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746E" w14:textId="77777777" w:rsidR="00D723BE" w:rsidRPr="000976AE" w:rsidRDefault="00D723BE" w:rsidP="00685D00">
      <w:pPr>
        <w:pStyle w:val="Vahedeta"/>
        <w:jc w:val="right"/>
        <w:rPr>
          <w:rFonts w:ascii="Times New Roman" w:hAnsi="Times New Roman" w:cs="Times New Roman"/>
          <w:sz w:val="24"/>
          <w:szCs w:val="24"/>
        </w:rPr>
      </w:pPr>
      <w:r w:rsidRPr="000976AE">
        <w:rPr>
          <w:rFonts w:ascii="Times New Roman" w:hAnsi="Times New Roman" w:cs="Times New Roman"/>
          <w:sz w:val="24"/>
          <w:szCs w:val="24"/>
        </w:rPr>
        <w:t>Sotsiaalhoolekande seaduse ja sotsiaalseadustiku üldosa seaduse</w:t>
      </w:r>
    </w:p>
    <w:p w14:paraId="73F999CE" w14:textId="77777777" w:rsidR="00B257C0" w:rsidRPr="000976AE" w:rsidRDefault="00D723BE" w:rsidP="00685D00">
      <w:pPr>
        <w:pStyle w:val="Vahedeta"/>
        <w:jc w:val="right"/>
        <w:rPr>
          <w:rFonts w:ascii="Times New Roman" w:hAnsi="Times New Roman" w:cs="Times New Roman"/>
          <w:sz w:val="24"/>
          <w:szCs w:val="24"/>
        </w:rPr>
      </w:pPr>
      <w:r w:rsidRPr="000976AE">
        <w:rPr>
          <w:rFonts w:ascii="Times New Roman" w:hAnsi="Times New Roman" w:cs="Times New Roman"/>
          <w:sz w:val="24"/>
          <w:szCs w:val="24"/>
        </w:rPr>
        <w:t> muutmise seadus (erihoolekandeteenused)</w:t>
      </w:r>
      <w:r w:rsidR="00B257C0" w:rsidRPr="000976AE">
        <w:rPr>
          <w:rFonts w:ascii="Times New Roman" w:hAnsi="Times New Roman" w:cs="Times New Roman"/>
          <w:sz w:val="24"/>
          <w:szCs w:val="24"/>
        </w:rPr>
        <w:t xml:space="preserve"> </w:t>
      </w:r>
    </w:p>
    <w:p w14:paraId="0347803C" w14:textId="4D168503" w:rsidR="00146B0D" w:rsidRPr="000976AE" w:rsidRDefault="00B257C0" w:rsidP="00685D00">
      <w:pPr>
        <w:pStyle w:val="Vahedeta"/>
        <w:jc w:val="right"/>
        <w:rPr>
          <w:rFonts w:ascii="Times New Roman" w:hAnsi="Times New Roman" w:cs="Times New Roman"/>
          <w:sz w:val="24"/>
          <w:szCs w:val="24"/>
        </w:rPr>
      </w:pPr>
      <w:r w:rsidRPr="000976AE">
        <w:rPr>
          <w:rFonts w:ascii="Times New Roman" w:hAnsi="Times New Roman" w:cs="Times New Roman"/>
          <w:sz w:val="24"/>
          <w:szCs w:val="24"/>
        </w:rPr>
        <w:t>eelnõu seletuskirja juurde</w:t>
      </w:r>
      <w:r w:rsidR="00D723BE" w:rsidRPr="000976AE">
        <w:rPr>
          <w:rFonts w:ascii="Times New Roman" w:hAnsi="Times New Roman" w:cs="Times New Roman"/>
          <w:sz w:val="24"/>
          <w:szCs w:val="24"/>
        </w:rPr>
        <w:t> </w:t>
      </w:r>
    </w:p>
    <w:p w14:paraId="447356C8" w14:textId="5E277279" w:rsidR="00146B0D" w:rsidRPr="000976AE" w:rsidRDefault="00146B0D" w:rsidP="00685D00">
      <w:pPr>
        <w:pStyle w:val="Vahedeta"/>
        <w:jc w:val="right"/>
        <w:rPr>
          <w:rFonts w:ascii="Times New Roman" w:hAnsi="Times New Roman" w:cs="Times New Roman"/>
          <w:sz w:val="24"/>
          <w:szCs w:val="24"/>
        </w:rPr>
      </w:pPr>
      <w:r w:rsidRPr="000976AE">
        <w:rPr>
          <w:rFonts w:ascii="Times New Roman" w:hAnsi="Times New Roman" w:cs="Times New Roman"/>
          <w:sz w:val="24"/>
          <w:szCs w:val="24"/>
        </w:rPr>
        <w:t>Lisa 2</w:t>
      </w:r>
    </w:p>
    <w:p w14:paraId="156018C3" w14:textId="1AD89E8E" w:rsidR="00C526D1" w:rsidRPr="000976AE" w:rsidRDefault="00C526D1" w:rsidP="00685D00">
      <w:pPr>
        <w:spacing w:line="240" w:lineRule="auto"/>
        <w:jc w:val="center"/>
        <w:rPr>
          <w:rFonts w:ascii="Times New Roman" w:hAnsi="Times New Roman" w:cs="Times New Roman"/>
          <w:b/>
          <w:sz w:val="24"/>
          <w:szCs w:val="24"/>
        </w:rPr>
      </w:pPr>
      <w:r w:rsidRPr="000976AE">
        <w:rPr>
          <w:rFonts w:ascii="Times New Roman" w:hAnsi="Times New Roman" w:cs="Times New Roman"/>
          <w:b/>
          <w:sz w:val="24"/>
          <w:szCs w:val="24"/>
        </w:rPr>
        <w:t>Kooskõlastustabel</w:t>
      </w:r>
    </w:p>
    <w:tbl>
      <w:tblPr>
        <w:tblStyle w:val="Kontuurtabel"/>
        <w:tblW w:w="14113" w:type="dxa"/>
        <w:tblLayout w:type="fixed"/>
        <w:tblLook w:val="04A0" w:firstRow="1" w:lastRow="0" w:firstColumn="1" w:lastColumn="0" w:noHBand="0" w:noVBand="1"/>
      </w:tblPr>
      <w:tblGrid>
        <w:gridCol w:w="2689"/>
        <w:gridCol w:w="5244"/>
        <w:gridCol w:w="6180"/>
      </w:tblGrid>
      <w:tr w:rsidR="00C526D1" w:rsidRPr="000976AE" w14:paraId="4A39BFBF" w14:textId="77777777" w:rsidTr="7F4534DA">
        <w:trPr>
          <w:tblHeader/>
        </w:trPr>
        <w:tc>
          <w:tcPr>
            <w:tcW w:w="2689" w:type="dxa"/>
          </w:tcPr>
          <w:p w14:paraId="22A2BE65" w14:textId="77777777" w:rsidR="00C526D1" w:rsidRPr="000976AE" w:rsidRDefault="00C526D1" w:rsidP="00685D00">
            <w:pPr>
              <w:jc w:val="both"/>
              <w:rPr>
                <w:rFonts w:ascii="Times New Roman" w:hAnsi="Times New Roman" w:cs="Times New Roman"/>
                <w:b/>
                <w:sz w:val="24"/>
                <w:szCs w:val="24"/>
              </w:rPr>
            </w:pPr>
            <w:r w:rsidRPr="000976AE">
              <w:rPr>
                <w:rFonts w:ascii="Times New Roman" w:hAnsi="Times New Roman" w:cs="Times New Roman"/>
                <w:b/>
                <w:sz w:val="24"/>
                <w:szCs w:val="24"/>
              </w:rPr>
              <w:t>Märkuse esitaja</w:t>
            </w:r>
          </w:p>
        </w:tc>
        <w:tc>
          <w:tcPr>
            <w:tcW w:w="5244" w:type="dxa"/>
          </w:tcPr>
          <w:p w14:paraId="586EDC17" w14:textId="77777777" w:rsidR="00C526D1" w:rsidRPr="000976AE" w:rsidRDefault="00C526D1" w:rsidP="00685D00">
            <w:pPr>
              <w:jc w:val="both"/>
              <w:rPr>
                <w:rFonts w:ascii="Times New Roman" w:hAnsi="Times New Roman" w:cs="Times New Roman"/>
                <w:b/>
                <w:sz w:val="24"/>
                <w:szCs w:val="24"/>
              </w:rPr>
            </w:pPr>
            <w:r w:rsidRPr="000976AE">
              <w:rPr>
                <w:rFonts w:ascii="Times New Roman" w:hAnsi="Times New Roman" w:cs="Times New Roman"/>
                <w:b/>
                <w:sz w:val="24"/>
                <w:szCs w:val="24"/>
              </w:rPr>
              <w:t>Märkuse sisu</w:t>
            </w:r>
          </w:p>
        </w:tc>
        <w:tc>
          <w:tcPr>
            <w:tcW w:w="6180" w:type="dxa"/>
          </w:tcPr>
          <w:p w14:paraId="2FFE4F6C" w14:textId="77777777" w:rsidR="00C526D1" w:rsidRPr="000976AE" w:rsidRDefault="00C526D1" w:rsidP="00685D00">
            <w:pPr>
              <w:jc w:val="both"/>
              <w:rPr>
                <w:rFonts w:ascii="Times New Roman" w:hAnsi="Times New Roman" w:cs="Times New Roman"/>
                <w:b/>
                <w:sz w:val="24"/>
                <w:szCs w:val="24"/>
              </w:rPr>
            </w:pPr>
            <w:r w:rsidRPr="000976AE">
              <w:rPr>
                <w:rFonts w:ascii="Times New Roman" w:hAnsi="Times New Roman" w:cs="Times New Roman"/>
                <w:b/>
                <w:sz w:val="24"/>
                <w:szCs w:val="24"/>
              </w:rPr>
              <w:t>Kommentaar märkusele</w:t>
            </w:r>
          </w:p>
        </w:tc>
      </w:tr>
      <w:tr w:rsidR="00A52264" w:rsidRPr="000976AE" w14:paraId="6B4CDBB4" w14:textId="77777777" w:rsidTr="7F4534DA">
        <w:tc>
          <w:tcPr>
            <w:tcW w:w="2689" w:type="dxa"/>
          </w:tcPr>
          <w:p w14:paraId="5DCC927E" w14:textId="51CA70B9" w:rsidR="00A52264" w:rsidRPr="000976AE" w:rsidRDefault="6372A8B5" w:rsidP="00685D00">
            <w:pPr>
              <w:jc w:val="both"/>
              <w:rPr>
                <w:rFonts w:ascii="Times New Roman" w:eastAsia="Arial" w:hAnsi="Times New Roman" w:cs="Times New Roman"/>
                <w:b/>
                <w:bCs/>
                <w:sz w:val="24"/>
                <w:szCs w:val="24"/>
              </w:rPr>
            </w:pPr>
            <w:r w:rsidRPr="000976AE">
              <w:rPr>
                <w:rFonts w:ascii="Times New Roman" w:eastAsia="Arial" w:hAnsi="Times New Roman" w:cs="Times New Roman"/>
                <w:b/>
                <w:bCs/>
                <w:sz w:val="24"/>
                <w:szCs w:val="24"/>
              </w:rPr>
              <w:t>Eesti Puuetega Inimeste Koda</w:t>
            </w:r>
          </w:p>
        </w:tc>
        <w:tc>
          <w:tcPr>
            <w:tcW w:w="5244" w:type="dxa"/>
          </w:tcPr>
          <w:p w14:paraId="163CEC85" w14:textId="05F8434E" w:rsidR="00A52264" w:rsidRPr="000976AE" w:rsidRDefault="68BFDEC5" w:rsidP="00685D00">
            <w:pPr>
              <w:pStyle w:val="Loendilik"/>
              <w:numPr>
                <w:ilvl w:val="0"/>
                <w:numId w:val="11"/>
              </w:numPr>
              <w:jc w:val="both"/>
              <w:rPr>
                <w:rFonts w:ascii="Times New Roman" w:eastAsia="Arial" w:hAnsi="Times New Roman" w:cs="Times New Roman"/>
                <w:sz w:val="24"/>
                <w:szCs w:val="24"/>
              </w:rPr>
            </w:pPr>
            <w:proofErr w:type="spellStart"/>
            <w:r w:rsidRPr="000976AE">
              <w:rPr>
                <w:rFonts w:ascii="Times New Roman" w:eastAsia="Arial" w:hAnsi="Times New Roman" w:cs="Times New Roman"/>
                <w:sz w:val="24"/>
                <w:szCs w:val="24"/>
              </w:rPr>
              <w:t>EPIKoda</w:t>
            </w:r>
            <w:proofErr w:type="spellEnd"/>
            <w:r w:rsidRPr="000976AE">
              <w:rPr>
                <w:rFonts w:ascii="Times New Roman" w:eastAsia="Arial" w:hAnsi="Times New Roman" w:cs="Times New Roman"/>
                <w:sz w:val="24"/>
                <w:szCs w:val="24"/>
              </w:rPr>
              <w:t xml:space="preserve"> toetab muudatusettepanekut, mille kohaselt saab KOV luua kohad oma piirkonna inimestele ning järjekorrast saab teenusele suunata just nende piirkonna inimesi. Samas leiab </w:t>
            </w:r>
            <w:proofErr w:type="spellStart"/>
            <w:r w:rsidRPr="000976AE">
              <w:rPr>
                <w:rFonts w:ascii="Times New Roman" w:eastAsia="Arial" w:hAnsi="Times New Roman" w:cs="Times New Roman"/>
                <w:sz w:val="24"/>
                <w:szCs w:val="24"/>
              </w:rPr>
              <w:t>EPIKoda</w:t>
            </w:r>
            <w:proofErr w:type="spellEnd"/>
            <w:r w:rsidRPr="000976AE">
              <w:rPr>
                <w:rFonts w:ascii="Times New Roman" w:eastAsia="Arial" w:hAnsi="Times New Roman" w:cs="Times New Roman"/>
                <w:sz w:val="24"/>
                <w:szCs w:val="24"/>
              </w:rPr>
              <w:t xml:space="preserve">, et 30 % nõue ei ole motiveeriv, et võtta ette oma 2 piirkonna elanikele teenuskohtade loomine, teadmises, et kolmandik loodud kohtadest täidetakse teiste piirkondade inimestega. Tuleb meeles pidada, mis on </w:t>
            </w:r>
            <w:proofErr w:type="spellStart"/>
            <w:r w:rsidR="1263222D" w:rsidRPr="000976AE">
              <w:rPr>
                <w:rFonts w:ascii="Times New Roman" w:eastAsia="Arial" w:hAnsi="Times New Roman" w:cs="Times New Roman"/>
                <w:sz w:val="24"/>
                <w:szCs w:val="24"/>
              </w:rPr>
              <w:t>baasprobl</w:t>
            </w:r>
            <w:proofErr w:type="spellEnd"/>
            <w:r w:rsidR="7735B77B" w:rsidRPr="000976AE">
              <w:rPr>
                <w:rFonts w:ascii="Times New Roman" w:eastAsia="Arial" w:hAnsi="Times New Roman" w:cs="Times New Roman"/>
                <w:sz w:val="24"/>
                <w:szCs w:val="24"/>
              </w:rPr>
              <w:t xml:space="preserve"> </w:t>
            </w:r>
            <w:proofErr w:type="spellStart"/>
            <w:r w:rsidR="1263222D" w:rsidRPr="000976AE">
              <w:rPr>
                <w:rFonts w:ascii="Times New Roman" w:eastAsia="Arial" w:hAnsi="Times New Roman" w:cs="Times New Roman"/>
                <w:sz w:val="24"/>
                <w:szCs w:val="24"/>
              </w:rPr>
              <w:t>eem</w:t>
            </w:r>
            <w:proofErr w:type="spellEnd"/>
            <w:r w:rsidRPr="000976AE">
              <w:rPr>
                <w:rFonts w:ascii="Times New Roman" w:eastAsia="Arial" w:hAnsi="Times New Roman" w:cs="Times New Roman"/>
                <w:sz w:val="24"/>
                <w:szCs w:val="24"/>
              </w:rPr>
              <w:t xml:space="preserve">, mida lahendame ehk teenuskohad peavad asuma seal, kus teenust vajavad inimesed, nende lähedased, nende kogukonnad, nende võrgustikud ning riik peab olema siinkohal </w:t>
            </w:r>
            <w:proofErr w:type="spellStart"/>
            <w:r w:rsidRPr="000976AE">
              <w:rPr>
                <w:rFonts w:ascii="Times New Roman" w:eastAsia="Arial" w:hAnsi="Times New Roman" w:cs="Times New Roman"/>
                <w:sz w:val="24"/>
                <w:szCs w:val="24"/>
              </w:rPr>
              <w:t>KOV-de</w:t>
            </w:r>
            <w:proofErr w:type="spellEnd"/>
            <w:r w:rsidRPr="000976AE">
              <w:rPr>
                <w:rFonts w:ascii="Times New Roman" w:eastAsia="Arial" w:hAnsi="Times New Roman" w:cs="Times New Roman"/>
                <w:sz w:val="24"/>
                <w:szCs w:val="24"/>
              </w:rPr>
              <w:t xml:space="preserve"> suhtes maksimaalselt toetav. Samuti peab riik tagama, et vähemalt nö esmasel teenuskohtade valmimisel suunatakse sinna esmajärjekorras järjekorra alusel selle piirkonna inimesed, ja seda kohtade valmimisel, mitte siis kui järjekord nendeni jõuab.</w:t>
            </w:r>
          </w:p>
          <w:p w14:paraId="0904A14B" w14:textId="1E1AE599" w:rsidR="00A52264" w:rsidRPr="000976AE" w:rsidRDefault="68BFDEC5" w:rsidP="00685D00">
            <w:p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u w:val="single"/>
              </w:rPr>
              <w:t>Ettepanek:</w:t>
            </w:r>
            <w:r w:rsidRPr="000976AE">
              <w:rPr>
                <w:rFonts w:ascii="Times New Roman" w:eastAsia="Arial" w:hAnsi="Times New Roman" w:cs="Times New Roman"/>
                <w:sz w:val="24"/>
                <w:szCs w:val="24"/>
              </w:rPr>
              <w:t xml:space="preserve"> Loobuda </w:t>
            </w:r>
            <w:proofErr w:type="spellStart"/>
            <w:r w:rsidRPr="000976AE">
              <w:rPr>
                <w:rFonts w:ascii="Times New Roman" w:eastAsia="Arial" w:hAnsi="Times New Roman" w:cs="Times New Roman"/>
                <w:sz w:val="24"/>
                <w:szCs w:val="24"/>
              </w:rPr>
              <w:t>KOV-de</w:t>
            </w:r>
            <w:proofErr w:type="spellEnd"/>
            <w:r w:rsidRPr="000976AE">
              <w:rPr>
                <w:rFonts w:ascii="Times New Roman" w:eastAsia="Arial" w:hAnsi="Times New Roman" w:cs="Times New Roman"/>
                <w:sz w:val="24"/>
                <w:szCs w:val="24"/>
              </w:rPr>
              <w:t xml:space="preserve"> loodud teenuskohtade puhul kohustuslikust määrast, mille ulatuses tuleb teenuskohti võimaldada teiste kohalike omavalitsuste elanikele. </w:t>
            </w:r>
            <w:proofErr w:type="spellStart"/>
            <w:r w:rsidRPr="000976AE">
              <w:rPr>
                <w:rFonts w:ascii="Times New Roman" w:eastAsia="Arial" w:hAnsi="Times New Roman" w:cs="Times New Roman"/>
                <w:sz w:val="24"/>
                <w:szCs w:val="24"/>
              </w:rPr>
              <w:t>KOVde</w:t>
            </w:r>
            <w:proofErr w:type="spellEnd"/>
            <w:r w:rsidRPr="000976AE">
              <w:rPr>
                <w:rFonts w:ascii="Times New Roman" w:eastAsia="Arial" w:hAnsi="Times New Roman" w:cs="Times New Roman"/>
                <w:sz w:val="24"/>
                <w:szCs w:val="24"/>
              </w:rPr>
              <w:t xml:space="preserve"> loodud teenuskohad peaksid olema esmajärjekorras nende </w:t>
            </w:r>
            <w:proofErr w:type="spellStart"/>
            <w:r w:rsidRPr="000976AE">
              <w:rPr>
                <w:rFonts w:ascii="Times New Roman" w:eastAsia="Arial" w:hAnsi="Times New Roman" w:cs="Times New Roman"/>
                <w:sz w:val="24"/>
                <w:szCs w:val="24"/>
              </w:rPr>
              <w:t>KOVde</w:t>
            </w:r>
            <w:proofErr w:type="spellEnd"/>
            <w:r w:rsidRPr="000976AE">
              <w:rPr>
                <w:rFonts w:ascii="Times New Roman" w:eastAsia="Arial" w:hAnsi="Times New Roman" w:cs="Times New Roman"/>
                <w:sz w:val="24"/>
                <w:szCs w:val="24"/>
              </w:rPr>
              <w:t xml:space="preserve"> elanikele, sest muudatuse eesmärk on motiveerida omavalitsusi looma kodulähedasi teenuskohti oma piirkonna inimeste katmata </w:t>
            </w:r>
            <w:r w:rsidRPr="000976AE">
              <w:rPr>
                <w:rFonts w:ascii="Times New Roman" w:eastAsia="Arial" w:hAnsi="Times New Roman" w:cs="Times New Roman"/>
                <w:sz w:val="24"/>
                <w:szCs w:val="24"/>
              </w:rPr>
              <w:lastRenderedPageBreak/>
              <w:t xml:space="preserve">abivajaduse lahendamiseks. Teiste </w:t>
            </w:r>
            <w:proofErr w:type="spellStart"/>
            <w:r w:rsidRPr="000976AE">
              <w:rPr>
                <w:rFonts w:ascii="Times New Roman" w:eastAsia="Arial" w:hAnsi="Times New Roman" w:cs="Times New Roman"/>
                <w:sz w:val="24"/>
                <w:szCs w:val="24"/>
              </w:rPr>
              <w:t>KOVde</w:t>
            </w:r>
            <w:proofErr w:type="spellEnd"/>
            <w:r w:rsidRPr="000976AE">
              <w:rPr>
                <w:rFonts w:ascii="Times New Roman" w:eastAsia="Arial" w:hAnsi="Times New Roman" w:cs="Times New Roman"/>
                <w:sz w:val="24"/>
                <w:szCs w:val="24"/>
              </w:rPr>
              <w:t xml:space="preserve"> elanike suunamine võib jääda võimalikuks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või teenuseosutaja nõusolekul, kuid mitte seadusega ette kirjutatud kohustusena.</w:t>
            </w:r>
          </w:p>
          <w:p w14:paraId="39EC9DDC" w14:textId="4BF6BA03" w:rsidR="00A52264" w:rsidRPr="000976AE" w:rsidRDefault="68BFDEC5" w:rsidP="00685D00">
            <w:pPr>
              <w:pStyle w:val="Loendilik"/>
              <w:numPr>
                <w:ilvl w:val="0"/>
                <w:numId w:val="11"/>
              </w:numPr>
              <w:jc w:val="both"/>
              <w:rPr>
                <w:rFonts w:ascii="Times New Roman" w:eastAsia="Arial" w:hAnsi="Times New Roman" w:cs="Times New Roman"/>
                <w:sz w:val="24"/>
                <w:szCs w:val="24"/>
              </w:rPr>
            </w:pPr>
            <w:proofErr w:type="spellStart"/>
            <w:r w:rsidRPr="000976AE">
              <w:rPr>
                <w:rFonts w:ascii="Times New Roman" w:eastAsia="Arial" w:hAnsi="Times New Roman" w:cs="Times New Roman"/>
                <w:sz w:val="24"/>
                <w:szCs w:val="24"/>
              </w:rPr>
              <w:t>EPIKoda</w:t>
            </w:r>
            <w:proofErr w:type="spellEnd"/>
            <w:r w:rsidRPr="000976AE">
              <w:rPr>
                <w:rFonts w:ascii="Times New Roman" w:eastAsia="Arial" w:hAnsi="Times New Roman" w:cs="Times New Roman"/>
                <w:sz w:val="24"/>
                <w:szCs w:val="24"/>
              </w:rPr>
              <w:t xml:space="preserve"> toetab põhimõtet, et teenuseosutajale hüvitatakse teenuskoha hoidmine olukorras, kus inimene ei pöördu tähtaja jooksul teenuseosutaja poole. Samas ei tohi regulatsioon piirduda üksnes olukorraga, kus inimene tähtaja jooksul teenuseosutaja poole ei pöördu, vaid arvestaks ka teenusele asumise tegelikku ettevalmistust teenuseosutaja poolt. </w:t>
            </w:r>
            <w:r w:rsidRPr="000976AE">
              <w:rPr>
                <w:rFonts w:ascii="Times New Roman" w:eastAsia="Arial" w:hAnsi="Times New Roman" w:cs="Times New Roman"/>
                <w:b/>
                <w:bCs/>
                <w:sz w:val="24"/>
                <w:szCs w:val="24"/>
                <w:u w:val="single"/>
              </w:rPr>
              <w:t xml:space="preserve">Ettepanek: </w:t>
            </w:r>
            <w:r w:rsidRPr="000976AE">
              <w:rPr>
                <w:rFonts w:ascii="Times New Roman" w:eastAsia="Arial" w:hAnsi="Times New Roman" w:cs="Times New Roman"/>
                <w:sz w:val="24"/>
                <w:szCs w:val="24"/>
              </w:rPr>
              <w:t xml:space="preserve">Täiendada eelnõu § 1 punktiga 33 kavandatavat SHS § 79 lõike 2 muudatust nii, et kohe pärast inimese „jah”-otsust hakkab jooksma ka nn teenuseaeg ning teenuskohta rahastatakse, kasvõi osaliselt. See võimaldab teenuseosutajal teha </w:t>
            </w:r>
            <w:proofErr w:type="spellStart"/>
            <w:r w:rsidRPr="000976AE">
              <w:rPr>
                <w:rFonts w:ascii="Times New Roman" w:eastAsia="Arial" w:hAnsi="Times New Roman" w:cs="Times New Roman"/>
                <w:sz w:val="24"/>
                <w:szCs w:val="24"/>
              </w:rPr>
              <w:t>etteavalmistusi</w:t>
            </w:r>
            <w:proofErr w:type="spellEnd"/>
            <w:r w:rsidRPr="000976AE">
              <w:rPr>
                <w:rFonts w:ascii="Times New Roman" w:eastAsia="Arial" w:hAnsi="Times New Roman" w:cs="Times New Roman"/>
                <w:sz w:val="24"/>
                <w:szCs w:val="24"/>
              </w:rPr>
              <w:t xml:space="preserve"> inimese teenusele saabumiseks tasustatult.</w:t>
            </w:r>
          </w:p>
          <w:p w14:paraId="2F5A77C2" w14:textId="0562A0FD" w:rsidR="00A52264" w:rsidRPr="000976AE" w:rsidRDefault="68BFDEC5" w:rsidP="00685D00">
            <w:pPr>
              <w:pStyle w:val="Loendilik"/>
              <w:numPr>
                <w:ilvl w:val="0"/>
                <w:numId w:val="11"/>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punktiga 37 muudetakse SHS § 82 lõiget 3 ja lõike 4 punkti 2 selliselt, et erihoolekandeteenuse osutamise lõpetamise otsuse jõustumisega seotud tähtaega lühendatakse seniselt kuuelt kuult neljale kuule. </w:t>
            </w:r>
            <w:proofErr w:type="spellStart"/>
            <w:r w:rsidRPr="000976AE">
              <w:rPr>
                <w:rFonts w:ascii="Times New Roman" w:eastAsia="Arial" w:hAnsi="Times New Roman" w:cs="Times New Roman"/>
                <w:sz w:val="24"/>
                <w:szCs w:val="24"/>
              </w:rPr>
              <w:t>EPIKoda</w:t>
            </w:r>
            <w:proofErr w:type="spellEnd"/>
            <w:r w:rsidRPr="000976AE">
              <w:rPr>
                <w:rFonts w:ascii="Times New Roman" w:eastAsia="Arial" w:hAnsi="Times New Roman" w:cs="Times New Roman"/>
                <w:sz w:val="24"/>
                <w:szCs w:val="24"/>
              </w:rPr>
              <w:t xml:space="preserve"> ei toeta muudatusettepanekut, kuna näeme, et muudatus võib teenusesaajale mõjuda negatiivselt, sh ei pruugi olla 3 kuuga võimalik nt </w:t>
            </w:r>
            <w:proofErr w:type="spellStart"/>
            <w:r w:rsidRPr="000976AE">
              <w:rPr>
                <w:rFonts w:ascii="Times New Roman" w:eastAsia="Arial" w:hAnsi="Times New Roman" w:cs="Times New Roman"/>
                <w:sz w:val="24"/>
                <w:szCs w:val="24"/>
              </w:rPr>
              <w:t>üldhooldusteenusel</w:t>
            </w:r>
            <w:proofErr w:type="spellEnd"/>
            <w:r w:rsidRPr="000976AE">
              <w:rPr>
                <w:rFonts w:ascii="Times New Roman" w:eastAsia="Arial" w:hAnsi="Times New Roman" w:cs="Times New Roman"/>
                <w:sz w:val="24"/>
                <w:szCs w:val="24"/>
              </w:rPr>
              <w:t xml:space="preserve"> kohta leida, sest teenuskohtade puudus on käesolevalt arvestatav, sh eelistatakse </w:t>
            </w:r>
            <w:proofErr w:type="spellStart"/>
            <w:r w:rsidRPr="000976AE">
              <w:rPr>
                <w:rFonts w:ascii="Times New Roman" w:eastAsia="Arial" w:hAnsi="Times New Roman" w:cs="Times New Roman"/>
                <w:sz w:val="24"/>
                <w:szCs w:val="24"/>
              </w:rPr>
              <w:t>üldhooldusteenusel</w:t>
            </w:r>
            <w:proofErr w:type="spellEnd"/>
            <w:r w:rsidRPr="000976AE">
              <w:rPr>
                <w:rFonts w:ascii="Times New Roman" w:eastAsia="Arial" w:hAnsi="Times New Roman" w:cs="Times New Roman"/>
                <w:sz w:val="24"/>
                <w:szCs w:val="24"/>
              </w:rPr>
              <w:t xml:space="preserve"> teenusesaajaid, kellel ei ole psüühikahäiret. </w:t>
            </w:r>
          </w:p>
          <w:p w14:paraId="300ABB2C" w14:textId="3FB1260B" w:rsidR="00A52264" w:rsidRPr="000976AE" w:rsidRDefault="68BFDEC5" w:rsidP="00685D00">
            <w:pPr>
              <w:jc w:val="both"/>
              <w:rPr>
                <w:rFonts w:ascii="Times New Roman" w:eastAsia="Arial" w:hAnsi="Times New Roman" w:cs="Times New Roman"/>
                <w:sz w:val="24"/>
                <w:szCs w:val="24"/>
              </w:rPr>
            </w:pPr>
            <w:proofErr w:type="spellStart"/>
            <w:r w:rsidRPr="000976AE">
              <w:rPr>
                <w:rFonts w:ascii="Times New Roman" w:eastAsia="Arial" w:hAnsi="Times New Roman" w:cs="Times New Roman"/>
                <w:b/>
                <w:bCs/>
                <w:sz w:val="24"/>
                <w:szCs w:val="24"/>
                <w:u w:val="single"/>
              </w:rPr>
              <w:t>EPIKoja</w:t>
            </w:r>
            <w:proofErr w:type="spellEnd"/>
            <w:r w:rsidRPr="000976AE">
              <w:rPr>
                <w:rFonts w:ascii="Times New Roman" w:eastAsia="Arial" w:hAnsi="Times New Roman" w:cs="Times New Roman"/>
                <w:b/>
                <w:bCs/>
                <w:sz w:val="24"/>
                <w:szCs w:val="24"/>
                <w:u w:val="single"/>
              </w:rPr>
              <w:t xml:space="preserve"> kompromissettepanek:</w:t>
            </w:r>
            <w:r w:rsidRPr="000976AE">
              <w:rPr>
                <w:rFonts w:ascii="Times New Roman" w:eastAsia="Arial" w:hAnsi="Times New Roman" w:cs="Times New Roman"/>
                <w:sz w:val="24"/>
                <w:szCs w:val="24"/>
              </w:rPr>
              <w:t xml:space="preserve"> Tähtaja lühendamist mitte kolmele, vaid viiele kuule. Selline </w:t>
            </w:r>
            <w:r w:rsidRPr="000976AE">
              <w:rPr>
                <w:rFonts w:ascii="Times New Roman" w:eastAsia="Arial" w:hAnsi="Times New Roman" w:cs="Times New Roman"/>
                <w:sz w:val="24"/>
                <w:szCs w:val="24"/>
              </w:rPr>
              <w:lastRenderedPageBreak/>
              <w:t>lahendus võimaldaks arvestada vajadusega protsessi mõistlikult kiirendada, kuid vähendaks samal ajal riski, et inimene peab teenuselt lahkuma enne sobiva alternatiivse toevõimaluse leidmist</w:t>
            </w:r>
          </w:p>
          <w:p w14:paraId="271902BE" w14:textId="178A196D" w:rsidR="00A52264" w:rsidRPr="000976AE" w:rsidRDefault="68BFDEC5" w:rsidP="00685D00">
            <w:pPr>
              <w:pStyle w:val="Loendilik"/>
              <w:numPr>
                <w:ilvl w:val="0"/>
                <w:numId w:val="11"/>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punktidega 29 ja 30 täiendatakse SHS § 76 lõiget 1 ja § 76 lõikes 2 olevat volitusnormi. SHS § 76 lõike 1 kohaselt võetakse edaspidi isiku järjekorda panekul arvesse ka isiku abivajaduse kiireloomulisust. SHS § 76 lõikes 2 sätestatud ministri määruse volitusnormi täiendatakse ja ministrile antakse volitus kehtestada määrusega erihoolekandeteenuse järjekorra pidamise kord ja nõuded, abivajaduse kiireloomulisuse hindamise alused ning isiku abivajaduse kiireloomulisuse arvestamise tingimused. </w:t>
            </w:r>
            <w:proofErr w:type="spellStart"/>
            <w:r w:rsidRPr="000976AE">
              <w:rPr>
                <w:rFonts w:ascii="Times New Roman" w:eastAsia="Arial" w:hAnsi="Times New Roman" w:cs="Times New Roman"/>
                <w:b/>
                <w:bCs/>
                <w:sz w:val="24"/>
                <w:szCs w:val="24"/>
                <w:u w:val="single"/>
              </w:rPr>
              <w:t>EPIKoda</w:t>
            </w:r>
            <w:proofErr w:type="spellEnd"/>
            <w:r w:rsidRPr="000976AE">
              <w:rPr>
                <w:rFonts w:ascii="Times New Roman" w:eastAsia="Arial" w:hAnsi="Times New Roman" w:cs="Times New Roman"/>
                <w:b/>
                <w:bCs/>
                <w:sz w:val="24"/>
                <w:szCs w:val="24"/>
                <w:u w:val="single"/>
              </w:rPr>
              <w:t xml:space="preserve"> toetab põhimõtet,</w:t>
            </w:r>
            <w:r w:rsidRPr="000976AE">
              <w:rPr>
                <w:rFonts w:ascii="Times New Roman" w:eastAsia="Arial" w:hAnsi="Times New Roman" w:cs="Times New Roman"/>
                <w:sz w:val="24"/>
                <w:szCs w:val="24"/>
              </w:rPr>
              <w:t xml:space="preserve"> et erihoolekandeteenuse järjekorras arvestatakse edaspidi inimese abivajaduse kiireloomulisust. Vajaduspõhine järjekord on õiglasem kui üksnes ajaline järjekord ning võib aidata kiiremini teenusele inimesi, kelle tervis, turvalisus või toimetulek on teenuse puudumisel ohus. </w:t>
            </w:r>
            <w:proofErr w:type="spellStart"/>
            <w:r w:rsidRPr="000976AE">
              <w:rPr>
                <w:rFonts w:ascii="Times New Roman" w:eastAsia="Arial" w:hAnsi="Times New Roman" w:cs="Times New Roman"/>
                <w:sz w:val="24"/>
                <w:szCs w:val="24"/>
              </w:rPr>
              <w:t>EPIKoda</w:t>
            </w:r>
            <w:proofErr w:type="spellEnd"/>
            <w:r w:rsidRPr="000976AE">
              <w:rPr>
                <w:rFonts w:ascii="Times New Roman" w:eastAsia="Arial" w:hAnsi="Times New Roman" w:cs="Times New Roman"/>
                <w:sz w:val="24"/>
                <w:szCs w:val="24"/>
              </w:rPr>
              <w:t xml:space="preserve"> peab oluliseks täpsustada, et abivajaduse kiireloomulisuse arvestamine mõjutab teenusele suunamise prioriteetsust, kuid ei tohi olla aluseks inimese järjekorrast väljaarvamiseks või aluseks teda mitte järjekorda võtta ega tema teenusele pääsemise määramata ajaks edasi lükkamiseks. Inimene, kelle vajadus ei ole küll SKA poolt hinnatud ajakriitiliseks (nt on konkreetsel ajahetkel hooldus tagatud pereliikmete poolt või kelle pereliikmetel on küll äärmiselt suur </w:t>
            </w:r>
            <w:r w:rsidRPr="000976AE">
              <w:rPr>
                <w:rFonts w:ascii="Times New Roman" w:eastAsia="Arial" w:hAnsi="Times New Roman" w:cs="Times New Roman"/>
                <w:sz w:val="24"/>
                <w:szCs w:val="24"/>
              </w:rPr>
              <w:lastRenderedPageBreak/>
              <w:t>hoolduskoormus, kuid lähedast ei soovita suunata teenusele kodukohast kaugele), vajab siiski erihoolekandeteenust, mistõttu peab talle säilima õigus järjekorda saamiseks ja ning säilitada oma koht järjekorras. Samuti peab olema tagatud kiireloomulisuse regulaarne ümberhindamine, sest inimese olukord võib ooteajal halveneda.</w:t>
            </w:r>
          </w:p>
          <w:p w14:paraId="0C1CE6CF" w14:textId="4B8F8391" w:rsidR="00A52264" w:rsidRPr="000976AE" w:rsidRDefault="68BFDEC5" w:rsidP="00685D00">
            <w:pPr>
              <w:pStyle w:val="Loendilik"/>
              <w:numPr>
                <w:ilvl w:val="0"/>
                <w:numId w:val="11"/>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punktiga 32 muudetakse SHS § 77 lõiget 6. Muudatusega täiendatakse SHS § 77 lõiget 6 selliselt, et </w:t>
            </w:r>
            <w:proofErr w:type="spellStart"/>
            <w:r w:rsidRPr="000976AE">
              <w:rPr>
                <w:rFonts w:ascii="Times New Roman" w:eastAsia="Arial" w:hAnsi="Times New Roman" w:cs="Times New Roman"/>
                <w:sz w:val="24"/>
                <w:szCs w:val="24"/>
              </w:rPr>
              <w:t>SKA-l</w:t>
            </w:r>
            <w:proofErr w:type="spellEnd"/>
            <w:r w:rsidRPr="000976AE">
              <w:rPr>
                <w:rFonts w:ascii="Times New Roman" w:eastAsia="Arial" w:hAnsi="Times New Roman" w:cs="Times New Roman"/>
                <w:sz w:val="24"/>
                <w:szCs w:val="24"/>
              </w:rPr>
              <w:t xml:space="preserve"> on õigus keelduda erihoolekandeteenuse osutamiseks lepingu sõlmimisest ka juhul, kui SKA on viimase kolme aasta jooksul teenuseosutajaga sõlmitud lepingu ühepoolselt üles öelnud kohustuste rikkumise tõttu. Tegemist on teenusesaajate õiguste kaitse seisukohalt olulise positiivse muudatusega, mistõttu </w:t>
            </w:r>
            <w:proofErr w:type="spellStart"/>
            <w:r w:rsidRPr="000976AE">
              <w:rPr>
                <w:rFonts w:ascii="Times New Roman" w:eastAsia="Arial" w:hAnsi="Times New Roman" w:cs="Times New Roman"/>
                <w:b/>
                <w:bCs/>
                <w:sz w:val="24"/>
                <w:szCs w:val="24"/>
                <w:u w:val="single"/>
              </w:rPr>
              <w:t>EPIKoda</w:t>
            </w:r>
            <w:proofErr w:type="spellEnd"/>
            <w:r w:rsidRPr="000976AE">
              <w:rPr>
                <w:rFonts w:ascii="Times New Roman" w:eastAsia="Arial" w:hAnsi="Times New Roman" w:cs="Times New Roman"/>
                <w:b/>
                <w:bCs/>
                <w:sz w:val="24"/>
                <w:szCs w:val="24"/>
                <w:u w:val="single"/>
              </w:rPr>
              <w:t xml:space="preserve"> toetab muudatusettepanekut</w:t>
            </w:r>
            <w:r w:rsidRPr="000976AE">
              <w:rPr>
                <w:rFonts w:ascii="Times New Roman" w:eastAsia="Arial" w:hAnsi="Times New Roman" w:cs="Times New Roman"/>
                <w:sz w:val="24"/>
                <w:szCs w:val="24"/>
              </w:rPr>
              <w:t>. Erihoolekandeteenust kasutavad inimesed on sageli suure abivajadusega ning sõltuvad teenuseosutaja töö kvaliteedist, turvalisusest ja järjepidevusest. Teenuseosutajate varasema rikkumise arvestamine peab lähtuma eelkõige teenusesaajate heaolu, turvalisuse ja õiguste kaitse eesmärgist</w:t>
            </w:r>
          </w:p>
        </w:tc>
        <w:tc>
          <w:tcPr>
            <w:tcW w:w="6180" w:type="dxa"/>
          </w:tcPr>
          <w:p w14:paraId="7D0EDBB2" w14:textId="5E323ECD" w:rsidR="6428F8E3" w:rsidRPr="000976AE" w:rsidRDefault="6EC5D7E8" w:rsidP="00685D00">
            <w:pPr>
              <w:jc w:val="both"/>
              <w:rPr>
                <w:rFonts w:ascii="Times New Roman" w:eastAsia="Times New Roman" w:hAnsi="Times New Roman" w:cs="Times New Roman"/>
                <w:sz w:val="24"/>
                <w:szCs w:val="24"/>
              </w:rPr>
            </w:pPr>
            <w:r w:rsidRPr="000976AE">
              <w:rPr>
                <w:rFonts w:ascii="Times New Roman" w:hAnsi="Times New Roman" w:cs="Times New Roman"/>
                <w:b/>
                <w:bCs/>
                <w:sz w:val="24"/>
                <w:szCs w:val="24"/>
              </w:rPr>
              <w:lastRenderedPageBreak/>
              <w:t>1.</w:t>
            </w:r>
            <w:r w:rsidR="007B73AB" w:rsidRPr="000976AE">
              <w:rPr>
                <w:rFonts w:ascii="Times New Roman" w:hAnsi="Times New Roman" w:cs="Times New Roman"/>
                <w:b/>
                <w:bCs/>
                <w:sz w:val="24"/>
                <w:szCs w:val="24"/>
              </w:rPr>
              <w:t xml:space="preserve"> </w:t>
            </w:r>
            <w:r w:rsidR="00394CDD" w:rsidRPr="000976AE">
              <w:rPr>
                <w:rFonts w:ascii="Times New Roman" w:hAnsi="Times New Roman" w:cs="Times New Roman"/>
                <w:b/>
                <w:bCs/>
                <w:sz w:val="24"/>
                <w:szCs w:val="24"/>
              </w:rPr>
              <w:t>A</w:t>
            </w:r>
            <w:r w:rsidRPr="000976AE">
              <w:rPr>
                <w:rFonts w:ascii="Times New Roman" w:hAnsi="Times New Roman" w:cs="Times New Roman"/>
                <w:b/>
                <w:bCs/>
                <w:sz w:val="24"/>
                <w:szCs w:val="24"/>
              </w:rPr>
              <w:t>rvestatud.</w:t>
            </w:r>
            <w:r w:rsidR="1272D0EC" w:rsidRPr="000976AE">
              <w:rPr>
                <w:rFonts w:ascii="Times New Roman" w:eastAsia="Times New Roman" w:hAnsi="Times New Roman" w:cs="Times New Roman"/>
                <w:b/>
                <w:bCs/>
                <w:sz w:val="24"/>
                <w:szCs w:val="24"/>
              </w:rPr>
              <w:t xml:space="preserve"> </w:t>
            </w:r>
            <w:r w:rsidR="61A7FC2B" w:rsidRPr="000976AE">
              <w:rPr>
                <w:rFonts w:ascii="Times New Roman" w:eastAsia="Times New Roman" w:hAnsi="Times New Roman" w:cs="Times New Roman"/>
                <w:sz w:val="24"/>
                <w:szCs w:val="24"/>
              </w:rPr>
              <w:t>Eelnõu</w:t>
            </w:r>
            <w:r w:rsidR="003B5D5D" w:rsidRPr="000976AE">
              <w:rPr>
                <w:rFonts w:ascii="Times New Roman" w:eastAsia="Times New Roman" w:hAnsi="Times New Roman" w:cs="Times New Roman"/>
                <w:sz w:val="24"/>
                <w:szCs w:val="24"/>
              </w:rPr>
              <w:t>st jäetakse välja</w:t>
            </w:r>
            <w:r w:rsidR="000C0C88" w:rsidRPr="000976AE">
              <w:rPr>
                <w:rFonts w:ascii="Times New Roman" w:eastAsia="Times New Roman" w:hAnsi="Times New Roman" w:cs="Times New Roman"/>
                <w:sz w:val="24"/>
                <w:szCs w:val="24"/>
              </w:rPr>
              <w:t xml:space="preserve"> senine</w:t>
            </w:r>
            <w:r w:rsidR="61A7FC2B" w:rsidRPr="000976AE">
              <w:rPr>
                <w:rFonts w:ascii="Times New Roman" w:eastAsia="Times New Roman" w:hAnsi="Times New Roman" w:cs="Times New Roman"/>
                <w:sz w:val="24"/>
                <w:szCs w:val="24"/>
              </w:rPr>
              <w:t xml:space="preserve"> </w:t>
            </w:r>
            <w:r w:rsidR="00DA165F" w:rsidRPr="000976AE">
              <w:rPr>
                <w:rFonts w:ascii="Times New Roman" w:eastAsia="Times New Roman" w:hAnsi="Times New Roman" w:cs="Times New Roman"/>
                <w:sz w:val="24"/>
                <w:szCs w:val="24"/>
              </w:rPr>
              <w:t xml:space="preserve">SHS </w:t>
            </w:r>
            <w:r w:rsidR="00394CDD" w:rsidRPr="000976AE">
              <w:rPr>
                <w:rFonts w:ascii="Times New Roman" w:eastAsia="Times New Roman" w:hAnsi="Times New Roman" w:cs="Times New Roman"/>
                <w:sz w:val="24"/>
                <w:szCs w:val="24"/>
              </w:rPr>
              <w:t xml:space="preserve">§ </w:t>
            </w:r>
            <w:r w:rsidR="1272D0EC" w:rsidRPr="000976AE">
              <w:rPr>
                <w:rFonts w:ascii="Times New Roman" w:eastAsia="Times New Roman" w:hAnsi="Times New Roman" w:cs="Times New Roman"/>
                <w:sz w:val="24"/>
                <w:szCs w:val="24"/>
              </w:rPr>
              <w:t>71 lõi</w:t>
            </w:r>
            <w:r w:rsidR="4C881AF5" w:rsidRPr="000976AE">
              <w:rPr>
                <w:rFonts w:ascii="Times New Roman" w:eastAsia="Times New Roman" w:hAnsi="Times New Roman" w:cs="Times New Roman"/>
                <w:sz w:val="24"/>
                <w:szCs w:val="24"/>
              </w:rPr>
              <w:t>k</w:t>
            </w:r>
            <w:r w:rsidR="1272D0EC" w:rsidRPr="000976AE">
              <w:rPr>
                <w:rFonts w:ascii="Times New Roman" w:eastAsia="Times New Roman" w:hAnsi="Times New Roman" w:cs="Times New Roman"/>
                <w:sz w:val="24"/>
                <w:szCs w:val="24"/>
              </w:rPr>
              <w:t>e 1</w:t>
            </w:r>
            <w:r w:rsidR="1272D0EC" w:rsidRPr="000976AE">
              <w:rPr>
                <w:rFonts w:ascii="Times New Roman" w:eastAsia="Times New Roman" w:hAnsi="Times New Roman" w:cs="Times New Roman"/>
                <w:sz w:val="24"/>
                <w:szCs w:val="24"/>
                <w:vertAlign w:val="superscript"/>
              </w:rPr>
              <w:t>1</w:t>
            </w:r>
            <w:r w:rsidR="1272D0EC" w:rsidRPr="000976AE" w:rsidDel="00394CDD">
              <w:rPr>
                <w:rFonts w:ascii="Times New Roman" w:eastAsia="Times New Roman" w:hAnsi="Times New Roman" w:cs="Times New Roman"/>
                <w:sz w:val="24"/>
                <w:szCs w:val="24"/>
              </w:rPr>
              <w:t xml:space="preserve"> </w:t>
            </w:r>
            <w:r w:rsidR="4E7CB9F2" w:rsidRPr="000976AE">
              <w:rPr>
                <w:rFonts w:ascii="Times New Roman" w:eastAsia="Times New Roman" w:hAnsi="Times New Roman" w:cs="Times New Roman"/>
                <w:sz w:val="24"/>
                <w:szCs w:val="24"/>
              </w:rPr>
              <w:t>punkt 2</w:t>
            </w:r>
            <w:r w:rsidR="550DC43C" w:rsidRPr="000976AE">
              <w:rPr>
                <w:rFonts w:ascii="Times New Roman" w:eastAsia="Times New Roman" w:hAnsi="Times New Roman" w:cs="Times New Roman"/>
                <w:sz w:val="24"/>
                <w:szCs w:val="24"/>
              </w:rPr>
              <w:t>.</w:t>
            </w:r>
            <w:r w:rsidR="4E7CB9F2" w:rsidRPr="000976AE">
              <w:rPr>
                <w:rFonts w:ascii="Times New Roman" w:hAnsi="Times New Roman" w:cs="Times New Roman"/>
                <w:sz w:val="24"/>
                <w:szCs w:val="24"/>
              </w:rPr>
              <w:t xml:space="preserve"> </w:t>
            </w:r>
            <w:r w:rsidR="1272D0EC" w:rsidRPr="000976AE">
              <w:rPr>
                <w:rFonts w:ascii="Times New Roman" w:eastAsia="Times New Roman" w:hAnsi="Times New Roman" w:cs="Times New Roman"/>
                <w:sz w:val="24"/>
                <w:szCs w:val="24"/>
              </w:rPr>
              <w:t xml:space="preserve">Kogukonnas elamise teenuse, päeva- ja nädalahoiuteenuse ning ööpäevaringse erihooldusteenuse puhul </w:t>
            </w:r>
            <w:r w:rsidR="7C33A104" w:rsidRPr="000976AE">
              <w:rPr>
                <w:rFonts w:ascii="Times New Roman" w:eastAsia="Times New Roman" w:hAnsi="Times New Roman" w:cs="Times New Roman"/>
                <w:sz w:val="24"/>
                <w:szCs w:val="24"/>
              </w:rPr>
              <w:t>rakendatakse sama põhimõte</w:t>
            </w:r>
            <w:r w:rsidR="0818FDC5" w:rsidRPr="000976AE">
              <w:rPr>
                <w:rFonts w:ascii="Times New Roman" w:eastAsia="Times New Roman" w:hAnsi="Times New Roman" w:cs="Times New Roman"/>
                <w:sz w:val="24"/>
                <w:szCs w:val="24"/>
              </w:rPr>
              <w:t>t</w:t>
            </w:r>
            <w:r w:rsidR="6A82BD6D" w:rsidRPr="000976AE">
              <w:rPr>
                <w:rFonts w:ascii="Times New Roman" w:eastAsia="Times New Roman" w:hAnsi="Times New Roman" w:cs="Times New Roman"/>
                <w:sz w:val="24"/>
                <w:szCs w:val="24"/>
              </w:rPr>
              <w:t>, mis ülejäänud teenus</w:t>
            </w:r>
            <w:r w:rsidR="009520CF" w:rsidRPr="000976AE">
              <w:rPr>
                <w:rFonts w:ascii="Times New Roman" w:eastAsia="Times New Roman" w:hAnsi="Times New Roman" w:cs="Times New Roman"/>
                <w:sz w:val="24"/>
                <w:szCs w:val="24"/>
              </w:rPr>
              <w:t>te puhul</w:t>
            </w:r>
            <w:r w:rsidR="6A82BD6D" w:rsidRPr="000976AE">
              <w:rPr>
                <w:rFonts w:ascii="Times New Roman" w:eastAsia="Times New Roman" w:hAnsi="Times New Roman" w:cs="Times New Roman"/>
                <w:sz w:val="24"/>
                <w:szCs w:val="24"/>
              </w:rPr>
              <w:t xml:space="preserve"> (välja arvatud kohtumääruse</w:t>
            </w:r>
            <w:r w:rsidR="1FCBFD09" w:rsidRPr="000976AE">
              <w:rPr>
                <w:rFonts w:ascii="Times New Roman" w:eastAsia="Times New Roman" w:hAnsi="Times New Roman" w:cs="Times New Roman"/>
                <w:sz w:val="24"/>
                <w:szCs w:val="24"/>
              </w:rPr>
              <w:t xml:space="preserve"> lausel </w:t>
            </w:r>
            <w:r w:rsidR="6A82BD6D" w:rsidRPr="000976AE">
              <w:rPr>
                <w:rFonts w:ascii="Times New Roman" w:eastAsia="Times New Roman" w:hAnsi="Times New Roman" w:cs="Times New Roman"/>
                <w:sz w:val="24"/>
                <w:szCs w:val="24"/>
              </w:rPr>
              <w:t>erihoolekande teenus)</w:t>
            </w:r>
            <w:r w:rsidR="00C41A8D" w:rsidRPr="000976AE">
              <w:rPr>
                <w:rFonts w:ascii="Times New Roman" w:eastAsia="Times New Roman" w:hAnsi="Times New Roman" w:cs="Times New Roman"/>
                <w:sz w:val="24"/>
                <w:szCs w:val="24"/>
              </w:rPr>
              <w:t xml:space="preserve"> – </w:t>
            </w:r>
            <w:r w:rsidR="6A82BD6D" w:rsidRPr="000976AE">
              <w:rPr>
                <w:rFonts w:ascii="Times New Roman" w:eastAsia="Times New Roman" w:hAnsi="Times New Roman" w:cs="Times New Roman"/>
                <w:sz w:val="24"/>
                <w:szCs w:val="24"/>
              </w:rPr>
              <w:t xml:space="preserve">Sotsiaalkindlustusamet </w:t>
            </w:r>
            <w:r w:rsidR="7A7E0ED9" w:rsidRPr="000976AE">
              <w:rPr>
                <w:rFonts w:ascii="Times New Roman" w:eastAsia="Times New Roman" w:hAnsi="Times New Roman" w:cs="Times New Roman"/>
                <w:sz w:val="24"/>
                <w:szCs w:val="24"/>
              </w:rPr>
              <w:t xml:space="preserve">ei suuna taotlejat kohaliku omavalitsuse üksuse teenuseosutaja juurde kui </w:t>
            </w:r>
            <w:r w:rsidR="6A82BD6D" w:rsidRPr="000976AE">
              <w:rPr>
                <w:rFonts w:ascii="Times New Roman" w:eastAsia="Times New Roman" w:hAnsi="Times New Roman" w:cs="Times New Roman"/>
                <w:sz w:val="24"/>
                <w:szCs w:val="24"/>
              </w:rPr>
              <w:t>taotleja ei ole selle kohaliku omavalitsuse üksuse rahvastikuregistrijärgne elanik</w:t>
            </w:r>
            <w:r w:rsidR="5E1FB72B" w:rsidRPr="000976AE">
              <w:rPr>
                <w:rFonts w:ascii="Times New Roman" w:eastAsia="Times New Roman" w:hAnsi="Times New Roman" w:cs="Times New Roman"/>
                <w:sz w:val="24"/>
                <w:szCs w:val="24"/>
              </w:rPr>
              <w:t xml:space="preserve">. </w:t>
            </w:r>
            <w:r w:rsidR="0C50BF4F" w:rsidRPr="000976AE">
              <w:rPr>
                <w:rFonts w:ascii="Times New Roman" w:eastAsia="Times New Roman" w:hAnsi="Times New Roman" w:cs="Times New Roman"/>
                <w:sz w:val="24"/>
                <w:szCs w:val="24"/>
              </w:rPr>
              <w:t xml:space="preserve">Teenuseosutaja nõusolekul võib suunata ka muu omavalitsuse elanikke teenusele. </w:t>
            </w:r>
          </w:p>
          <w:p w14:paraId="499A2396" w14:textId="77777777" w:rsidR="00A52264" w:rsidRPr="000976AE" w:rsidRDefault="00A52264" w:rsidP="00685D00">
            <w:pPr>
              <w:jc w:val="both"/>
              <w:rPr>
                <w:rFonts w:ascii="Times New Roman" w:hAnsi="Times New Roman" w:cs="Times New Roman"/>
                <w:b/>
                <w:color w:val="FF0000"/>
                <w:sz w:val="24"/>
                <w:szCs w:val="24"/>
              </w:rPr>
            </w:pPr>
          </w:p>
          <w:p w14:paraId="508B2ACE" w14:textId="77777777" w:rsidR="00A52264" w:rsidRPr="000976AE" w:rsidRDefault="00A52264" w:rsidP="00685D00">
            <w:pPr>
              <w:jc w:val="both"/>
              <w:rPr>
                <w:rFonts w:ascii="Times New Roman" w:hAnsi="Times New Roman" w:cs="Times New Roman"/>
                <w:b/>
                <w:sz w:val="24"/>
                <w:szCs w:val="24"/>
              </w:rPr>
            </w:pPr>
          </w:p>
          <w:p w14:paraId="42265F60" w14:textId="446FE216" w:rsidR="00A52264" w:rsidRPr="000976AE" w:rsidRDefault="00A52264" w:rsidP="00685D00">
            <w:pPr>
              <w:jc w:val="both"/>
              <w:rPr>
                <w:rFonts w:ascii="Times New Roman" w:hAnsi="Times New Roman" w:cs="Times New Roman"/>
                <w:b/>
                <w:sz w:val="24"/>
                <w:szCs w:val="24"/>
              </w:rPr>
            </w:pPr>
          </w:p>
          <w:p w14:paraId="25B41015" w14:textId="77777777" w:rsidR="00A52264" w:rsidRPr="000976AE" w:rsidRDefault="00A52264" w:rsidP="00685D00">
            <w:pPr>
              <w:jc w:val="both"/>
              <w:rPr>
                <w:rFonts w:ascii="Times New Roman" w:hAnsi="Times New Roman" w:cs="Times New Roman"/>
                <w:b/>
                <w:sz w:val="24"/>
                <w:szCs w:val="24"/>
              </w:rPr>
            </w:pPr>
          </w:p>
          <w:p w14:paraId="494C61BE" w14:textId="77777777" w:rsidR="00A52264" w:rsidRPr="000976AE" w:rsidRDefault="00A52264" w:rsidP="00685D00">
            <w:pPr>
              <w:jc w:val="both"/>
              <w:rPr>
                <w:rFonts w:ascii="Times New Roman" w:hAnsi="Times New Roman" w:cs="Times New Roman"/>
                <w:b/>
                <w:sz w:val="24"/>
                <w:szCs w:val="24"/>
              </w:rPr>
            </w:pPr>
          </w:p>
          <w:p w14:paraId="51335202" w14:textId="77777777" w:rsidR="00A52264" w:rsidRPr="000976AE" w:rsidRDefault="00A52264" w:rsidP="00685D00">
            <w:pPr>
              <w:jc w:val="both"/>
              <w:rPr>
                <w:rFonts w:ascii="Times New Roman" w:hAnsi="Times New Roman" w:cs="Times New Roman"/>
                <w:b/>
                <w:sz w:val="24"/>
                <w:szCs w:val="24"/>
              </w:rPr>
            </w:pPr>
          </w:p>
          <w:p w14:paraId="4AB18377" w14:textId="77777777" w:rsidR="00A52264" w:rsidRPr="000976AE" w:rsidRDefault="00A52264" w:rsidP="00685D00">
            <w:pPr>
              <w:jc w:val="both"/>
              <w:rPr>
                <w:rFonts w:ascii="Times New Roman" w:hAnsi="Times New Roman" w:cs="Times New Roman"/>
                <w:b/>
                <w:sz w:val="24"/>
                <w:szCs w:val="24"/>
              </w:rPr>
            </w:pPr>
          </w:p>
          <w:p w14:paraId="444FFA4E" w14:textId="77777777" w:rsidR="00A52264" w:rsidRPr="000976AE" w:rsidRDefault="00A52264" w:rsidP="00685D00">
            <w:pPr>
              <w:jc w:val="both"/>
              <w:rPr>
                <w:rFonts w:ascii="Times New Roman" w:hAnsi="Times New Roman" w:cs="Times New Roman"/>
                <w:b/>
                <w:sz w:val="24"/>
                <w:szCs w:val="24"/>
              </w:rPr>
            </w:pPr>
          </w:p>
          <w:p w14:paraId="0D9833B2" w14:textId="77777777" w:rsidR="00A52264" w:rsidRPr="000976AE" w:rsidRDefault="00A52264" w:rsidP="00685D00">
            <w:pPr>
              <w:jc w:val="both"/>
              <w:rPr>
                <w:rFonts w:ascii="Times New Roman" w:hAnsi="Times New Roman" w:cs="Times New Roman"/>
                <w:b/>
                <w:sz w:val="24"/>
                <w:szCs w:val="24"/>
              </w:rPr>
            </w:pPr>
          </w:p>
          <w:p w14:paraId="22454D76" w14:textId="77777777" w:rsidR="00A52264" w:rsidRPr="000976AE" w:rsidRDefault="00A52264" w:rsidP="00685D00">
            <w:pPr>
              <w:jc w:val="both"/>
              <w:rPr>
                <w:rFonts w:ascii="Times New Roman" w:hAnsi="Times New Roman" w:cs="Times New Roman"/>
                <w:bCs/>
                <w:sz w:val="24"/>
                <w:szCs w:val="24"/>
              </w:rPr>
            </w:pPr>
          </w:p>
          <w:p w14:paraId="030E3A95" w14:textId="77777777" w:rsidR="00A52264" w:rsidRPr="000976AE" w:rsidRDefault="00A52264" w:rsidP="00685D00">
            <w:pPr>
              <w:jc w:val="both"/>
              <w:rPr>
                <w:rFonts w:ascii="Times New Roman" w:hAnsi="Times New Roman" w:cs="Times New Roman"/>
                <w:bCs/>
                <w:sz w:val="24"/>
                <w:szCs w:val="24"/>
              </w:rPr>
            </w:pPr>
          </w:p>
          <w:p w14:paraId="0C041C59" w14:textId="77777777" w:rsidR="00A52264" w:rsidRPr="000976AE" w:rsidRDefault="00A52264" w:rsidP="00685D00">
            <w:pPr>
              <w:jc w:val="both"/>
              <w:rPr>
                <w:rFonts w:ascii="Times New Roman" w:hAnsi="Times New Roman" w:cs="Times New Roman"/>
                <w:bCs/>
                <w:sz w:val="24"/>
                <w:szCs w:val="24"/>
              </w:rPr>
            </w:pPr>
          </w:p>
          <w:p w14:paraId="7C6964A7" w14:textId="3383E18D" w:rsidR="00A52264" w:rsidRPr="000976AE" w:rsidRDefault="00A52264" w:rsidP="00685D00">
            <w:pPr>
              <w:jc w:val="both"/>
              <w:rPr>
                <w:rFonts w:ascii="Times New Roman" w:hAnsi="Times New Roman" w:cs="Times New Roman"/>
                <w:bCs/>
                <w:sz w:val="24"/>
                <w:szCs w:val="24"/>
              </w:rPr>
            </w:pPr>
          </w:p>
          <w:p w14:paraId="44AA2BF2" w14:textId="72ACAF88" w:rsidR="6A9C3A00" w:rsidRPr="000976AE" w:rsidRDefault="6A9C3A00" w:rsidP="00685D00">
            <w:pPr>
              <w:jc w:val="both"/>
              <w:rPr>
                <w:rFonts w:ascii="Times New Roman" w:hAnsi="Times New Roman" w:cs="Times New Roman"/>
                <w:sz w:val="24"/>
                <w:szCs w:val="24"/>
              </w:rPr>
            </w:pPr>
          </w:p>
          <w:p w14:paraId="12D10B12" w14:textId="7E647A6B" w:rsidR="6B9026D2" w:rsidRPr="000976AE" w:rsidRDefault="6B9026D2" w:rsidP="00685D00">
            <w:pPr>
              <w:jc w:val="both"/>
              <w:rPr>
                <w:rFonts w:ascii="Times New Roman" w:hAnsi="Times New Roman" w:cs="Times New Roman"/>
                <w:b/>
                <w:i/>
                <w:sz w:val="24"/>
                <w:szCs w:val="24"/>
              </w:rPr>
            </w:pPr>
          </w:p>
          <w:p w14:paraId="6222D5AC" w14:textId="2F2B8A75" w:rsidR="00987017" w:rsidRPr="000976AE" w:rsidRDefault="00987017" w:rsidP="00685D00">
            <w:pPr>
              <w:jc w:val="both"/>
              <w:rPr>
                <w:rFonts w:ascii="Times New Roman" w:hAnsi="Times New Roman" w:cs="Times New Roman"/>
                <w:b/>
                <w:bCs/>
                <w:sz w:val="24"/>
                <w:szCs w:val="24"/>
              </w:rPr>
            </w:pPr>
          </w:p>
          <w:p w14:paraId="19174619" w14:textId="2FCAD3A5" w:rsidR="76C3DBC8" w:rsidRPr="000976AE" w:rsidRDefault="76C3DBC8" w:rsidP="00685D00">
            <w:pPr>
              <w:jc w:val="both"/>
              <w:rPr>
                <w:rFonts w:ascii="Times New Roman" w:hAnsi="Times New Roman" w:cs="Times New Roman"/>
                <w:b/>
                <w:bCs/>
                <w:sz w:val="24"/>
                <w:szCs w:val="24"/>
              </w:rPr>
            </w:pPr>
          </w:p>
          <w:p w14:paraId="1A15CFC0" w14:textId="73718C9F" w:rsidR="76C3DBC8" w:rsidRPr="000976AE" w:rsidRDefault="76C3DBC8" w:rsidP="00685D00">
            <w:pPr>
              <w:jc w:val="both"/>
              <w:rPr>
                <w:rFonts w:ascii="Times New Roman" w:hAnsi="Times New Roman" w:cs="Times New Roman"/>
                <w:b/>
                <w:bCs/>
                <w:sz w:val="24"/>
                <w:szCs w:val="24"/>
              </w:rPr>
            </w:pPr>
          </w:p>
          <w:p w14:paraId="6E73BF85" w14:textId="13636482" w:rsidR="76C3DBC8" w:rsidRPr="000976AE" w:rsidRDefault="76C3DBC8" w:rsidP="00685D00">
            <w:pPr>
              <w:jc w:val="both"/>
              <w:rPr>
                <w:rFonts w:ascii="Times New Roman" w:hAnsi="Times New Roman" w:cs="Times New Roman"/>
                <w:b/>
                <w:bCs/>
                <w:sz w:val="24"/>
                <w:szCs w:val="24"/>
              </w:rPr>
            </w:pPr>
          </w:p>
          <w:p w14:paraId="1F35F486" w14:textId="19A33022" w:rsidR="76C3DBC8" w:rsidRPr="000976AE" w:rsidRDefault="76C3DBC8" w:rsidP="00685D00">
            <w:pPr>
              <w:jc w:val="both"/>
              <w:rPr>
                <w:rFonts w:ascii="Times New Roman" w:hAnsi="Times New Roman" w:cs="Times New Roman"/>
                <w:b/>
                <w:bCs/>
                <w:sz w:val="24"/>
                <w:szCs w:val="24"/>
              </w:rPr>
            </w:pPr>
          </w:p>
          <w:p w14:paraId="571E47F7" w14:textId="69734B30" w:rsidR="00A52264" w:rsidRPr="000976AE" w:rsidRDefault="22728A03"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2. </w:t>
            </w:r>
            <w:r w:rsidR="6F51FB80" w:rsidRPr="000976AE">
              <w:rPr>
                <w:rFonts w:ascii="Times New Roman" w:hAnsi="Times New Roman" w:cs="Times New Roman"/>
                <w:b/>
                <w:bCs/>
                <w:sz w:val="24"/>
                <w:szCs w:val="24"/>
              </w:rPr>
              <w:t>Mitte</w:t>
            </w:r>
            <w:r w:rsidR="18CD43DD" w:rsidRPr="000976AE">
              <w:rPr>
                <w:rFonts w:ascii="Times New Roman" w:hAnsi="Times New Roman" w:cs="Times New Roman"/>
                <w:b/>
                <w:bCs/>
                <w:sz w:val="24"/>
                <w:szCs w:val="24"/>
              </w:rPr>
              <w:t>arvestatud.</w:t>
            </w:r>
            <w:r w:rsidR="419F929B" w:rsidRPr="000976AE">
              <w:rPr>
                <w:rFonts w:ascii="Times New Roman" w:hAnsi="Times New Roman" w:cs="Times New Roman"/>
                <w:b/>
                <w:bCs/>
                <w:i/>
                <w:iCs/>
                <w:sz w:val="24"/>
                <w:szCs w:val="24"/>
              </w:rPr>
              <w:t xml:space="preserve"> </w:t>
            </w:r>
            <w:r w:rsidR="003040A5" w:rsidRPr="000976AE">
              <w:rPr>
                <w:rFonts w:ascii="Times New Roman" w:hAnsi="Times New Roman" w:cs="Times New Roman"/>
                <w:sz w:val="24"/>
                <w:szCs w:val="24"/>
              </w:rPr>
              <w:t>Selgitame, et</w:t>
            </w:r>
            <w:r w:rsidR="5E09C33E" w:rsidRPr="000976AE">
              <w:rPr>
                <w:rFonts w:ascii="Times New Roman" w:hAnsi="Times New Roman" w:cs="Times New Roman"/>
                <w:b/>
                <w:bCs/>
                <w:i/>
                <w:iCs/>
                <w:sz w:val="24"/>
                <w:szCs w:val="24"/>
              </w:rPr>
              <w:t xml:space="preserve"> </w:t>
            </w:r>
            <w:r w:rsidR="6C9478D9" w:rsidRPr="000976AE">
              <w:rPr>
                <w:rFonts w:ascii="Times New Roman" w:hAnsi="Times New Roman" w:cs="Times New Roman"/>
                <w:sz w:val="24"/>
                <w:szCs w:val="24"/>
              </w:rPr>
              <w:t xml:space="preserve"> </w:t>
            </w:r>
            <w:r w:rsidR="003040A5" w:rsidRPr="000976AE">
              <w:rPr>
                <w:rFonts w:ascii="Times New Roman" w:hAnsi="Times New Roman" w:cs="Times New Roman"/>
                <w:sz w:val="24"/>
                <w:szCs w:val="24"/>
              </w:rPr>
              <w:t>r</w:t>
            </w:r>
            <w:r w:rsidR="193E9165" w:rsidRPr="000976AE">
              <w:rPr>
                <w:rFonts w:ascii="Times New Roman" w:hAnsi="Times New Roman" w:cs="Times New Roman"/>
                <w:sz w:val="24"/>
                <w:szCs w:val="24"/>
              </w:rPr>
              <w:t xml:space="preserve">egulatsiooni eesmärk on hüvitada teenuseosutajale konkreetne ja ajaliselt piiritletud risk teenusekoha kasutamata jäämisest, mitte laiendada tasustamist teenuse osutamisele eelnevatele tegevustele. Kuigi SHS § 71 täiendamine lõikega 5¹ võimaldab </w:t>
            </w:r>
            <w:proofErr w:type="spellStart"/>
            <w:r w:rsidR="193E9165" w:rsidRPr="000976AE">
              <w:rPr>
                <w:rFonts w:ascii="Times New Roman" w:hAnsi="Times New Roman" w:cs="Times New Roman"/>
                <w:sz w:val="24"/>
                <w:szCs w:val="24"/>
              </w:rPr>
              <w:t>SKA</w:t>
            </w:r>
            <w:r w:rsidR="00962145" w:rsidRPr="000976AE">
              <w:rPr>
                <w:rFonts w:ascii="Times New Roman" w:hAnsi="Times New Roman" w:cs="Times New Roman"/>
                <w:sz w:val="24"/>
                <w:szCs w:val="24"/>
              </w:rPr>
              <w:t>-</w:t>
            </w:r>
            <w:r w:rsidR="193E9165" w:rsidRPr="000976AE">
              <w:rPr>
                <w:rFonts w:ascii="Times New Roman" w:hAnsi="Times New Roman" w:cs="Times New Roman"/>
                <w:sz w:val="24"/>
                <w:szCs w:val="24"/>
              </w:rPr>
              <w:t>l</w:t>
            </w:r>
            <w:proofErr w:type="spellEnd"/>
            <w:r w:rsidR="193E9165" w:rsidRPr="000976AE">
              <w:rPr>
                <w:rFonts w:ascii="Times New Roman" w:hAnsi="Times New Roman" w:cs="Times New Roman"/>
                <w:sz w:val="24"/>
                <w:szCs w:val="24"/>
              </w:rPr>
              <w:t xml:space="preserve"> edastada teenuseosutajale hindamisandmeid teenusekoha ettevalmistamiseks, ei käsitata seaduse mõttes ettevalmistavaid tegevusi eraldiseisva tasustatava teenusena. Teenuse osutamine algab isiku teenusele asumisest ning sellega seotud ettevalmistused kuuluvad teenuseosutaja tavapärase korraldusvastutuse hulka.  </w:t>
            </w:r>
          </w:p>
          <w:p w14:paraId="154BDB56" w14:textId="7C631936" w:rsidR="76C3DBC8" w:rsidRPr="000976AE" w:rsidRDefault="76C3DBC8" w:rsidP="00685D00">
            <w:pPr>
              <w:jc w:val="both"/>
              <w:rPr>
                <w:rFonts w:ascii="Times New Roman" w:hAnsi="Times New Roman" w:cs="Times New Roman"/>
                <w:sz w:val="24"/>
                <w:szCs w:val="24"/>
              </w:rPr>
            </w:pPr>
          </w:p>
          <w:p w14:paraId="218B1A54" w14:textId="697680F2" w:rsidR="76C3DBC8" w:rsidRPr="000976AE" w:rsidRDefault="76C3DBC8" w:rsidP="00685D00">
            <w:pPr>
              <w:jc w:val="both"/>
              <w:rPr>
                <w:rFonts w:ascii="Times New Roman" w:hAnsi="Times New Roman" w:cs="Times New Roman"/>
                <w:sz w:val="24"/>
                <w:szCs w:val="24"/>
              </w:rPr>
            </w:pPr>
          </w:p>
          <w:p w14:paraId="03B3C2C8" w14:textId="77777777" w:rsidR="00987017" w:rsidRPr="000976AE" w:rsidRDefault="00987017" w:rsidP="00685D00">
            <w:pPr>
              <w:pStyle w:val="Loendilik"/>
              <w:ind w:left="0"/>
              <w:jc w:val="both"/>
              <w:rPr>
                <w:rFonts w:ascii="Times New Roman" w:hAnsi="Times New Roman" w:cs="Times New Roman"/>
                <w:b/>
                <w:bCs/>
                <w:sz w:val="24"/>
                <w:szCs w:val="24"/>
              </w:rPr>
            </w:pPr>
          </w:p>
          <w:p w14:paraId="2A2E46B6" w14:textId="1C04770B" w:rsidR="00A52264" w:rsidRPr="000976AE" w:rsidRDefault="22728A03" w:rsidP="00685D00">
            <w:pPr>
              <w:pStyle w:val="Loendilik"/>
              <w:ind w:left="0"/>
              <w:jc w:val="both"/>
              <w:rPr>
                <w:rFonts w:ascii="Times New Roman" w:hAnsi="Times New Roman" w:cs="Times New Roman"/>
                <w:sz w:val="24"/>
                <w:szCs w:val="24"/>
              </w:rPr>
            </w:pPr>
            <w:r w:rsidRPr="000976AE">
              <w:rPr>
                <w:rFonts w:ascii="Times New Roman" w:hAnsi="Times New Roman" w:cs="Times New Roman"/>
                <w:b/>
                <w:bCs/>
                <w:sz w:val="24"/>
                <w:szCs w:val="24"/>
              </w:rPr>
              <w:t xml:space="preserve">3. </w:t>
            </w:r>
            <w:r w:rsidR="7D605BF6" w:rsidRPr="000976AE">
              <w:rPr>
                <w:rFonts w:ascii="Times New Roman" w:hAnsi="Times New Roman" w:cs="Times New Roman"/>
                <w:b/>
                <w:bCs/>
                <w:sz w:val="24"/>
                <w:szCs w:val="24"/>
              </w:rPr>
              <w:t>Mittearvestatud</w:t>
            </w:r>
            <w:r w:rsidR="3C57AAA2" w:rsidRPr="000976AE">
              <w:rPr>
                <w:rFonts w:ascii="Times New Roman" w:hAnsi="Times New Roman" w:cs="Times New Roman"/>
                <w:b/>
                <w:bCs/>
                <w:sz w:val="24"/>
                <w:szCs w:val="24"/>
              </w:rPr>
              <w:t>.</w:t>
            </w:r>
            <w:r w:rsidR="7D605BF6" w:rsidRPr="000976AE">
              <w:rPr>
                <w:rFonts w:ascii="Times New Roman" w:hAnsi="Times New Roman" w:cs="Times New Roman"/>
                <w:b/>
                <w:bCs/>
                <w:sz w:val="24"/>
                <w:szCs w:val="24"/>
              </w:rPr>
              <w:t xml:space="preserve"> </w:t>
            </w:r>
            <w:r w:rsidR="7D605BF6" w:rsidRPr="000976AE">
              <w:rPr>
                <w:rFonts w:ascii="Times New Roman" w:hAnsi="Times New Roman" w:cs="Times New Roman"/>
                <w:sz w:val="24"/>
                <w:szCs w:val="24"/>
              </w:rPr>
              <w:t xml:space="preserve">Isiku õigustatus teenusele lõppeb, kuna inimesel puudub vajadus erihoolekandeteenusele ja seejärel on inimesele antud üleminekuaeg, et liikuda erihoolekandeteenuselt välja. Üleminekuaeg liikumiseks teenuselt välja on 4 kuud. Kui isikul ei ole võimalik leida 4 kuu jooksul sobivat eluaset või võimalik liikuda </w:t>
            </w:r>
            <w:proofErr w:type="spellStart"/>
            <w:r w:rsidR="0A5820FC" w:rsidRPr="000976AE">
              <w:rPr>
                <w:rFonts w:ascii="Times New Roman" w:hAnsi="Times New Roman" w:cs="Times New Roman"/>
                <w:sz w:val="24"/>
                <w:szCs w:val="24"/>
              </w:rPr>
              <w:t>üldhooldus</w:t>
            </w:r>
            <w:r w:rsidR="1E08A190" w:rsidRPr="000976AE">
              <w:rPr>
                <w:rFonts w:ascii="Times New Roman" w:hAnsi="Times New Roman" w:cs="Times New Roman"/>
                <w:sz w:val="24"/>
                <w:szCs w:val="24"/>
              </w:rPr>
              <w:t>teenus</w:t>
            </w:r>
            <w:r w:rsidR="02D77F95" w:rsidRPr="000976AE">
              <w:rPr>
                <w:rFonts w:ascii="Times New Roman" w:hAnsi="Times New Roman" w:cs="Times New Roman"/>
                <w:sz w:val="24"/>
                <w:szCs w:val="24"/>
              </w:rPr>
              <w:t>e</w:t>
            </w:r>
            <w:r w:rsidR="1E08A190" w:rsidRPr="000976AE">
              <w:rPr>
                <w:rFonts w:ascii="Times New Roman" w:hAnsi="Times New Roman" w:cs="Times New Roman"/>
                <w:sz w:val="24"/>
                <w:szCs w:val="24"/>
              </w:rPr>
              <w:t>le</w:t>
            </w:r>
            <w:proofErr w:type="spellEnd"/>
            <w:r w:rsidR="1E08A190" w:rsidRPr="000976AE">
              <w:rPr>
                <w:rFonts w:ascii="Times New Roman" w:hAnsi="Times New Roman" w:cs="Times New Roman"/>
                <w:sz w:val="24"/>
                <w:szCs w:val="24"/>
              </w:rPr>
              <w:t xml:space="preserve">, </w:t>
            </w:r>
            <w:r w:rsidR="7D605BF6" w:rsidRPr="000976AE">
              <w:rPr>
                <w:rFonts w:ascii="Times New Roman" w:hAnsi="Times New Roman" w:cs="Times New Roman"/>
                <w:sz w:val="24"/>
                <w:szCs w:val="24"/>
              </w:rPr>
              <w:t>siis on isikul võimalus jääda erihoolekandeteenusele, aga tasuda selle eest ise</w:t>
            </w:r>
            <w:r w:rsidR="727AA3B2" w:rsidRPr="000976AE">
              <w:rPr>
                <w:rFonts w:ascii="Times New Roman" w:hAnsi="Times New Roman" w:cs="Times New Roman"/>
                <w:sz w:val="24"/>
                <w:szCs w:val="24"/>
              </w:rPr>
              <w:t xml:space="preserve"> või tasub KOV isiku eest, nt juhul kui </w:t>
            </w:r>
            <w:proofErr w:type="spellStart"/>
            <w:r w:rsidR="727AA3B2" w:rsidRPr="000976AE">
              <w:rPr>
                <w:rFonts w:ascii="Times New Roman" w:hAnsi="Times New Roman" w:cs="Times New Roman"/>
                <w:sz w:val="24"/>
                <w:szCs w:val="24"/>
              </w:rPr>
              <w:t>KOV</w:t>
            </w:r>
            <w:r w:rsidR="004E5463" w:rsidRPr="000976AE">
              <w:rPr>
                <w:rFonts w:ascii="Times New Roman" w:hAnsi="Times New Roman" w:cs="Times New Roman"/>
                <w:sz w:val="24"/>
                <w:szCs w:val="24"/>
              </w:rPr>
              <w:t>-</w:t>
            </w:r>
            <w:r w:rsidR="727AA3B2" w:rsidRPr="000976AE">
              <w:rPr>
                <w:rFonts w:ascii="Times New Roman" w:hAnsi="Times New Roman" w:cs="Times New Roman"/>
                <w:sz w:val="24"/>
                <w:szCs w:val="24"/>
              </w:rPr>
              <w:t>il</w:t>
            </w:r>
            <w:proofErr w:type="spellEnd"/>
            <w:r w:rsidR="7D605BF6" w:rsidRPr="000976AE">
              <w:rPr>
                <w:rFonts w:ascii="Times New Roman" w:hAnsi="Times New Roman" w:cs="Times New Roman"/>
                <w:sz w:val="24"/>
                <w:szCs w:val="24"/>
              </w:rPr>
              <w:t xml:space="preserve"> ei ole </w:t>
            </w:r>
            <w:r w:rsidR="727AA3B2" w:rsidRPr="000976AE">
              <w:rPr>
                <w:rFonts w:ascii="Times New Roman" w:hAnsi="Times New Roman" w:cs="Times New Roman"/>
                <w:sz w:val="24"/>
                <w:szCs w:val="24"/>
              </w:rPr>
              <w:t xml:space="preserve">võimalik 4 kuuga leida inimesele kohta </w:t>
            </w:r>
            <w:proofErr w:type="spellStart"/>
            <w:r w:rsidR="727AA3B2" w:rsidRPr="000976AE">
              <w:rPr>
                <w:rFonts w:ascii="Times New Roman" w:hAnsi="Times New Roman" w:cs="Times New Roman"/>
                <w:sz w:val="24"/>
                <w:szCs w:val="24"/>
              </w:rPr>
              <w:t>üldhooldekodus</w:t>
            </w:r>
            <w:proofErr w:type="spellEnd"/>
            <w:r w:rsidR="727AA3B2" w:rsidRPr="000976AE">
              <w:rPr>
                <w:rFonts w:ascii="Times New Roman" w:hAnsi="Times New Roman" w:cs="Times New Roman"/>
                <w:sz w:val="24"/>
                <w:szCs w:val="24"/>
              </w:rPr>
              <w:t xml:space="preserve">. </w:t>
            </w:r>
          </w:p>
          <w:p w14:paraId="0634F021" w14:textId="0E3246B8" w:rsidR="00A52264" w:rsidRPr="000976AE" w:rsidRDefault="00A52264" w:rsidP="00685D00">
            <w:pPr>
              <w:jc w:val="both"/>
              <w:rPr>
                <w:rFonts w:ascii="Times New Roman" w:hAnsi="Times New Roman" w:cs="Times New Roman"/>
                <w:b/>
                <w:bCs/>
                <w:sz w:val="24"/>
                <w:szCs w:val="24"/>
              </w:rPr>
            </w:pPr>
          </w:p>
          <w:p w14:paraId="7E6BFBAE" w14:textId="77777777" w:rsidR="00A3005C" w:rsidRPr="000976AE" w:rsidRDefault="00A3005C" w:rsidP="00685D00">
            <w:pPr>
              <w:jc w:val="both"/>
              <w:rPr>
                <w:rFonts w:ascii="Times New Roman" w:hAnsi="Times New Roman" w:cs="Times New Roman"/>
                <w:b/>
                <w:bCs/>
                <w:sz w:val="24"/>
                <w:szCs w:val="24"/>
              </w:rPr>
            </w:pPr>
          </w:p>
          <w:p w14:paraId="55E950DE" w14:textId="77777777" w:rsidR="00A3005C" w:rsidRPr="000976AE" w:rsidRDefault="00A3005C" w:rsidP="00685D00">
            <w:pPr>
              <w:jc w:val="both"/>
              <w:rPr>
                <w:rFonts w:ascii="Times New Roman" w:hAnsi="Times New Roman" w:cs="Times New Roman"/>
                <w:b/>
                <w:bCs/>
                <w:sz w:val="24"/>
                <w:szCs w:val="24"/>
              </w:rPr>
            </w:pPr>
          </w:p>
          <w:p w14:paraId="261EFF22" w14:textId="77777777" w:rsidR="00A3005C" w:rsidRPr="000976AE" w:rsidRDefault="00A3005C" w:rsidP="00685D00">
            <w:pPr>
              <w:jc w:val="both"/>
              <w:rPr>
                <w:rFonts w:ascii="Times New Roman" w:hAnsi="Times New Roman" w:cs="Times New Roman"/>
                <w:b/>
                <w:bCs/>
                <w:sz w:val="24"/>
                <w:szCs w:val="24"/>
              </w:rPr>
            </w:pPr>
          </w:p>
          <w:p w14:paraId="174A0CC3" w14:textId="77777777" w:rsidR="00A3005C" w:rsidRPr="000976AE" w:rsidRDefault="00A3005C" w:rsidP="00685D00">
            <w:pPr>
              <w:jc w:val="both"/>
              <w:rPr>
                <w:rFonts w:ascii="Times New Roman" w:hAnsi="Times New Roman" w:cs="Times New Roman"/>
                <w:b/>
                <w:bCs/>
                <w:sz w:val="24"/>
                <w:szCs w:val="24"/>
              </w:rPr>
            </w:pPr>
          </w:p>
          <w:p w14:paraId="38949EEB" w14:textId="4FEB55BF" w:rsidR="00A52264" w:rsidRPr="000976AE" w:rsidRDefault="00A52264" w:rsidP="00685D00">
            <w:pPr>
              <w:jc w:val="both"/>
              <w:rPr>
                <w:rFonts w:ascii="Times New Roman" w:hAnsi="Times New Roman" w:cs="Times New Roman"/>
                <w:b/>
                <w:bCs/>
                <w:sz w:val="24"/>
                <w:szCs w:val="24"/>
              </w:rPr>
            </w:pPr>
          </w:p>
          <w:p w14:paraId="44E648DB" w14:textId="77777777" w:rsidR="00C34F0B" w:rsidRPr="000976AE" w:rsidRDefault="00C34F0B" w:rsidP="00685D00">
            <w:pPr>
              <w:jc w:val="both"/>
              <w:rPr>
                <w:rFonts w:ascii="Times New Roman" w:hAnsi="Times New Roman" w:cs="Times New Roman"/>
                <w:b/>
                <w:bCs/>
                <w:sz w:val="24"/>
                <w:szCs w:val="24"/>
              </w:rPr>
            </w:pPr>
          </w:p>
          <w:p w14:paraId="27DDF695" w14:textId="32BE313D" w:rsidR="00A52264" w:rsidRPr="000976AE" w:rsidRDefault="22728A03" w:rsidP="00685D00">
            <w:pPr>
              <w:jc w:val="both"/>
              <w:rPr>
                <w:rFonts w:ascii="Times New Roman" w:hAnsi="Times New Roman" w:cs="Times New Roman"/>
                <w:sz w:val="24"/>
                <w:szCs w:val="24"/>
              </w:rPr>
            </w:pPr>
            <w:r w:rsidRPr="000976AE">
              <w:rPr>
                <w:rFonts w:ascii="Times New Roman" w:hAnsi="Times New Roman" w:cs="Times New Roman"/>
                <w:b/>
                <w:sz w:val="24"/>
                <w:szCs w:val="24"/>
              </w:rPr>
              <w:t xml:space="preserve">4. </w:t>
            </w:r>
            <w:r w:rsidR="136C4AFE" w:rsidRPr="000976AE">
              <w:rPr>
                <w:rFonts w:ascii="Times New Roman" w:hAnsi="Times New Roman" w:cs="Times New Roman"/>
                <w:b/>
                <w:sz w:val="24"/>
                <w:szCs w:val="24"/>
              </w:rPr>
              <w:t>Arvestatud.</w:t>
            </w:r>
            <w:r w:rsidR="136C4AFE" w:rsidRPr="000976AE">
              <w:rPr>
                <w:rFonts w:ascii="Times New Roman" w:hAnsi="Times New Roman" w:cs="Times New Roman"/>
                <w:sz w:val="24"/>
                <w:szCs w:val="24"/>
              </w:rPr>
              <w:t xml:space="preserve"> </w:t>
            </w:r>
            <w:r w:rsidR="136C4AFE" w:rsidRPr="000976AE">
              <w:rPr>
                <w:rFonts w:ascii="Times New Roman" w:hAnsi="Times New Roman" w:cs="Times New Roman"/>
                <w:b/>
                <w:bCs/>
                <w:sz w:val="24"/>
                <w:szCs w:val="24"/>
              </w:rPr>
              <w:t>Seletuskirja on täiendatud.</w:t>
            </w:r>
            <w:r w:rsidR="136C4AFE" w:rsidRPr="000976AE">
              <w:rPr>
                <w:rFonts w:ascii="Times New Roman" w:hAnsi="Times New Roman" w:cs="Times New Roman"/>
                <w:sz w:val="24"/>
                <w:szCs w:val="24"/>
              </w:rPr>
              <w:t xml:space="preserve"> Muudatus ei mõjuta isiku õigust erihoolekandeteenusele ega ole aluseks isiku järjekorrast väljaarvamiseks või järjekorda võtmata jätmiseks</w:t>
            </w:r>
            <w:r w:rsidR="477CC186" w:rsidRPr="000976AE">
              <w:rPr>
                <w:rFonts w:ascii="Times New Roman" w:hAnsi="Times New Roman" w:cs="Times New Roman"/>
                <w:sz w:val="24"/>
                <w:szCs w:val="24"/>
              </w:rPr>
              <w:t>. Kõik isikud, kelle on õigus erihoolekandeteenust saada, võetakse jätkuvalt järjekorda. Kiireloomulisuse hindamist kasutatakse järjekorras olevatele isikutele teenusekoh</w:t>
            </w:r>
            <w:r w:rsidR="74CC809F" w:rsidRPr="000976AE">
              <w:rPr>
                <w:rFonts w:ascii="Times New Roman" w:hAnsi="Times New Roman" w:cs="Times New Roman"/>
                <w:sz w:val="24"/>
                <w:szCs w:val="24"/>
              </w:rPr>
              <w:t>tade pakkumise prioriteetsuse määramisel.</w:t>
            </w:r>
            <w:r w:rsidR="6674A135" w:rsidRPr="000976AE">
              <w:rPr>
                <w:rFonts w:ascii="Times New Roman" w:hAnsi="Times New Roman" w:cs="Times New Roman"/>
                <w:sz w:val="24"/>
                <w:szCs w:val="24"/>
              </w:rPr>
              <w:t xml:space="preserve"> Samuti on eelnõu täiendatud üleminekusä</w:t>
            </w:r>
            <w:r w:rsidR="6BFDF28E" w:rsidRPr="000976AE">
              <w:rPr>
                <w:rFonts w:ascii="Times New Roman" w:hAnsi="Times New Roman" w:cs="Times New Roman"/>
                <w:sz w:val="24"/>
                <w:szCs w:val="24"/>
              </w:rPr>
              <w:t>t</w:t>
            </w:r>
            <w:r w:rsidR="6674A135" w:rsidRPr="000976AE">
              <w:rPr>
                <w:rFonts w:ascii="Times New Roman" w:hAnsi="Times New Roman" w:cs="Times New Roman"/>
                <w:sz w:val="24"/>
                <w:szCs w:val="24"/>
              </w:rPr>
              <w:t>tega, mille kohaselt hinnatakse enne 1.</w:t>
            </w:r>
            <w:r w:rsidR="0005406D" w:rsidRPr="000976AE">
              <w:rPr>
                <w:rFonts w:ascii="Times New Roman" w:hAnsi="Times New Roman" w:cs="Times New Roman"/>
                <w:sz w:val="24"/>
                <w:szCs w:val="24"/>
              </w:rPr>
              <w:t xml:space="preserve"> </w:t>
            </w:r>
            <w:r w:rsidR="6674A135" w:rsidRPr="000976AE">
              <w:rPr>
                <w:rFonts w:ascii="Times New Roman" w:hAnsi="Times New Roman" w:cs="Times New Roman"/>
                <w:sz w:val="24"/>
                <w:szCs w:val="24"/>
              </w:rPr>
              <w:t>jaanuari 2027</w:t>
            </w:r>
            <w:r w:rsidR="00C131C5" w:rsidRPr="000976AE">
              <w:rPr>
                <w:rFonts w:ascii="Times New Roman" w:hAnsi="Times New Roman" w:cs="Times New Roman"/>
                <w:sz w:val="24"/>
                <w:szCs w:val="24"/>
              </w:rPr>
              <w:t>. a</w:t>
            </w:r>
            <w:r w:rsidR="6674A135" w:rsidRPr="000976AE">
              <w:rPr>
                <w:rFonts w:ascii="Times New Roman" w:hAnsi="Times New Roman" w:cs="Times New Roman"/>
                <w:sz w:val="24"/>
                <w:szCs w:val="24"/>
              </w:rPr>
              <w:t xml:space="preserve"> järjekorda võetud isikute teenusevajaduse kiireloomulisust, et tagada kõigi järjekorras olevate isikute </w:t>
            </w:r>
            <w:r w:rsidR="5C13B404" w:rsidRPr="000976AE">
              <w:rPr>
                <w:rFonts w:ascii="Times New Roman" w:hAnsi="Times New Roman" w:cs="Times New Roman"/>
                <w:sz w:val="24"/>
                <w:szCs w:val="24"/>
              </w:rPr>
              <w:t>võrdne kohtlemine uue süsteemi rakendamisel. Isiku olukorra muutumisel on võimalik teenusevajadust ja selle kiireloomulisust  uuesti hinnata.</w:t>
            </w:r>
          </w:p>
          <w:p w14:paraId="6B7DF74B" w14:textId="76E4B655" w:rsidR="00A52264" w:rsidRPr="000976AE" w:rsidRDefault="00A52264" w:rsidP="00685D00">
            <w:pPr>
              <w:pStyle w:val="Loendilik"/>
              <w:jc w:val="both"/>
              <w:rPr>
                <w:rFonts w:ascii="Times New Roman" w:hAnsi="Times New Roman" w:cs="Times New Roman"/>
                <w:b/>
                <w:bCs/>
                <w:sz w:val="24"/>
                <w:szCs w:val="24"/>
              </w:rPr>
            </w:pPr>
          </w:p>
          <w:p w14:paraId="7B3DF9DD" w14:textId="4EFC6862" w:rsidR="00A52264" w:rsidRPr="000976AE" w:rsidRDefault="00A52264" w:rsidP="00685D00">
            <w:pPr>
              <w:jc w:val="both"/>
              <w:rPr>
                <w:rFonts w:ascii="Times New Roman" w:hAnsi="Times New Roman" w:cs="Times New Roman"/>
                <w:b/>
                <w:bCs/>
                <w:sz w:val="24"/>
                <w:szCs w:val="24"/>
              </w:rPr>
            </w:pPr>
          </w:p>
          <w:p w14:paraId="0FAB291C" w14:textId="082A53E7" w:rsidR="00A52264" w:rsidRPr="000976AE" w:rsidRDefault="00A52264" w:rsidP="00685D00">
            <w:pPr>
              <w:jc w:val="both"/>
              <w:rPr>
                <w:rFonts w:ascii="Times New Roman" w:hAnsi="Times New Roman" w:cs="Times New Roman"/>
                <w:b/>
                <w:bCs/>
                <w:sz w:val="24"/>
                <w:szCs w:val="24"/>
              </w:rPr>
            </w:pPr>
          </w:p>
          <w:p w14:paraId="57D87F50" w14:textId="54E159BA" w:rsidR="00A52264" w:rsidRPr="000976AE" w:rsidRDefault="00A52264" w:rsidP="00685D00">
            <w:pPr>
              <w:jc w:val="both"/>
              <w:rPr>
                <w:rFonts w:ascii="Times New Roman" w:hAnsi="Times New Roman" w:cs="Times New Roman"/>
                <w:b/>
                <w:bCs/>
                <w:sz w:val="24"/>
                <w:szCs w:val="24"/>
              </w:rPr>
            </w:pPr>
          </w:p>
          <w:p w14:paraId="4BEDF791" w14:textId="072EB171" w:rsidR="00A52264" w:rsidRPr="000976AE" w:rsidRDefault="00A52264" w:rsidP="00685D00">
            <w:pPr>
              <w:jc w:val="both"/>
              <w:rPr>
                <w:rFonts w:ascii="Times New Roman" w:hAnsi="Times New Roman" w:cs="Times New Roman"/>
                <w:b/>
                <w:bCs/>
                <w:sz w:val="24"/>
                <w:szCs w:val="24"/>
              </w:rPr>
            </w:pPr>
          </w:p>
          <w:p w14:paraId="5EED700F" w14:textId="24FDAED2" w:rsidR="00A52264" w:rsidRPr="000976AE" w:rsidRDefault="00A52264" w:rsidP="00685D00">
            <w:pPr>
              <w:jc w:val="both"/>
              <w:rPr>
                <w:rFonts w:ascii="Times New Roman" w:hAnsi="Times New Roman" w:cs="Times New Roman"/>
                <w:b/>
                <w:bCs/>
                <w:sz w:val="24"/>
                <w:szCs w:val="24"/>
              </w:rPr>
            </w:pPr>
          </w:p>
          <w:p w14:paraId="165BEE59" w14:textId="54864949" w:rsidR="00A52264" w:rsidRPr="000976AE" w:rsidRDefault="00A52264" w:rsidP="00685D00">
            <w:pPr>
              <w:jc w:val="both"/>
              <w:rPr>
                <w:rFonts w:ascii="Times New Roman" w:hAnsi="Times New Roman" w:cs="Times New Roman"/>
                <w:b/>
                <w:bCs/>
                <w:sz w:val="24"/>
                <w:szCs w:val="24"/>
              </w:rPr>
            </w:pPr>
          </w:p>
          <w:p w14:paraId="437D7DBD" w14:textId="41C6A07E" w:rsidR="00A52264" w:rsidRPr="000976AE" w:rsidRDefault="00A52264" w:rsidP="00685D00">
            <w:pPr>
              <w:jc w:val="both"/>
              <w:rPr>
                <w:rFonts w:ascii="Times New Roman" w:hAnsi="Times New Roman" w:cs="Times New Roman"/>
                <w:b/>
                <w:bCs/>
                <w:sz w:val="24"/>
                <w:szCs w:val="24"/>
              </w:rPr>
            </w:pPr>
          </w:p>
          <w:p w14:paraId="1E820ECF" w14:textId="6F20F14C" w:rsidR="00A52264" w:rsidRPr="000976AE" w:rsidRDefault="00A52264" w:rsidP="00685D00">
            <w:pPr>
              <w:jc w:val="both"/>
              <w:rPr>
                <w:rFonts w:ascii="Times New Roman" w:hAnsi="Times New Roman" w:cs="Times New Roman"/>
                <w:b/>
                <w:bCs/>
                <w:sz w:val="24"/>
                <w:szCs w:val="24"/>
              </w:rPr>
            </w:pPr>
          </w:p>
          <w:p w14:paraId="637BA319" w14:textId="7FE3934E" w:rsidR="00A52264" w:rsidRPr="000976AE" w:rsidRDefault="00A52264" w:rsidP="00685D00">
            <w:pPr>
              <w:jc w:val="both"/>
              <w:rPr>
                <w:rFonts w:ascii="Times New Roman" w:hAnsi="Times New Roman" w:cs="Times New Roman"/>
                <w:b/>
                <w:bCs/>
                <w:sz w:val="24"/>
                <w:szCs w:val="24"/>
              </w:rPr>
            </w:pPr>
          </w:p>
          <w:p w14:paraId="0B031529" w14:textId="14E5A3BD" w:rsidR="00A52264" w:rsidRPr="000976AE" w:rsidRDefault="00A52264" w:rsidP="00685D00">
            <w:pPr>
              <w:jc w:val="both"/>
              <w:rPr>
                <w:rFonts w:ascii="Times New Roman" w:hAnsi="Times New Roman" w:cs="Times New Roman"/>
                <w:b/>
                <w:bCs/>
                <w:sz w:val="24"/>
                <w:szCs w:val="24"/>
              </w:rPr>
            </w:pPr>
          </w:p>
          <w:p w14:paraId="4274803A" w14:textId="4D1499FC" w:rsidR="00A52264" w:rsidRPr="000976AE" w:rsidRDefault="00A52264" w:rsidP="00685D00">
            <w:pPr>
              <w:jc w:val="both"/>
              <w:rPr>
                <w:rFonts w:ascii="Times New Roman" w:hAnsi="Times New Roman" w:cs="Times New Roman"/>
                <w:b/>
                <w:bCs/>
                <w:sz w:val="24"/>
                <w:szCs w:val="24"/>
              </w:rPr>
            </w:pPr>
          </w:p>
          <w:p w14:paraId="6EA1B2D0" w14:textId="6977E659" w:rsidR="00A52264" w:rsidRPr="000976AE" w:rsidRDefault="00A52264" w:rsidP="00685D00">
            <w:pPr>
              <w:jc w:val="both"/>
              <w:rPr>
                <w:rFonts w:ascii="Times New Roman" w:hAnsi="Times New Roman" w:cs="Times New Roman"/>
                <w:b/>
                <w:bCs/>
                <w:sz w:val="24"/>
                <w:szCs w:val="24"/>
              </w:rPr>
            </w:pPr>
          </w:p>
          <w:p w14:paraId="6CD94E7B" w14:textId="5D6669E1" w:rsidR="1E886765" w:rsidRPr="000976AE" w:rsidRDefault="1E886765" w:rsidP="00685D00">
            <w:pPr>
              <w:jc w:val="both"/>
              <w:rPr>
                <w:rFonts w:ascii="Times New Roman" w:hAnsi="Times New Roman" w:cs="Times New Roman"/>
                <w:b/>
                <w:bCs/>
                <w:sz w:val="24"/>
                <w:szCs w:val="24"/>
              </w:rPr>
            </w:pPr>
          </w:p>
          <w:p w14:paraId="1F203360" w14:textId="49A532C7" w:rsidR="1E886765" w:rsidRPr="000976AE" w:rsidRDefault="1E886765" w:rsidP="00685D00">
            <w:pPr>
              <w:jc w:val="both"/>
              <w:rPr>
                <w:rFonts w:ascii="Times New Roman" w:hAnsi="Times New Roman" w:cs="Times New Roman"/>
                <w:b/>
                <w:bCs/>
                <w:sz w:val="24"/>
                <w:szCs w:val="24"/>
              </w:rPr>
            </w:pPr>
          </w:p>
          <w:p w14:paraId="21BD28EA" w14:textId="70CAF786" w:rsidR="1E886765" w:rsidRPr="000976AE" w:rsidRDefault="1E886765" w:rsidP="00685D00">
            <w:pPr>
              <w:jc w:val="both"/>
              <w:rPr>
                <w:rFonts w:ascii="Times New Roman" w:hAnsi="Times New Roman" w:cs="Times New Roman"/>
                <w:b/>
                <w:bCs/>
                <w:sz w:val="24"/>
                <w:szCs w:val="24"/>
              </w:rPr>
            </w:pPr>
          </w:p>
          <w:p w14:paraId="76B32B83" w14:textId="4E942C6F" w:rsidR="1E886765" w:rsidRPr="000976AE" w:rsidRDefault="1E886765" w:rsidP="00685D00">
            <w:pPr>
              <w:jc w:val="both"/>
              <w:rPr>
                <w:rFonts w:ascii="Times New Roman" w:hAnsi="Times New Roman" w:cs="Times New Roman"/>
                <w:b/>
                <w:bCs/>
                <w:sz w:val="24"/>
                <w:szCs w:val="24"/>
              </w:rPr>
            </w:pPr>
          </w:p>
          <w:p w14:paraId="6B511C57" w14:textId="37A7050B" w:rsidR="1E886765" w:rsidRPr="000976AE" w:rsidRDefault="1E886765" w:rsidP="00685D00">
            <w:pPr>
              <w:jc w:val="both"/>
              <w:rPr>
                <w:rFonts w:ascii="Times New Roman" w:hAnsi="Times New Roman" w:cs="Times New Roman"/>
                <w:b/>
                <w:bCs/>
                <w:sz w:val="24"/>
                <w:szCs w:val="24"/>
              </w:rPr>
            </w:pPr>
          </w:p>
          <w:p w14:paraId="708F42A1" w14:textId="7ABF8C9C" w:rsidR="1E886765" w:rsidRPr="000976AE" w:rsidRDefault="1E886765" w:rsidP="00685D00">
            <w:pPr>
              <w:jc w:val="both"/>
              <w:rPr>
                <w:rFonts w:ascii="Times New Roman" w:hAnsi="Times New Roman" w:cs="Times New Roman"/>
                <w:b/>
                <w:bCs/>
                <w:sz w:val="24"/>
                <w:szCs w:val="24"/>
              </w:rPr>
            </w:pPr>
          </w:p>
          <w:p w14:paraId="144380AC" w14:textId="2575B0F4" w:rsidR="1E886765" w:rsidRPr="000976AE" w:rsidRDefault="1E886765" w:rsidP="00685D00">
            <w:pPr>
              <w:jc w:val="both"/>
              <w:rPr>
                <w:rFonts w:ascii="Times New Roman" w:hAnsi="Times New Roman" w:cs="Times New Roman"/>
                <w:b/>
                <w:bCs/>
                <w:sz w:val="24"/>
                <w:szCs w:val="24"/>
              </w:rPr>
            </w:pPr>
          </w:p>
          <w:p w14:paraId="4213D9F1" w14:textId="77777777" w:rsidR="00023EC0" w:rsidRPr="000976AE" w:rsidRDefault="00023EC0" w:rsidP="00685D00">
            <w:pPr>
              <w:jc w:val="both"/>
              <w:rPr>
                <w:rFonts w:ascii="Times New Roman" w:hAnsi="Times New Roman" w:cs="Times New Roman"/>
                <w:b/>
                <w:bCs/>
                <w:sz w:val="24"/>
                <w:szCs w:val="24"/>
              </w:rPr>
            </w:pPr>
          </w:p>
          <w:p w14:paraId="4BCF506A" w14:textId="074A2255" w:rsidR="00A52264" w:rsidRPr="000976AE" w:rsidRDefault="22728A03"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5. Täname positiivse tagasiside eest.</w:t>
            </w:r>
          </w:p>
        </w:tc>
      </w:tr>
      <w:tr w:rsidR="502E8BE3" w:rsidRPr="000976AE" w14:paraId="2024F658" w14:textId="77777777" w:rsidTr="7F4534DA">
        <w:trPr>
          <w:trHeight w:val="1050"/>
        </w:trPr>
        <w:tc>
          <w:tcPr>
            <w:tcW w:w="2689" w:type="dxa"/>
          </w:tcPr>
          <w:p w14:paraId="5E0D3674" w14:textId="6861A9DC" w:rsidR="36669123" w:rsidRPr="000976AE" w:rsidRDefault="36669123" w:rsidP="00685D00">
            <w:pPr>
              <w:jc w:val="both"/>
              <w:rPr>
                <w:rFonts w:ascii="Times New Roman" w:hAnsi="Times New Roman" w:cs="Times New Roman"/>
                <w:sz w:val="24"/>
                <w:szCs w:val="24"/>
              </w:rPr>
            </w:pPr>
            <w:r w:rsidRPr="000976AE">
              <w:rPr>
                <w:rFonts w:ascii="Times New Roman" w:eastAsia="Arial" w:hAnsi="Times New Roman" w:cs="Times New Roman"/>
                <w:b/>
                <w:bCs/>
                <w:sz w:val="24"/>
                <w:szCs w:val="24"/>
              </w:rPr>
              <w:lastRenderedPageBreak/>
              <w:t>Eesti Linnade ja Valdade Liit</w:t>
            </w:r>
          </w:p>
        </w:tc>
        <w:tc>
          <w:tcPr>
            <w:tcW w:w="5244" w:type="dxa"/>
          </w:tcPr>
          <w:p w14:paraId="10C6F0CC" w14:textId="6AD9E232" w:rsidR="36669123" w:rsidRPr="000976AE" w:rsidRDefault="36669123" w:rsidP="00685D00">
            <w:pPr>
              <w:pStyle w:val="Loendilik"/>
              <w:numPr>
                <w:ilvl w:val="0"/>
                <w:numId w:val="4"/>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punktid 2 ja 7.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ja Sotsiaalkindlustusameti hindamisandmete vastastikune kasutamine on põhjendatud, kuid seaduses ja seletuskirjas tuleb üheselt määrata </w:t>
            </w:r>
            <w:proofErr w:type="spellStart"/>
            <w:r w:rsidRPr="000976AE">
              <w:rPr>
                <w:rFonts w:ascii="Times New Roman" w:eastAsia="Arial" w:hAnsi="Times New Roman" w:cs="Times New Roman"/>
                <w:sz w:val="24"/>
                <w:szCs w:val="24"/>
              </w:rPr>
              <w:t>KOVile</w:t>
            </w:r>
            <w:proofErr w:type="spellEnd"/>
            <w:r w:rsidRPr="000976AE">
              <w:rPr>
                <w:rFonts w:ascii="Times New Roman" w:eastAsia="Arial" w:hAnsi="Times New Roman" w:cs="Times New Roman"/>
                <w:sz w:val="24"/>
                <w:szCs w:val="24"/>
              </w:rPr>
              <w:t xml:space="preserve"> nähtavate andmete ulatus. Andmekoosseis peab võimaldama kasutada kõigi hindamisel käsitletud valdkondade asjakohaseid tulemusi, vältides samal ajal psüühikahäire diagnoosi ja </w:t>
            </w:r>
            <w:r w:rsidRPr="000976AE">
              <w:rPr>
                <w:rFonts w:ascii="Times New Roman" w:eastAsia="Arial" w:hAnsi="Times New Roman" w:cs="Times New Roman"/>
                <w:sz w:val="24"/>
                <w:szCs w:val="24"/>
              </w:rPr>
              <w:lastRenderedPageBreak/>
              <w:t xml:space="preserve">majandusliku olukorra andmete põhjendamatut avaldamist. Andmete välistamine peab olema tehniliselt tagatud, mitte sõltuma üksnes kasutaja tähelepanelikkusest. Eestkostemenetluses vajalike terviseandmete kasutamiseks tuleb vajaduse korral sätestada eraldi õiguslik alus, eesmärk ja minimaalne andmekoosseis. Õppeasutuse individuaalse arengu jälgimise andmete küsimine ei tohi kujuneda munitsipaalkoolide tugispetsialistide uueks käsitsi täidetavaks kohustuseks. Teeme ettepaneku, et keskvalitsus loob turvalise, standardse ja võimaluse korral automatiseeritud andmevahetuse ning hindab seletuskirjas selle rakendamise tegelikku töökoormust. </w:t>
            </w:r>
          </w:p>
          <w:p w14:paraId="7228A505" w14:textId="51C8AB7A" w:rsidR="36669123" w:rsidRPr="000976AE" w:rsidRDefault="36669123" w:rsidP="00685D00">
            <w:pPr>
              <w:pStyle w:val="Loendilik"/>
              <w:numPr>
                <w:ilvl w:val="0"/>
                <w:numId w:val="4"/>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Õigustatuse otsus ja menetlustähtajad. Eelnõus kasutatav mõiste „erihoolekandeteenuse õigustatuse otsus“ vajab selgemat määratlemist. Samuti tuleb arusaadavalt kirjeldada õigustatuse otsuse, suunamisotsuse ja järjekorrateate omavahelist seost, kehtivusaegu ning teenuse jätkamise menetlust. Regulatsioon peab välistama olukorra, kus ühe otsuse lõppemine katkestab teenuse või tekitab </w:t>
            </w:r>
            <w:proofErr w:type="spellStart"/>
            <w:r w:rsidRPr="000976AE">
              <w:rPr>
                <w:rFonts w:ascii="Times New Roman" w:eastAsia="Arial" w:hAnsi="Times New Roman" w:cs="Times New Roman"/>
                <w:sz w:val="24"/>
                <w:szCs w:val="24"/>
              </w:rPr>
              <w:t>KOVile</w:t>
            </w:r>
            <w:proofErr w:type="spellEnd"/>
            <w:r w:rsidRPr="000976AE">
              <w:rPr>
                <w:rFonts w:ascii="Times New Roman" w:eastAsia="Arial" w:hAnsi="Times New Roman" w:cs="Times New Roman"/>
                <w:sz w:val="24"/>
                <w:szCs w:val="24"/>
              </w:rPr>
              <w:t xml:space="preserve"> vältimatu ajutise abistamiskohustuse. Teeme ettepaneku lisada seletuskirja praktilised näited menetlusest. </w:t>
            </w:r>
          </w:p>
          <w:p w14:paraId="6B98D922" w14:textId="294BB455" w:rsidR="36669123" w:rsidRPr="000976AE" w:rsidRDefault="36669123" w:rsidP="00685D00">
            <w:pPr>
              <w:pStyle w:val="Loendilik"/>
              <w:numPr>
                <w:ilvl w:val="0"/>
                <w:numId w:val="4"/>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 12. Selgusetuks jääb, miks on otsustatud sätestada 70/30 jaotus ning millisele analüüsile tugineb selline otsus. 70/30 jaotus ei pruugi olla piisavalt motiveeriv uute teenuskohtade loomiseks. Suure toetusvajadusega inimeste erihoolekandeteenuste (päeva- ja nädalahoiuteenus, </w:t>
            </w:r>
            <w:r w:rsidRPr="000976AE">
              <w:rPr>
                <w:rFonts w:ascii="Times New Roman" w:eastAsia="Arial" w:hAnsi="Times New Roman" w:cs="Times New Roman"/>
                <w:sz w:val="24"/>
                <w:szCs w:val="24"/>
              </w:rPr>
              <w:lastRenderedPageBreak/>
              <w:t xml:space="preserve">kogukonnas elamise teenus, ööpäevaringne erihooldusteenus) rajamine eeldab </w:t>
            </w:r>
            <w:proofErr w:type="spellStart"/>
            <w:r w:rsidRPr="000976AE">
              <w:rPr>
                <w:rFonts w:ascii="Times New Roman" w:eastAsia="Arial" w:hAnsi="Times New Roman" w:cs="Times New Roman"/>
                <w:sz w:val="24"/>
                <w:szCs w:val="24"/>
              </w:rPr>
              <w:t>KOVilt</w:t>
            </w:r>
            <w:proofErr w:type="spellEnd"/>
            <w:r w:rsidRPr="000976AE">
              <w:rPr>
                <w:rFonts w:ascii="Times New Roman" w:eastAsia="Arial" w:hAnsi="Times New Roman" w:cs="Times New Roman"/>
                <w:sz w:val="24"/>
                <w:szCs w:val="24"/>
              </w:rPr>
              <w:t xml:space="preserve"> märkimisväärseid investeeringuid. Kui kuni 30% loodud kohtadest kasutavad inimesed, kes ei ole vastava omavalitsuse elanikud, ei pruugi see toetada muudatuse eesmärki. Teeme ettepaneku täiendada mõjuanalüüsi ning uute teenuskohtade loomisel kaotada protsent. Erihoolekandeteenuse kättesaadavuse tagamine jääb riigi ülesandeks ning regulatsioon ei tohi vähendada riigi vastutust. Samal ajal tuleb leida lahendus juhtudeks, kus teenuskoha loonud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elanikul tekib kiireloomuline abivajadus. Lahendus ei tohiks seisneda juba teenusel oleva inimese sunnitud ümberpaigutamises, vaid näiteks kohaliku eelisjärjekorra rakendamises vabanevale kohale, reservvõimekuses või </w:t>
            </w:r>
            <w:proofErr w:type="spellStart"/>
            <w:r w:rsidRPr="000976AE">
              <w:rPr>
                <w:rFonts w:ascii="Times New Roman" w:eastAsia="Arial" w:hAnsi="Times New Roman" w:cs="Times New Roman"/>
                <w:sz w:val="24"/>
                <w:szCs w:val="24"/>
              </w:rPr>
              <w:t>KOVide</w:t>
            </w:r>
            <w:proofErr w:type="spellEnd"/>
            <w:r w:rsidRPr="000976AE">
              <w:rPr>
                <w:rFonts w:ascii="Times New Roman" w:eastAsia="Arial" w:hAnsi="Times New Roman" w:cs="Times New Roman"/>
                <w:sz w:val="24"/>
                <w:szCs w:val="24"/>
              </w:rPr>
              <w:t xml:space="preserve"> kokkuleppelises lahenduses. </w:t>
            </w:r>
          </w:p>
          <w:p w14:paraId="31E3E5E5" w14:textId="77777777" w:rsidR="005F28A8" w:rsidRPr="000976AE" w:rsidRDefault="005F28A8" w:rsidP="005F28A8">
            <w:pPr>
              <w:jc w:val="both"/>
              <w:rPr>
                <w:rFonts w:ascii="Times New Roman" w:eastAsia="Arial" w:hAnsi="Times New Roman" w:cs="Times New Roman"/>
                <w:sz w:val="24"/>
                <w:szCs w:val="24"/>
              </w:rPr>
            </w:pPr>
          </w:p>
          <w:p w14:paraId="4027F90B" w14:textId="77777777" w:rsidR="005F28A8" w:rsidRPr="000976AE" w:rsidRDefault="005F28A8" w:rsidP="005F28A8">
            <w:pPr>
              <w:jc w:val="both"/>
              <w:rPr>
                <w:rFonts w:ascii="Times New Roman" w:eastAsia="Arial" w:hAnsi="Times New Roman" w:cs="Times New Roman"/>
                <w:sz w:val="24"/>
                <w:szCs w:val="24"/>
              </w:rPr>
            </w:pPr>
          </w:p>
          <w:p w14:paraId="147C7366" w14:textId="77777777" w:rsidR="005F28A8" w:rsidRPr="000976AE" w:rsidRDefault="005F28A8" w:rsidP="005F28A8">
            <w:pPr>
              <w:jc w:val="both"/>
              <w:rPr>
                <w:rFonts w:ascii="Times New Roman" w:eastAsia="Arial" w:hAnsi="Times New Roman" w:cs="Times New Roman"/>
                <w:sz w:val="24"/>
                <w:szCs w:val="24"/>
              </w:rPr>
            </w:pPr>
          </w:p>
          <w:p w14:paraId="2BDA7FE6" w14:textId="77777777" w:rsidR="005F28A8" w:rsidRPr="000976AE" w:rsidRDefault="005F28A8" w:rsidP="005F28A8">
            <w:pPr>
              <w:jc w:val="both"/>
              <w:rPr>
                <w:rFonts w:ascii="Times New Roman" w:eastAsia="Arial" w:hAnsi="Times New Roman" w:cs="Times New Roman"/>
                <w:sz w:val="24"/>
                <w:szCs w:val="24"/>
              </w:rPr>
            </w:pPr>
          </w:p>
          <w:p w14:paraId="31B9EFFA" w14:textId="77777777" w:rsidR="005F28A8" w:rsidRPr="000976AE" w:rsidRDefault="005F28A8" w:rsidP="005F28A8">
            <w:pPr>
              <w:jc w:val="both"/>
              <w:rPr>
                <w:rFonts w:ascii="Times New Roman" w:eastAsia="Arial" w:hAnsi="Times New Roman" w:cs="Times New Roman"/>
                <w:sz w:val="24"/>
                <w:szCs w:val="24"/>
              </w:rPr>
            </w:pPr>
          </w:p>
          <w:p w14:paraId="566D700A" w14:textId="7509962F" w:rsidR="145B640A" w:rsidRPr="000976AE" w:rsidRDefault="145B640A" w:rsidP="00685D00">
            <w:pPr>
              <w:pStyle w:val="Loendilik"/>
              <w:numPr>
                <w:ilvl w:val="0"/>
                <w:numId w:val="4"/>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w:t>
            </w:r>
            <w:r w:rsidR="36669123" w:rsidRPr="000976AE">
              <w:rPr>
                <w:rFonts w:ascii="Times New Roman" w:eastAsia="Arial" w:hAnsi="Times New Roman" w:cs="Times New Roman"/>
                <w:sz w:val="24"/>
                <w:szCs w:val="24"/>
              </w:rPr>
              <w:t xml:space="preserve">elnõu § 1 punkt 37. Erihoolekandeteenuse lõpetamise tähtaja lühendamine kuuelt kuult neljale võib tuua </w:t>
            </w:r>
            <w:proofErr w:type="spellStart"/>
            <w:r w:rsidR="36669123" w:rsidRPr="000976AE">
              <w:rPr>
                <w:rFonts w:ascii="Times New Roman" w:eastAsia="Arial" w:hAnsi="Times New Roman" w:cs="Times New Roman"/>
                <w:sz w:val="24"/>
                <w:szCs w:val="24"/>
              </w:rPr>
              <w:t>üldhooldusteenuse</w:t>
            </w:r>
            <w:proofErr w:type="spellEnd"/>
            <w:r w:rsidR="36669123" w:rsidRPr="000976AE">
              <w:rPr>
                <w:rFonts w:ascii="Times New Roman" w:eastAsia="Arial" w:hAnsi="Times New Roman" w:cs="Times New Roman"/>
                <w:sz w:val="24"/>
                <w:szCs w:val="24"/>
              </w:rPr>
              <w:t xml:space="preserve"> rahastamise kohustuse </w:t>
            </w:r>
            <w:proofErr w:type="spellStart"/>
            <w:r w:rsidR="36669123" w:rsidRPr="000976AE">
              <w:rPr>
                <w:rFonts w:ascii="Times New Roman" w:eastAsia="Arial" w:hAnsi="Times New Roman" w:cs="Times New Roman"/>
                <w:sz w:val="24"/>
                <w:szCs w:val="24"/>
              </w:rPr>
              <w:t>KOVile</w:t>
            </w:r>
            <w:proofErr w:type="spellEnd"/>
            <w:r w:rsidR="36669123" w:rsidRPr="000976AE">
              <w:rPr>
                <w:rFonts w:ascii="Times New Roman" w:eastAsia="Arial" w:hAnsi="Times New Roman" w:cs="Times New Roman"/>
                <w:sz w:val="24"/>
                <w:szCs w:val="24"/>
              </w:rPr>
              <w:t xml:space="preserve"> kuni kaks kuud varem. Seetõttu tuleb säilitada vähemalt kuuekuuline üleminekuperiood ja näha ette riigipoolne hüvitis </w:t>
            </w:r>
            <w:proofErr w:type="spellStart"/>
            <w:r w:rsidR="36669123" w:rsidRPr="000976AE">
              <w:rPr>
                <w:rFonts w:ascii="Times New Roman" w:eastAsia="Arial" w:hAnsi="Times New Roman" w:cs="Times New Roman"/>
                <w:sz w:val="24"/>
                <w:szCs w:val="24"/>
              </w:rPr>
              <w:t>KOVile</w:t>
            </w:r>
            <w:proofErr w:type="spellEnd"/>
            <w:r w:rsidR="36669123" w:rsidRPr="000976AE">
              <w:rPr>
                <w:rFonts w:ascii="Times New Roman" w:eastAsia="Arial" w:hAnsi="Times New Roman" w:cs="Times New Roman"/>
                <w:sz w:val="24"/>
                <w:szCs w:val="24"/>
              </w:rPr>
              <w:t xml:space="preserve"> varem tekkiva tõendatud kulu katmiseks. Teeme ettepaneku täiendada mõjuanalüüsi, et selgelt oleks näha muudatuse prognoositav </w:t>
            </w:r>
            <w:proofErr w:type="spellStart"/>
            <w:r w:rsidR="36669123" w:rsidRPr="000976AE">
              <w:rPr>
                <w:rFonts w:ascii="Times New Roman" w:eastAsia="Arial" w:hAnsi="Times New Roman" w:cs="Times New Roman"/>
                <w:sz w:val="24"/>
                <w:szCs w:val="24"/>
              </w:rPr>
              <w:t>KOVide</w:t>
            </w:r>
            <w:proofErr w:type="spellEnd"/>
            <w:r w:rsidR="36669123" w:rsidRPr="000976AE">
              <w:rPr>
                <w:rFonts w:ascii="Times New Roman" w:eastAsia="Arial" w:hAnsi="Times New Roman" w:cs="Times New Roman"/>
                <w:sz w:val="24"/>
                <w:szCs w:val="24"/>
              </w:rPr>
              <w:t xml:space="preserve"> kogukulu. </w:t>
            </w:r>
          </w:p>
          <w:p w14:paraId="00DD5542" w14:textId="77777777" w:rsidR="00BF77E6" w:rsidRPr="000976AE" w:rsidRDefault="00BF77E6" w:rsidP="008B1FFB">
            <w:pPr>
              <w:pStyle w:val="Loendilik"/>
              <w:ind w:left="0"/>
              <w:jc w:val="both"/>
              <w:rPr>
                <w:rFonts w:ascii="Times New Roman" w:eastAsia="Arial" w:hAnsi="Times New Roman" w:cs="Times New Roman"/>
                <w:sz w:val="24"/>
                <w:szCs w:val="24"/>
              </w:rPr>
            </w:pPr>
          </w:p>
          <w:p w14:paraId="2C99DC04" w14:textId="77777777" w:rsidR="008B1FFB" w:rsidRPr="000976AE" w:rsidRDefault="008B1FFB" w:rsidP="008B1FFB">
            <w:pPr>
              <w:pStyle w:val="Loendilik"/>
              <w:ind w:left="0"/>
              <w:jc w:val="both"/>
              <w:rPr>
                <w:rFonts w:ascii="Times New Roman" w:eastAsia="Arial" w:hAnsi="Times New Roman" w:cs="Times New Roman"/>
                <w:sz w:val="24"/>
                <w:szCs w:val="24"/>
              </w:rPr>
            </w:pPr>
          </w:p>
          <w:p w14:paraId="22F9443B" w14:textId="77777777" w:rsidR="008B1FFB" w:rsidRPr="000976AE" w:rsidRDefault="008B1FFB" w:rsidP="000976AE">
            <w:pPr>
              <w:pStyle w:val="Loendilik"/>
              <w:ind w:left="0"/>
              <w:jc w:val="both"/>
              <w:rPr>
                <w:rFonts w:ascii="Times New Roman" w:eastAsia="Arial" w:hAnsi="Times New Roman" w:cs="Times New Roman"/>
                <w:sz w:val="24"/>
                <w:szCs w:val="24"/>
              </w:rPr>
            </w:pPr>
          </w:p>
          <w:p w14:paraId="7400CBC5" w14:textId="32F94D02" w:rsidR="36669123" w:rsidRPr="000976AE" w:rsidRDefault="36669123" w:rsidP="00685D00">
            <w:pPr>
              <w:pStyle w:val="Loendilik"/>
              <w:numPr>
                <w:ilvl w:val="0"/>
                <w:numId w:val="4"/>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Omaosaluse arvestus. Omaosaluse puudujääva osa lihtsustatud arvestust põhimõtteliselt toetame, kuid arvutusreegel peab tagama, et inimesele jääb igas kalendrikuus tegelikult vähemalt seaduses ette nähtud osa pensionist ja töövõimetoetusest. Eelkõige tuleb parandada 30-päevasel arvestusel tekkiv võimalik veebruarikuu ebakõla ning lisada seletuskirja kontrollarvutused eri kuude ja sissetulekuliikide kohta. </w:t>
            </w:r>
          </w:p>
          <w:p w14:paraId="482B66FF" w14:textId="0FAC8146" w:rsidR="36669123" w:rsidRPr="000976AE" w:rsidRDefault="36669123" w:rsidP="00685D00">
            <w:pPr>
              <w:pStyle w:val="Loendilik"/>
              <w:numPr>
                <w:ilvl w:val="0"/>
                <w:numId w:val="4"/>
              </w:numPr>
              <w:jc w:val="both"/>
              <w:rPr>
                <w:rFonts w:ascii="Times New Roman" w:hAnsi="Times New Roman" w:cs="Times New Roman"/>
                <w:sz w:val="24"/>
                <w:szCs w:val="24"/>
              </w:rPr>
            </w:pP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kasutamine ja rakendamine. Seaduses tuleb sõnaselgelt sätestada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õigus kasutada oma menetlussüsteemi tingimusel, et vajalik andmevahetus </w:t>
            </w:r>
            <w:proofErr w:type="spellStart"/>
            <w:r w:rsidRPr="000976AE">
              <w:rPr>
                <w:rFonts w:ascii="Times New Roman" w:eastAsia="Arial" w:hAnsi="Times New Roman" w:cs="Times New Roman"/>
                <w:sz w:val="24"/>
                <w:szCs w:val="24"/>
              </w:rPr>
              <w:t>STARiga</w:t>
            </w:r>
            <w:proofErr w:type="spellEnd"/>
            <w:r w:rsidRPr="000976AE">
              <w:rPr>
                <w:rFonts w:ascii="Times New Roman" w:eastAsia="Arial" w:hAnsi="Times New Roman" w:cs="Times New Roman"/>
                <w:sz w:val="24"/>
                <w:szCs w:val="24"/>
              </w:rPr>
              <w:t xml:space="preserve"> toimub masinloetavalt ja turvalise </w:t>
            </w:r>
            <w:proofErr w:type="spellStart"/>
            <w:r w:rsidRPr="000976AE">
              <w:rPr>
                <w:rFonts w:ascii="Times New Roman" w:eastAsia="Arial" w:hAnsi="Times New Roman" w:cs="Times New Roman"/>
                <w:sz w:val="24"/>
                <w:szCs w:val="24"/>
              </w:rPr>
              <w:t>liidestuse</w:t>
            </w:r>
            <w:proofErr w:type="spellEnd"/>
            <w:r w:rsidRPr="000976AE">
              <w:rPr>
                <w:rFonts w:ascii="Times New Roman" w:eastAsia="Arial" w:hAnsi="Times New Roman" w:cs="Times New Roman"/>
                <w:sz w:val="24"/>
                <w:szCs w:val="24"/>
              </w:rPr>
              <w:t xml:space="preserve"> kaudu. Riik peab tagama </w:t>
            </w:r>
            <w:proofErr w:type="spellStart"/>
            <w:r w:rsidRPr="000976AE">
              <w:rPr>
                <w:rFonts w:ascii="Times New Roman" w:eastAsia="Arial" w:hAnsi="Times New Roman" w:cs="Times New Roman"/>
                <w:sz w:val="24"/>
                <w:szCs w:val="24"/>
              </w:rPr>
              <w:t>STARiga</w:t>
            </w:r>
            <w:proofErr w:type="spellEnd"/>
            <w:r w:rsidRPr="000976AE">
              <w:rPr>
                <w:rFonts w:ascii="Times New Roman" w:eastAsia="Arial" w:hAnsi="Times New Roman" w:cs="Times New Roman"/>
                <w:sz w:val="24"/>
                <w:szCs w:val="24"/>
              </w:rPr>
              <w:t xml:space="preserve"> tasuta kahepoolse </w:t>
            </w:r>
            <w:proofErr w:type="spellStart"/>
            <w:r w:rsidRPr="000976AE">
              <w:rPr>
                <w:rFonts w:ascii="Times New Roman" w:eastAsia="Arial" w:hAnsi="Times New Roman" w:cs="Times New Roman"/>
                <w:sz w:val="24"/>
                <w:szCs w:val="24"/>
              </w:rPr>
              <w:t>masinliidestuse</w:t>
            </w:r>
            <w:proofErr w:type="spellEnd"/>
            <w:r w:rsidRPr="000976AE">
              <w:rPr>
                <w:rFonts w:ascii="Times New Roman" w:eastAsia="Arial" w:hAnsi="Times New Roman" w:cs="Times New Roman"/>
                <w:sz w:val="24"/>
                <w:szCs w:val="24"/>
              </w:rPr>
              <w:t xml:space="preserve">, andmete ühekordse sisestamise põhimõtte, turvalise andmevahetuse ning andmete päritolu ja muudatuste jälgitavuse. STAR ei tohi muuta oma infosüsteemi kasutavat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sõltuvaks käsitsi </w:t>
            </w:r>
            <w:proofErr w:type="spellStart"/>
            <w:r w:rsidRPr="000976AE">
              <w:rPr>
                <w:rFonts w:ascii="Times New Roman" w:eastAsia="Arial" w:hAnsi="Times New Roman" w:cs="Times New Roman"/>
                <w:sz w:val="24"/>
                <w:szCs w:val="24"/>
              </w:rPr>
              <w:t>topeltsisestusest</w:t>
            </w:r>
            <w:proofErr w:type="spellEnd"/>
            <w:r w:rsidRPr="000976AE">
              <w:rPr>
                <w:rFonts w:ascii="Times New Roman" w:eastAsia="Arial" w:hAnsi="Times New Roman" w:cs="Times New Roman"/>
                <w:sz w:val="24"/>
                <w:szCs w:val="24"/>
              </w:rPr>
              <w:t xml:space="preserve">. Enne jõustumist tuleb </w:t>
            </w:r>
            <w:proofErr w:type="spellStart"/>
            <w:r w:rsidRPr="000976AE">
              <w:rPr>
                <w:rFonts w:ascii="Times New Roman" w:eastAsia="Arial" w:hAnsi="Times New Roman" w:cs="Times New Roman"/>
                <w:sz w:val="24"/>
                <w:szCs w:val="24"/>
              </w:rPr>
              <w:t>KOVidele</w:t>
            </w:r>
            <w:proofErr w:type="spellEnd"/>
            <w:r w:rsidRPr="000976AE">
              <w:rPr>
                <w:rFonts w:ascii="Times New Roman" w:eastAsia="Arial" w:hAnsi="Times New Roman" w:cs="Times New Roman"/>
                <w:sz w:val="24"/>
                <w:szCs w:val="24"/>
              </w:rPr>
              <w:t xml:space="preserve"> anda tehniline dokumentatsioon, testimisvõimalus, juhendmaterjalid ja piisav üleminekuaeg</w:t>
            </w:r>
          </w:p>
        </w:tc>
        <w:tc>
          <w:tcPr>
            <w:tcW w:w="6180" w:type="dxa"/>
          </w:tcPr>
          <w:p w14:paraId="53EE54D1" w14:textId="09E85824" w:rsidR="502E8BE3" w:rsidRPr="000976AE" w:rsidRDefault="00C77194" w:rsidP="00685D00">
            <w:pPr>
              <w:pStyle w:val="Loendilik"/>
              <w:ind w:left="0"/>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1.</w:t>
            </w:r>
            <w:r w:rsidRPr="000976AE">
              <w:rPr>
                <w:rFonts w:ascii="Times New Roman" w:hAnsi="Times New Roman" w:cs="Times New Roman"/>
                <w:sz w:val="24"/>
                <w:szCs w:val="24"/>
              </w:rPr>
              <w:t xml:space="preserve"> </w:t>
            </w:r>
            <w:r w:rsidR="557ECB26" w:rsidRPr="000976AE">
              <w:rPr>
                <w:rFonts w:ascii="Times New Roman" w:hAnsi="Times New Roman" w:cs="Times New Roman"/>
                <w:b/>
                <w:sz w:val="24"/>
                <w:szCs w:val="24"/>
              </w:rPr>
              <w:t xml:space="preserve">Arvestatud </w:t>
            </w:r>
            <w:r w:rsidR="00581AA8" w:rsidRPr="000976AE">
              <w:rPr>
                <w:rFonts w:ascii="Times New Roman" w:hAnsi="Times New Roman" w:cs="Times New Roman"/>
                <w:b/>
                <w:sz w:val="24"/>
                <w:szCs w:val="24"/>
              </w:rPr>
              <w:t>sisuliselt</w:t>
            </w:r>
            <w:r w:rsidR="003D71DD" w:rsidRPr="000976AE">
              <w:rPr>
                <w:rFonts w:ascii="Times New Roman" w:hAnsi="Times New Roman" w:cs="Times New Roman"/>
                <w:b/>
                <w:sz w:val="24"/>
                <w:szCs w:val="24"/>
              </w:rPr>
              <w:t xml:space="preserve">, </w:t>
            </w:r>
            <w:r w:rsidR="557ECB26" w:rsidRPr="000976AE">
              <w:rPr>
                <w:rFonts w:ascii="Times New Roman" w:hAnsi="Times New Roman" w:cs="Times New Roman"/>
                <w:b/>
                <w:bCs/>
                <w:sz w:val="24"/>
                <w:szCs w:val="24"/>
              </w:rPr>
              <w:t>seletu</w:t>
            </w:r>
            <w:r w:rsidR="041E284A" w:rsidRPr="000976AE">
              <w:rPr>
                <w:rFonts w:ascii="Times New Roman" w:hAnsi="Times New Roman" w:cs="Times New Roman"/>
                <w:b/>
                <w:bCs/>
                <w:sz w:val="24"/>
                <w:szCs w:val="24"/>
              </w:rPr>
              <w:t>s</w:t>
            </w:r>
            <w:r w:rsidR="296A97F9" w:rsidRPr="000976AE">
              <w:rPr>
                <w:rFonts w:ascii="Times New Roman" w:hAnsi="Times New Roman" w:cs="Times New Roman"/>
                <w:b/>
                <w:bCs/>
                <w:sz w:val="24"/>
                <w:szCs w:val="24"/>
              </w:rPr>
              <w:t>ki</w:t>
            </w:r>
            <w:r w:rsidR="557ECB26" w:rsidRPr="000976AE">
              <w:rPr>
                <w:rFonts w:ascii="Times New Roman" w:hAnsi="Times New Roman" w:cs="Times New Roman"/>
                <w:b/>
                <w:bCs/>
                <w:sz w:val="24"/>
                <w:szCs w:val="24"/>
              </w:rPr>
              <w:t>r</w:t>
            </w:r>
            <w:r w:rsidR="52594B7C" w:rsidRPr="000976AE">
              <w:rPr>
                <w:rFonts w:ascii="Times New Roman" w:hAnsi="Times New Roman" w:cs="Times New Roman"/>
                <w:b/>
                <w:bCs/>
                <w:sz w:val="24"/>
                <w:szCs w:val="24"/>
              </w:rPr>
              <w:t>j</w:t>
            </w:r>
            <w:r w:rsidR="557ECB26" w:rsidRPr="000976AE">
              <w:rPr>
                <w:rFonts w:ascii="Times New Roman" w:hAnsi="Times New Roman" w:cs="Times New Roman"/>
                <w:b/>
                <w:bCs/>
                <w:sz w:val="24"/>
                <w:szCs w:val="24"/>
              </w:rPr>
              <w:t>a on</w:t>
            </w:r>
            <w:r w:rsidR="00EF5AA3" w:rsidRPr="000976AE">
              <w:rPr>
                <w:rFonts w:ascii="Times New Roman" w:hAnsi="Times New Roman" w:cs="Times New Roman"/>
                <w:b/>
                <w:bCs/>
                <w:sz w:val="24"/>
                <w:szCs w:val="24"/>
              </w:rPr>
              <w:t xml:space="preserve"> </w:t>
            </w:r>
            <w:r w:rsidR="557ECB26" w:rsidRPr="000976AE">
              <w:rPr>
                <w:rFonts w:ascii="Times New Roman" w:hAnsi="Times New Roman" w:cs="Times New Roman"/>
                <w:b/>
                <w:bCs/>
                <w:sz w:val="24"/>
                <w:szCs w:val="24"/>
              </w:rPr>
              <w:t>täiendatud.</w:t>
            </w:r>
            <w:r w:rsidR="152D1ED9" w:rsidRPr="000976AE">
              <w:rPr>
                <w:rFonts w:ascii="Times New Roman" w:hAnsi="Times New Roman" w:cs="Times New Roman"/>
                <w:sz w:val="24"/>
                <w:szCs w:val="24"/>
              </w:rPr>
              <w:t xml:space="preserve"> </w:t>
            </w:r>
            <w:proofErr w:type="spellStart"/>
            <w:r w:rsidR="7BD0D4B5" w:rsidRPr="000976AE">
              <w:rPr>
                <w:rFonts w:ascii="Times New Roman" w:eastAsia="Times New Roman" w:hAnsi="Times New Roman" w:cs="Times New Roman"/>
                <w:sz w:val="24"/>
                <w:szCs w:val="24"/>
              </w:rPr>
              <w:t>KOV</w:t>
            </w:r>
            <w:r w:rsidR="005F2B48" w:rsidRPr="000976AE">
              <w:rPr>
                <w:rFonts w:ascii="Times New Roman" w:eastAsia="Times New Roman" w:hAnsi="Times New Roman" w:cs="Times New Roman"/>
                <w:sz w:val="24"/>
                <w:szCs w:val="24"/>
              </w:rPr>
              <w:t>-i</w:t>
            </w:r>
            <w:proofErr w:type="spellEnd"/>
            <w:r w:rsidR="7BD0D4B5" w:rsidRPr="000976AE">
              <w:rPr>
                <w:rFonts w:ascii="Times New Roman" w:eastAsia="Times New Roman" w:hAnsi="Times New Roman" w:cs="Times New Roman"/>
                <w:sz w:val="24"/>
                <w:szCs w:val="24"/>
              </w:rPr>
              <w:t xml:space="preserve"> </w:t>
            </w:r>
            <w:proofErr w:type="spellStart"/>
            <w:r w:rsidR="7BD0D4B5" w:rsidRPr="000976AE">
              <w:rPr>
                <w:rFonts w:ascii="Times New Roman" w:eastAsia="Times New Roman" w:hAnsi="Times New Roman" w:cs="Times New Roman"/>
                <w:sz w:val="24"/>
                <w:szCs w:val="24"/>
              </w:rPr>
              <w:t>pooltläbiviidav</w:t>
            </w:r>
            <w:proofErr w:type="spellEnd"/>
            <w:r w:rsidR="7BD0D4B5" w:rsidRPr="000976AE">
              <w:rPr>
                <w:rFonts w:ascii="Times New Roman" w:eastAsia="Times New Roman" w:hAnsi="Times New Roman" w:cs="Times New Roman"/>
                <w:sz w:val="24"/>
                <w:szCs w:val="24"/>
              </w:rPr>
              <w:t xml:space="preserve"> esmane abivajaduse hindamine ja SKA poolt tehtav </w:t>
            </w:r>
            <w:r w:rsidR="00F17421" w:rsidRPr="000976AE">
              <w:rPr>
                <w:rFonts w:ascii="Times New Roman" w:eastAsia="Times New Roman" w:hAnsi="Times New Roman" w:cs="Times New Roman"/>
                <w:sz w:val="24"/>
                <w:szCs w:val="24"/>
              </w:rPr>
              <w:t>erihoolekandeteenuse</w:t>
            </w:r>
            <w:r w:rsidR="7BD0D4B5" w:rsidRPr="000976AE">
              <w:rPr>
                <w:rFonts w:ascii="Times New Roman" w:eastAsia="Times New Roman" w:hAnsi="Times New Roman" w:cs="Times New Roman"/>
                <w:sz w:val="24"/>
                <w:szCs w:val="24"/>
              </w:rPr>
              <w:t xml:space="preserve"> vajaduse hindamine toimub </w:t>
            </w:r>
            <w:proofErr w:type="spellStart"/>
            <w:r w:rsidR="7BD0D4B5" w:rsidRPr="000976AE">
              <w:rPr>
                <w:rFonts w:ascii="Times New Roman" w:eastAsia="Times New Roman" w:hAnsi="Times New Roman" w:cs="Times New Roman"/>
                <w:sz w:val="24"/>
                <w:szCs w:val="24"/>
              </w:rPr>
              <w:t>STAR</w:t>
            </w:r>
            <w:r w:rsidR="007A11DC" w:rsidRPr="000976AE">
              <w:rPr>
                <w:rFonts w:ascii="Times New Roman" w:eastAsia="Times New Roman" w:hAnsi="Times New Roman" w:cs="Times New Roman"/>
                <w:sz w:val="24"/>
                <w:szCs w:val="24"/>
              </w:rPr>
              <w:t>-is</w:t>
            </w:r>
            <w:proofErr w:type="spellEnd"/>
            <w:r w:rsidR="7BD0D4B5" w:rsidRPr="000976AE">
              <w:rPr>
                <w:rFonts w:ascii="Times New Roman" w:eastAsia="Times New Roman" w:hAnsi="Times New Roman" w:cs="Times New Roman"/>
                <w:sz w:val="24"/>
                <w:szCs w:val="24"/>
              </w:rPr>
              <w:t xml:space="preserve">, </w:t>
            </w:r>
            <w:r w:rsidR="0774C83E" w:rsidRPr="000976AE">
              <w:rPr>
                <w:rFonts w:ascii="Times New Roman" w:eastAsia="Times New Roman" w:hAnsi="Times New Roman" w:cs="Times New Roman"/>
                <w:sz w:val="24"/>
                <w:szCs w:val="24"/>
              </w:rPr>
              <w:t xml:space="preserve">sama täisealise inimese </w:t>
            </w:r>
            <w:proofErr w:type="spellStart"/>
            <w:r w:rsidR="0774C83E" w:rsidRPr="000976AE">
              <w:rPr>
                <w:rFonts w:ascii="Times New Roman" w:eastAsia="Times New Roman" w:hAnsi="Times New Roman" w:cs="Times New Roman"/>
                <w:sz w:val="24"/>
                <w:szCs w:val="24"/>
              </w:rPr>
              <w:t>abi-ja</w:t>
            </w:r>
            <w:proofErr w:type="spellEnd"/>
            <w:r w:rsidR="0774C83E" w:rsidRPr="000976AE">
              <w:rPr>
                <w:rFonts w:ascii="Times New Roman" w:eastAsia="Times New Roman" w:hAnsi="Times New Roman" w:cs="Times New Roman"/>
                <w:sz w:val="24"/>
                <w:szCs w:val="24"/>
              </w:rPr>
              <w:t xml:space="preserve"> </w:t>
            </w:r>
            <w:proofErr w:type="spellStart"/>
            <w:r w:rsidR="0774C83E" w:rsidRPr="000976AE">
              <w:rPr>
                <w:rFonts w:ascii="Times New Roman" w:eastAsia="Times New Roman" w:hAnsi="Times New Roman" w:cs="Times New Roman"/>
                <w:sz w:val="24"/>
                <w:szCs w:val="24"/>
              </w:rPr>
              <w:t>toetsuvajaduse</w:t>
            </w:r>
            <w:proofErr w:type="spellEnd"/>
            <w:r w:rsidR="0774C83E" w:rsidRPr="000976AE">
              <w:rPr>
                <w:rFonts w:ascii="Times New Roman" w:eastAsia="Times New Roman" w:hAnsi="Times New Roman" w:cs="Times New Roman"/>
                <w:sz w:val="24"/>
                <w:szCs w:val="24"/>
              </w:rPr>
              <w:t xml:space="preserve"> hindamise instrumendi (TAH) alusel. </w:t>
            </w:r>
            <w:r w:rsidR="7BD0D4B5" w:rsidRPr="000976AE">
              <w:rPr>
                <w:rFonts w:ascii="Times New Roman" w:eastAsia="Times New Roman" w:hAnsi="Times New Roman" w:cs="Times New Roman"/>
                <w:sz w:val="24"/>
                <w:szCs w:val="24"/>
              </w:rPr>
              <w:t xml:space="preserve"> </w:t>
            </w:r>
            <w:r w:rsidR="4B59DA45" w:rsidRPr="000976AE">
              <w:rPr>
                <w:rFonts w:ascii="Times New Roman" w:eastAsia="Times New Roman" w:hAnsi="Times New Roman" w:cs="Times New Roman"/>
                <w:sz w:val="24"/>
                <w:szCs w:val="24"/>
              </w:rPr>
              <w:t>V</w:t>
            </w:r>
            <w:r w:rsidR="7BD0D4B5" w:rsidRPr="000976AE">
              <w:rPr>
                <w:rFonts w:ascii="Times New Roman" w:eastAsia="Times New Roman" w:hAnsi="Times New Roman" w:cs="Times New Roman"/>
                <w:sz w:val="24"/>
                <w:szCs w:val="24"/>
              </w:rPr>
              <w:t xml:space="preserve">astastikku </w:t>
            </w:r>
            <w:r w:rsidR="5FE085C7" w:rsidRPr="000976AE">
              <w:rPr>
                <w:rFonts w:ascii="Times New Roman" w:eastAsia="Times New Roman" w:hAnsi="Times New Roman" w:cs="Times New Roman"/>
                <w:sz w:val="24"/>
                <w:szCs w:val="24"/>
              </w:rPr>
              <w:t>kasutatavate andmete ulatus on sama ning hõlmab hindamise käigus kogutud abi-</w:t>
            </w:r>
            <w:r w:rsidR="00C606DD" w:rsidRPr="000976AE">
              <w:rPr>
                <w:rFonts w:ascii="Times New Roman" w:eastAsia="Times New Roman" w:hAnsi="Times New Roman" w:cs="Times New Roman"/>
                <w:sz w:val="24"/>
                <w:szCs w:val="24"/>
              </w:rPr>
              <w:t xml:space="preserve"> </w:t>
            </w:r>
            <w:r w:rsidR="5FE085C7" w:rsidRPr="000976AE">
              <w:rPr>
                <w:rFonts w:ascii="Times New Roman" w:eastAsia="Times New Roman" w:hAnsi="Times New Roman" w:cs="Times New Roman"/>
                <w:sz w:val="24"/>
                <w:szCs w:val="24"/>
              </w:rPr>
              <w:t>ja toetusvajadust kirjeldavaid andmeid.</w:t>
            </w:r>
            <w:r w:rsidR="592CBD39" w:rsidRPr="000976AE">
              <w:rPr>
                <w:rFonts w:ascii="Times New Roman" w:eastAsia="Times New Roman" w:hAnsi="Times New Roman" w:cs="Times New Roman"/>
                <w:sz w:val="24"/>
                <w:szCs w:val="24"/>
              </w:rPr>
              <w:t xml:space="preserve"> </w:t>
            </w:r>
            <w:proofErr w:type="spellStart"/>
            <w:r w:rsidR="592CBD39" w:rsidRPr="000976AE">
              <w:rPr>
                <w:rFonts w:ascii="Times New Roman" w:eastAsia="Times New Roman" w:hAnsi="Times New Roman" w:cs="Times New Roman"/>
                <w:sz w:val="24"/>
                <w:szCs w:val="24"/>
              </w:rPr>
              <w:t>Püühikahäire</w:t>
            </w:r>
            <w:proofErr w:type="spellEnd"/>
            <w:r w:rsidR="592CBD39" w:rsidRPr="000976AE">
              <w:rPr>
                <w:rFonts w:ascii="Times New Roman" w:eastAsia="Times New Roman" w:hAnsi="Times New Roman" w:cs="Times New Roman"/>
                <w:sz w:val="24"/>
                <w:szCs w:val="24"/>
              </w:rPr>
              <w:t xml:space="preserve"> diagnoosi andmeid ei ole </w:t>
            </w:r>
            <w:proofErr w:type="spellStart"/>
            <w:r w:rsidR="592CBD39" w:rsidRPr="000976AE">
              <w:rPr>
                <w:rFonts w:ascii="Times New Roman" w:eastAsia="Times New Roman" w:hAnsi="Times New Roman" w:cs="Times New Roman"/>
                <w:sz w:val="24"/>
                <w:szCs w:val="24"/>
              </w:rPr>
              <w:t>KOV-ile</w:t>
            </w:r>
            <w:proofErr w:type="spellEnd"/>
            <w:r w:rsidR="592CBD39" w:rsidRPr="000976AE">
              <w:rPr>
                <w:rFonts w:ascii="Times New Roman" w:eastAsia="Times New Roman" w:hAnsi="Times New Roman" w:cs="Times New Roman"/>
                <w:sz w:val="24"/>
                <w:szCs w:val="24"/>
              </w:rPr>
              <w:t xml:space="preserve"> nähtavad. </w:t>
            </w:r>
            <w:r w:rsidR="592CBD39" w:rsidRPr="000976AE">
              <w:rPr>
                <w:rFonts w:ascii="Times New Roman" w:eastAsia="Times New Roman" w:hAnsi="Times New Roman" w:cs="Times New Roman"/>
                <w:sz w:val="24"/>
                <w:szCs w:val="24"/>
              </w:rPr>
              <w:lastRenderedPageBreak/>
              <w:t>Juurdepääs diagn</w:t>
            </w:r>
            <w:r w:rsidR="365DF2CC" w:rsidRPr="000976AE">
              <w:rPr>
                <w:rFonts w:ascii="Times New Roman" w:eastAsia="Times New Roman" w:hAnsi="Times New Roman" w:cs="Times New Roman"/>
                <w:sz w:val="24"/>
                <w:szCs w:val="24"/>
              </w:rPr>
              <w:t>o</w:t>
            </w:r>
            <w:r w:rsidR="592CBD39" w:rsidRPr="000976AE">
              <w:rPr>
                <w:rFonts w:ascii="Times New Roman" w:eastAsia="Times New Roman" w:hAnsi="Times New Roman" w:cs="Times New Roman"/>
                <w:sz w:val="24"/>
                <w:szCs w:val="24"/>
              </w:rPr>
              <w:t xml:space="preserve">osiandmetele on tehniliselt piiratud kasutajarollide ja õigustega ning KOV kasutaja jaoks on nende andmete </w:t>
            </w:r>
            <w:r w:rsidR="4E1D83AD" w:rsidRPr="000976AE">
              <w:rPr>
                <w:rFonts w:ascii="Times New Roman" w:eastAsia="Times New Roman" w:hAnsi="Times New Roman" w:cs="Times New Roman"/>
                <w:sz w:val="24"/>
                <w:szCs w:val="24"/>
              </w:rPr>
              <w:t>vaatamine süsteemis välistatud.</w:t>
            </w:r>
            <w:r w:rsidR="3203F70C" w:rsidRPr="000976AE">
              <w:rPr>
                <w:rFonts w:ascii="Times New Roman" w:eastAsia="Times New Roman" w:hAnsi="Times New Roman" w:cs="Times New Roman"/>
                <w:sz w:val="24"/>
                <w:szCs w:val="24"/>
              </w:rPr>
              <w:t xml:space="preserve"> Hariduse ja õppimise andmed saadakse üldjuhul </w:t>
            </w:r>
            <w:proofErr w:type="spellStart"/>
            <w:r w:rsidR="3203F70C" w:rsidRPr="000976AE">
              <w:rPr>
                <w:rFonts w:ascii="Times New Roman" w:eastAsia="Times New Roman" w:hAnsi="Times New Roman" w:cs="Times New Roman"/>
                <w:sz w:val="24"/>
                <w:szCs w:val="24"/>
              </w:rPr>
              <w:t>EHIS-est</w:t>
            </w:r>
            <w:proofErr w:type="spellEnd"/>
            <w:r w:rsidR="3203F70C" w:rsidRPr="000976AE">
              <w:rPr>
                <w:rFonts w:ascii="Times New Roman" w:eastAsia="Times New Roman" w:hAnsi="Times New Roman" w:cs="Times New Roman"/>
                <w:sz w:val="24"/>
                <w:szCs w:val="24"/>
              </w:rPr>
              <w:t xml:space="preserve"> automaatse andmevahetuse kaudu ning õppeasutuselt küsitakse täiendavaid andmeid vaid põhjendatud üksikjuhtudel. Andmevahetus toimub turvaliselt </w:t>
            </w:r>
            <w:proofErr w:type="spellStart"/>
            <w:r w:rsidR="3203F70C" w:rsidRPr="000976AE">
              <w:rPr>
                <w:rFonts w:ascii="Times New Roman" w:eastAsia="Times New Roman" w:hAnsi="Times New Roman" w:cs="Times New Roman"/>
                <w:sz w:val="24"/>
                <w:szCs w:val="24"/>
              </w:rPr>
              <w:t>STAR-i</w:t>
            </w:r>
            <w:proofErr w:type="spellEnd"/>
            <w:r w:rsidR="3203F70C" w:rsidRPr="000976AE">
              <w:rPr>
                <w:rFonts w:ascii="Times New Roman" w:eastAsia="Times New Roman" w:hAnsi="Times New Roman" w:cs="Times New Roman"/>
                <w:sz w:val="24"/>
                <w:szCs w:val="24"/>
              </w:rPr>
              <w:t xml:space="preserve"> kaudu ning seletuskirja on täiendatud vastavate selgitustega.</w:t>
            </w:r>
          </w:p>
          <w:p w14:paraId="4F52B81F" w14:textId="77777777" w:rsidR="00C77194" w:rsidRPr="000976AE" w:rsidRDefault="00C77194" w:rsidP="00685D00">
            <w:pPr>
              <w:pStyle w:val="Loendilik"/>
              <w:ind w:left="0"/>
              <w:jc w:val="both"/>
              <w:rPr>
                <w:rFonts w:ascii="Times New Roman" w:hAnsi="Times New Roman" w:cs="Times New Roman"/>
                <w:sz w:val="24"/>
                <w:szCs w:val="24"/>
              </w:rPr>
            </w:pPr>
          </w:p>
          <w:p w14:paraId="591D5120" w14:textId="484B9441" w:rsidR="651262BC" w:rsidRPr="000976AE" w:rsidRDefault="4E1D83AD" w:rsidP="00685D00">
            <w:pPr>
              <w:jc w:val="both"/>
              <w:rPr>
                <w:rFonts w:ascii="Times New Roman" w:eastAsia="Times New Roman" w:hAnsi="Times New Roman" w:cs="Times New Roman"/>
                <w:color w:val="242424"/>
                <w:sz w:val="24"/>
                <w:szCs w:val="24"/>
              </w:rPr>
            </w:pPr>
            <w:r w:rsidRPr="000976AE">
              <w:rPr>
                <w:rFonts w:ascii="Times New Roman" w:eastAsia="Times New Roman" w:hAnsi="Times New Roman" w:cs="Times New Roman"/>
                <w:color w:val="242424"/>
                <w:sz w:val="24"/>
                <w:szCs w:val="24"/>
              </w:rPr>
              <w:t xml:space="preserve"> </w:t>
            </w:r>
            <w:r w:rsidR="5FE085C7" w:rsidRPr="000976AE">
              <w:rPr>
                <w:rFonts w:ascii="Times New Roman" w:eastAsia="Times New Roman" w:hAnsi="Times New Roman" w:cs="Times New Roman"/>
                <w:color w:val="242424"/>
                <w:sz w:val="24"/>
                <w:szCs w:val="24"/>
              </w:rPr>
              <w:t xml:space="preserve"> </w:t>
            </w:r>
          </w:p>
          <w:p w14:paraId="1931B537" w14:textId="61BFA011" w:rsidR="502E8BE3" w:rsidRPr="000976AE" w:rsidRDefault="502E8BE3" w:rsidP="00685D00">
            <w:pPr>
              <w:pStyle w:val="Loendilik"/>
              <w:jc w:val="both"/>
              <w:rPr>
                <w:rFonts w:ascii="Times New Roman" w:hAnsi="Times New Roman" w:cs="Times New Roman"/>
                <w:b/>
                <w:bCs/>
                <w:sz w:val="24"/>
                <w:szCs w:val="24"/>
              </w:rPr>
            </w:pPr>
          </w:p>
          <w:p w14:paraId="7387E5A7" w14:textId="77777777" w:rsidR="00424B21" w:rsidRPr="000976AE" w:rsidRDefault="00424B21" w:rsidP="00685D00">
            <w:pPr>
              <w:pStyle w:val="Loendilik"/>
              <w:jc w:val="both"/>
              <w:rPr>
                <w:rFonts w:ascii="Times New Roman" w:hAnsi="Times New Roman" w:cs="Times New Roman"/>
                <w:b/>
                <w:bCs/>
                <w:sz w:val="24"/>
                <w:szCs w:val="24"/>
              </w:rPr>
            </w:pPr>
          </w:p>
          <w:p w14:paraId="1F9BC569" w14:textId="77777777" w:rsidR="00424B21" w:rsidRPr="000976AE" w:rsidRDefault="00424B21" w:rsidP="00685D00">
            <w:pPr>
              <w:pStyle w:val="Loendilik"/>
              <w:jc w:val="both"/>
              <w:rPr>
                <w:rFonts w:ascii="Times New Roman" w:hAnsi="Times New Roman" w:cs="Times New Roman"/>
                <w:b/>
                <w:bCs/>
                <w:sz w:val="24"/>
                <w:szCs w:val="24"/>
              </w:rPr>
            </w:pPr>
          </w:p>
          <w:p w14:paraId="212182B4" w14:textId="77777777" w:rsidR="00424B21" w:rsidRPr="000976AE" w:rsidRDefault="00424B21" w:rsidP="00B87EE9">
            <w:pPr>
              <w:jc w:val="both"/>
              <w:rPr>
                <w:rFonts w:ascii="Times New Roman" w:hAnsi="Times New Roman" w:cs="Times New Roman"/>
                <w:b/>
                <w:bCs/>
                <w:sz w:val="24"/>
                <w:szCs w:val="24"/>
              </w:rPr>
            </w:pPr>
          </w:p>
          <w:p w14:paraId="6132FA13" w14:textId="34DE39E7" w:rsidR="502E8BE3" w:rsidRPr="000976AE" w:rsidRDefault="436F2B2B" w:rsidP="00685D00">
            <w:pPr>
              <w:jc w:val="both"/>
              <w:rPr>
                <w:rFonts w:ascii="Times New Roman" w:hAnsi="Times New Roman" w:cs="Times New Roman"/>
                <w:sz w:val="24"/>
                <w:szCs w:val="24"/>
              </w:rPr>
            </w:pPr>
            <w:r w:rsidRPr="000976AE">
              <w:rPr>
                <w:rFonts w:ascii="Times New Roman" w:hAnsi="Times New Roman" w:cs="Times New Roman"/>
                <w:b/>
                <w:bCs/>
                <w:sz w:val="24"/>
                <w:szCs w:val="24"/>
              </w:rPr>
              <w:t>2.</w:t>
            </w:r>
            <w:r w:rsidR="00FB1AA4" w:rsidRPr="000976AE">
              <w:rPr>
                <w:rFonts w:ascii="Times New Roman" w:hAnsi="Times New Roman" w:cs="Times New Roman"/>
                <w:b/>
                <w:bCs/>
                <w:sz w:val="24"/>
                <w:szCs w:val="24"/>
              </w:rPr>
              <w:t xml:space="preserve"> </w:t>
            </w:r>
            <w:r w:rsidR="13DD83B3" w:rsidRPr="000976AE">
              <w:rPr>
                <w:rFonts w:ascii="Times New Roman" w:hAnsi="Times New Roman" w:cs="Times New Roman"/>
                <w:b/>
                <w:bCs/>
                <w:sz w:val="24"/>
                <w:szCs w:val="24"/>
              </w:rPr>
              <w:t>Arvestatud ja seletuskirja</w:t>
            </w:r>
            <w:r w:rsidR="00FB1AA4" w:rsidRPr="000976AE">
              <w:rPr>
                <w:rFonts w:ascii="Times New Roman" w:hAnsi="Times New Roman" w:cs="Times New Roman"/>
                <w:b/>
                <w:bCs/>
                <w:sz w:val="24"/>
                <w:szCs w:val="24"/>
              </w:rPr>
              <w:t>s</w:t>
            </w:r>
            <w:r w:rsidR="13DD83B3" w:rsidRPr="000976AE">
              <w:rPr>
                <w:rFonts w:ascii="Times New Roman" w:hAnsi="Times New Roman" w:cs="Times New Roman"/>
                <w:b/>
                <w:bCs/>
                <w:sz w:val="24"/>
                <w:szCs w:val="24"/>
              </w:rPr>
              <w:t xml:space="preserve"> on täiendatud</w:t>
            </w:r>
            <w:r w:rsidR="2844B752" w:rsidRPr="000976AE">
              <w:rPr>
                <w:rFonts w:ascii="Times New Roman" w:hAnsi="Times New Roman" w:cs="Times New Roman"/>
                <w:sz w:val="24"/>
                <w:szCs w:val="24"/>
              </w:rPr>
              <w:t xml:space="preserve"> erihoolekandeteenuse õigustatuse otsuse, järjekorrateate ja suunamisotsuse omavahelist seost, kehtivusaegu ning teenuse jätkamise menetlust</w:t>
            </w:r>
            <w:r w:rsidR="00FB1AA4" w:rsidRPr="000976AE">
              <w:rPr>
                <w:rFonts w:ascii="Times New Roman" w:hAnsi="Times New Roman" w:cs="Times New Roman"/>
                <w:sz w:val="24"/>
                <w:szCs w:val="24"/>
              </w:rPr>
              <w:t xml:space="preserve"> puudutavas osas</w:t>
            </w:r>
            <w:r w:rsidR="2844B752" w:rsidRPr="000976AE">
              <w:rPr>
                <w:rFonts w:ascii="Times New Roman" w:hAnsi="Times New Roman" w:cs="Times New Roman"/>
                <w:sz w:val="24"/>
                <w:szCs w:val="24"/>
              </w:rPr>
              <w:t>. Seletuskirja on lisatud menetluse kirjeldus</w:t>
            </w:r>
            <w:r w:rsidR="26E47AED" w:rsidRPr="000976AE">
              <w:rPr>
                <w:rFonts w:ascii="Times New Roman" w:hAnsi="Times New Roman" w:cs="Times New Roman"/>
                <w:sz w:val="24"/>
                <w:szCs w:val="24"/>
              </w:rPr>
              <w:t>. Õigustatuse otsuse lõppemine ei too automaatselt kaasa teenuse katkemist, kuna teen</w:t>
            </w:r>
            <w:r w:rsidR="0043267A" w:rsidRPr="000976AE">
              <w:rPr>
                <w:rFonts w:ascii="Times New Roman" w:hAnsi="Times New Roman" w:cs="Times New Roman"/>
                <w:sz w:val="24"/>
                <w:szCs w:val="24"/>
              </w:rPr>
              <w:t>u</w:t>
            </w:r>
            <w:r w:rsidR="26E47AED" w:rsidRPr="000976AE">
              <w:rPr>
                <w:rFonts w:ascii="Times New Roman" w:hAnsi="Times New Roman" w:cs="Times New Roman"/>
                <w:sz w:val="24"/>
                <w:szCs w:val="24"/>
              </w:rPr>
              <w:t>sevajaduse korduv hindamine algatatakse enne otsuse kehtivuse lõppemist ning isiku teenuse jätkuv vajadus hinnata</w:t>
            </w:r>
            <w:r w:rsidR="6F7DB57B" w:rsidRPr="000976AE">
              <w:rPr>
                <w:rFonts w:ascii="Times New Roman" w:hAnsi="Times New Roman" w:cs="Times New Roman"/>
                <w:sz w:val="24"/>
                <w:szCs w:val="24"/>
              </w:rPr>
              <w:t>kse uuesti.</w:t>
            </w:r>
          </w:p>
          <w:p w14:paraId="4CF0CDDE" w14:textId="0CCBE884" w:rsidR="502E8BE3" w:rsidRPr="000976AE" w:rsidRDefault="502E8BE3" w:rsidP="00685D00">
            <w:pPr>
              <w:jc w:val="both"/>
              <w:rPr>
                <w:rFonts w:ascii="Times New Roman" w:hAnsi="Times New Roman" w:cs="Times New Roman"/>
                <w:sz w:val="24"/>
                <w:szCs w:val="24"/>
              </w:rPr>
            </w:pPr>
          </w:p>
          <w:p w14:paraId="394944AA" w14:textId="20D14916" w:rsidR="502E8BE3" w:rsidRPr="000976AE" w:rsidRDefault="502E8BE3" w:rsidP="00685D00">
            <w:pPr>
              <w:jc w:val="both"/>
              <w:rPr>
                <w:rFonts w:ascii="Times New Roman" w:hAnsi="Times New Roman" w:cs="Times New Roman"/>
                <w:b/>
                <w:bCs/>
                <w:sz w:val="24"/>
                <w:szCs w:val="24"/>
              </w:rPr>
            </w:pPr>
          </w:p>
          <w:p w14:paraId="283843BC" w14:textId="414F9806" w:rsidR="502E8BE3" w:rsidRPr="000976AE" w:rsidRDefault="502E8BE3" w:rsidP="00685D00">
            <w:pPr>
              <w:jc w:val="both"/>
              <w:rPr>
                <w:rFonts w:ascii="Times New Roman" w:hAnsi="Times New Roman" w:cs="Times New Roman"/>
                <w:b/>
                <w:bCs/>
                <w:sz w:val="24"/>
                <w:szCs w:val="24"/>
              </w:rPr>
            </w:pPr>
          </w:p>
          <w:p w14:paraId="3A185E5A" w14:textId="49681175" w:rsidR="502E8BE3" w:rsidRPr="000976AE" w:rsidRDefault="74104B78" w:rsidP="00685D00">
            <w:pPr>
              <w:jc w:val="both"/>
              <w:rPr>
                <w:rFonts w:ascii="Times New Roman" w:hAnsi="Times New Roman" w:cs="Times New Roman"/>
                <w:sz w:val="24"/>
                <w:szCs w:val="24"/>
              </w:rPr>
            </w:pPr>
            <w:r w:rsidRPr="000976AE">
              <w:rPr>
                <w:rFonts w:ascii="Times New Roman" w:hAnsi="Times New Roman" w:cs="Times New Roman"/>
                <w:b/>
                <w:bCs/>
                <w:sz w:val="24"/>
                <w:szCs w:val="24"/>
              </w:rPr>
              <w:t>3.</w:t>
            </w:r>
            <w:r w:rsidR="00795C70" w:rsidRPr="000976AE">
              <w:rPr>
                <w:rFonts w:ascii="Times New Roman" w:hAnsi="Times New Roman" w:cs="Times New Roman"/>
                <w:b/>
                <w:bCs/>
                <w:sz w:val="24"/>
                <w:szCs w:val="24"/>
              </w:rPr>
              <w:t xml:space="preserve"> </w:t>
            </w:r>
            <w:r w:rsidR="557AC1AB" w:rsidRPr="000976AE">
              <w:rPr>
                <w:rFonts w:ascii="Times New Roman" w:hAnsi="Times New Roman" w:cs="Times New Roman"/>
                <w:b/>
                <w:bCs/>
                <w:sz w:val="24"/>
                <w:szCs w:val="24"/>
              </w:rPr>
              <w:t>Arvestatud</w:t>
            </w:r>
            <w:r w:rsidR="27AFB325" w:rsidRPr="000976AE">
              <w:rPr>
                <w:rFonts w:ascii="Times New Roman" w:hAnsi="Times New Roman" w:cs="Times New Roman"/>
                <w:b/>
                <w:bCs/>
                <w:sz w:val="24"/>
                <w:szCs w:val="24"/>
              </w:rPr>
              <w:t xml:space="preserve">. </w:t>
            </w:r>
            <w:r w:rsidR="03AA2C97" w:rsidRPr="000976AE">
              <w:rPr>
                <w:rFonts w:ascii="Times New Roman" w:hAnsi="Times New Roman" w:cs="Times New Roman"/>
                <w:sz w:val="24"/>
                <w:szCs w:val="24"/>
              </w:rPr>
              <w:t>Eelnõu kohaselt ei väljasta Sotsiaalkindlustusamet kohaliku omavalitsuse üksuse teenuseosutaja juurde suunamisotsust isikule, kes ei ole selle kohaliku omavalitsuse üksuse rahvastikuregistrijärgne elanik, välja arvatud teenuseosutaja nõus</w:t>
            </w:r>
            <w:r w:rsidR="03AA2C97" w:rsidRPr="000976AE">
              <w:rPr>
                <w:rFonts w:ascii="Times New Roman" w:hAnsi="Times New Roman" w:cs="Times New Roman"/>
                <w:b/>
                <w:bCs/>
                <w:sz w:val="24"/>
                <w:szCs w:val="24"/>
              </w:rPr>
              <w:t>o</w:t>
            </w:r>
            <w:r w:rsidR="03AA2C97" w:rsidRPr="000976AE">
              <w:rPr>
                <w:rFonts w:ascii="Times New Roman" w:hAnsi="Times New Roman" w:cs="Times New Roman"/>
                <w:sz w:val="24"/>
                <w:szCs w:val="24"/>
              </w:rPr>
              <w:t xml:space="preserve">lekul. Seletuskirja on täiendatud selgitustega, et muudatuse eesmärk on suurendada </w:t>
            </w:r>
            <w:r w:rsidR="03AA2C97" w:rsidRPr="000976AE">
              <w:rPr>
                <w:rFonts w:ascii="Times New Roman" w:hAnsi="Times New Roman" w:cs="Times New Roman"/>
                <w:sz w:val="24"/>
                <w:szCs w:val="24"/>
              </w:rPr>
              <w:lastRenderedPageBreak/>
              <w:t>kohalike omavalitsuste motivatsiooni erihoolekandeteenuse kohtade loomiseks ning parandada teenuste kodulähedast kättesaadavust. Muudatus ei vähenda riigi vastutust erihoolekandeteenuste korraldamise, rahastamise ega kättesaadavuse tagamise eest.</w:t>
            </w:r>
          </w:p>
          <w:p w14:paraId="7B2CEDE1" w14:textId="3124E130" w:rsidR="6C461CB7" w:rsidRPr="000976AE" w:rsidRDefault="557AC1AB" w:rsidP="00685D00">
            <w:pPr>
              <w:jc w:val="both"/>
              <w:rPr>
                <w:rFonts w:ascii="Times New Roman" w:hAnsi="Times New Roman" w:cs="Times New Roman"/>
                <w:sz w:val="24"/>
                <w:szCs w:val="24"/>
              </w:rPr>
            </w:pPr>
            <w:r w:rsidRPr="000976AE">
              <w:rPr>
                <w:rFonts w:ascii="Times New Roman" w:eastAsia="Times New Roman" w:hAnsi="Times New Roman" w:cs="Times New Roman"/>
                <w:sz w:val="24"/>
                <w:szCs w:val="24"/>
              </w:rPr>
              <w:t>Eelnõu</w:t>
            </w:r>
            <w:r w:rsidR="00DA165F" w:rsidRPr="000976AE">
              <w:rPr>
                <w:rFonts w:ascii="Times New Roman" w:eastAsia="Times New Roman" w:hAnsi="Times New Roman" w:cs="Times New Roman"/>
                <w:sz w:val="24"/>
                <w:szCs w:val="24"/>
              </w:rPr>
              <w:t xml:space="preserve">st jäetakse välja senine SHS </w:t>
            </w:r>
            <w:r w:rsidRPr="000976AE">
              <w:rPr>
                <w:rFonts w:ascii="Times New Roman" w:eastAsia="Times New Roman" w:hAnsi="Times New Roman" w:cs="Times New Roman"/>
                <w:sz w:val="24"/>
                <w:szCs w:val="24"/>
              </w:rPr>
              <w:t>71 lõike 1</w:t>
            </w:r>
            <w:r w:rsidRPr="000976AE">
              <w:rPr>
                <w:rFonts w:ascii="Times New Roman" w:eastAsia="Times New Roman" w:hAnsi="Times New Roman" w:cs="Times New Roman"/>
                <w:sz w:val="24"/>
                <w:szCs w:val="24"/>
                <w:vertAlign w:val="superscript"/>
              </w:rPr>
              <w:t>1</w:t>
            </w:r>
            <w:r w:rsidR="00F928BC" w:rsidRPr="000976AE">
              <w:rPr>
                <w:rFonts w:ascii="Times New Roman" w:eastAsia="Times New Roman" w:hAnsi="Times New Roman" w:cs="Times New Roman"/>
                <w:sz w:val="24"/>
                <w:szCs w:val="24"/>
              </w:rPr>
              <w:t xml:space="preserve"> </w:t>
            </w:r>
            <w:r w:rsidRPr="000976AE">
              <w:rPr>
                <w:rFonts w:ascii="Times New Roman" w:eastAsia="Times New Roman" w:hAnsi="Times New Roman" w:cs="Times New Roman"/>
                <w:sz w:val="24"/>
                <w:szCs w:val="24"/>
              </w:rPr>
              <w:t>punkt</w:t>
            </w:r>
            <w:r w:rsidR="000A704E" w:rsidRPr="000976AE">
              <w:rPr>
                <w:rFonts w:ascii="Times New Roman" w:eastAsia="Times New Roman" w:hAnsi="Times New Roman" w:cs="Times New Roman"/>
                <w:sz w:val="24"/>
                <w:szCs w:val="24"/>
              </w:rPr>
              <w:t>i</w:t>
            </w:r>
            <w:r w:rsidRPr="000976AE">
              <w:rPr>
                <w:rFonts w:ascii="Times New Roman" w:eastAsia="Times New Roman" w:hAnsi="Times New Roman" w:cs="Times New Roman"/>
                <w:sz w:val="24"/>
                <w:szCs w:val="24"/>
              </w:rPr>
              <w:t xml:space="preserve"> 2 muudatusest välja.</w:t>
            </w:r>
            <w:r w:rsidRPr="000976AE">
              <w:rPr>
                <w:rFonts w:ascii="Times New Roman" w:hAnsi="Times New Roman" w:cs="Times New Roman"/>
                <w:sz w:val="24"/>
                <w:szCs w:val="24"/>
              </w:rPr>
              <w:t xml:space="preserve"> </w:t>
            </w:r>
            <w:r w:rsidRPr="000976AE">
              <w:rPr>
                <w:rFonts w:ascii="Times New Roman" w:eastAsia="Times New Roman" w:hAnsi="Times New Roman" w:cs="Times New Roman"/>
                <w:sz w:val="24"/>
                <w:szCs w:val="24"/>
              </w:rPr>
              <w:t>Kogukonnas elamise teenuse, päeva- ja nädalahoiuteenuse ning ööpäevaringse erihooldusteenuse puhul rakendatakse sama põhimõtet, mis ülejäänud teenus</w:t>
            </w:r>
            <w:r w:rsidR="00774D42" w:rsidRPr="000976AE">
              <w:rPr>
                <w:rFonts w:ascii="Times New Roman" w:eastAsia="Times New Roman" w:hAnsi="Times New Roman" w:cs="Times New Roman"/>
                <w:sz w:val="24"/>
                <w:szCs w:val="24"/>
              </w:rPr>
              <w:t>te puhul</w:t>
            </w:r>
            <w:r w:rsidRPr="000976AE">
              <w:rPr>
                <w:rFonts w:ascii="Times New Roman" w:eastAsia="Times New Roman" w:hAnsi="Times New Roman" w:cs="Times New Roman"/>
                <w:sz w:val="24"/>
                <w:szCs w:val="24"/>
              </w:rPr>
              <w:t xml:space="preserve"> (välja arvatud kohtumääruse lausel erihoolekande teenus) </w:t>
            </w:r>
            <w:r w:rsidR="00774D42" w:rsidRPr="000976AE">
              <w:rPr>
                <w:rFonts w:ascii="Times New Roman" w:eastAsia="Times New Roman" w:hAnsi="Times New Roman" w:cs="Times New Roman"/>
                <w:sz w:val="24"/>
                <w:szCs w:val="24"/>
              </w:rPr>
              <w:t>–</w:t>
            </w:r>
            <w:r w:rsidRPr="000976AE">
              <w:rPr>
                <w:rFonts w:ascii="Times New Roman" w:eastAsia="Times New Roman" w:hAnsi="Times New Roman" w:cs="Times New Roman"/>
                <w:sz w:val="24"/>
                <w:szCs w:val="24"/>
              </w:rPr>
              <w:t xml:space="preserve">  Sotsiaalkindlustusamet ei suuna taotlejat kohaliku omavalitsuse üksuse teenuseosutaja juurde kui taotleja ei ole selle kohaliku omavalitsuse üksuse rahvastikuregistrijärgne elanik. Teenuseosutaja nõusolekul võib suunata </w:t>
            </w:r>
            <w:r w:rsidR="00053D9B" w:rsidRPr="000976AE">
              <w:rPr>
                <w:rFonts w:ascii="Times New Roman" w:eastAsia="Times New Roman" w:hAnsi="Times New Roman" w:cs="Times New Roman"/>
                <w:sz w:val="24"/>
                <w:szCs w:val="24"/>
              </w:rPr>
              <w:t xml:space="preserve">teenusele </w:t>
            </w:r>
            <w:r w:rsidRPr="000976AE">
              <w:rPr>
                <w:rFonts w:ascii="Times New Roman" w:eastAsia="Times New Roman" w:hAnsi="Times New Roman" w:cs="Times New Roman"/>
                <w:sz w:val="24"/>
                <w:szCs w:val="24"/>
              </w:rPr>
              <w:t>ka muu omavalitsuse elanikke.</w:t>
            </w:r>
            <w:r w:rsidR="00476002" w:rsidRPr="000976AE">
              <w:rPr>
                <w:rFonts w:ascii="Times New Roman" w:hAnsi="Times New Roman" w:cs="Times New Roman"/>
                <w:sz w:val="24"/>
                <w:szCs w:val="24"/>
              </w:rPr>
              <w:t xml:space="preserve"> </w:t>
            </w:r>
            <w:r w:rsidR="2A6ACC25" w:rsidRPr="000976AE">
              <w:rPr>
                <w:rFonts w:ascii="Times New Roman" w:hAnsi="Times New Roman" w:cs="Times New Roman"/>
                <w:sz w:val="24"/>
                <w:szCs w:val="24"/>
              </w:rPr>
              <w:t xml:space="preserve">Seletuskirja </w:t>
            </w:r>
            <w:r w:rsidR="6B2CA752" w:rsidRPr="000976AE">
              <w:rPr>
                <w:rFonts w:ascii="Times New Roman" w:hAnsi="Times New Roman" w:cs="Times New Roman"/>
                <w:sz w:val="24"/>
                <w:szCs w:val="24"/>
              </w:rPr>
              <w:t xml:space="preserve">on </w:t>
            </w:r>
            <w:r w:rsidR="2A6ACC25" w:rsidRPr="000976AE">
              <w:rPr>
                <w:rFonts w:ascii="Times New Roman" w:hAnsi="Times New Roman" w:cs="Times New Roman"/>
                <w:sz w:val="24"/>
                <w:szCs w:val="24"/>
              </w:rPr>
              <w:t xml:space="preserve">täiendatud, et teenuskohtade pakkumine on kohalikele omavalitsustele vabatahtlik ega vähenda riigi vastutust erihoolekandeteenuste korraldamise, rahastamise ja tagamise eest. </w:t>
            </w:r>
            <w:r w:rsidR="6C461CB7" w:rsidRPr="000976AE">
              <w:rPr>
                <w:rFonts w:ascii="Times New Roman" w:hAnsi="Times New Roman" w:cs="Times New Roman"/>
                <w:sz w:val="24"/>
                <w:szCs w:val="24"/>
              </w:rPr>
              <w:t xml:space="preserve">Sotsiaalkindlustusametil ja kohalikul omavalitsusel on alati võimalik teha koostööd ja leida abivajadusega inimesele parim võimalik lahendus. </w:t>
            </w:r>
          </w:p>
          <w:p w14:paraId="06483BBE" w14:textId="1C9D5422" w:rsidR="502E8BE3" w:rsidRPr="000976AE" w:rsidRDefault="502E8BE3" w:rsidP="00685D00">
            <w:pPr>
              <w:jc w:val="both"/>
              <w:rPr>
                <w:rFonts w:ascii="Times New Roman" w:hAnsi="Times New Roman" w:cs="Times New Roman"/>
                <w:b/>
                <w:bCs/>
                <w:sz w:val="24"/>
                <w:szCs w:val="24"/>
              </w:rPr>
            </w:pPr>
          </w:p>
          <w:p w14:paraId="1801286B" w14:textId="4A2FAD9A" w:rsidR="502E8BE3" w:rsidRPr="000976AE" w:rsidRDefault="7C8E0D0E"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4.Mittearvestatud. </w:t>
            </w:r>
            <w:r w:rsidR="1923F00F" w:rsidRPr="000976AE">
              <w:rPr>
                <w:rFonts w:ascii="Times New Roman" w:hAnsi="Times New Roman" w:cs="Times New Roman"/>
                <w:sz w:val="24"/>
                <w:szCs w:val="24"/>
              </w:rPr>
              <w:t xml:space="preserve">Isiku õigustatus teenusele lõppeb, kuna inimesel puudub vajadus erihoolekande teenusele ja seejärel on inimesele antud üleminekuaeg, et liikuda erihoolekandeteenuselt välja. Üleminekuaeg liikumiseks teenuselt välja on </w:t>
            </w:r>
            <w:r w:rsidR="4559E4A9" w:rsidRPr="000976AE">
              <w:rPr>
                <w:rFonts w:ascii="Times New Roman" w:hAnsi="Times New Roman" w:cs="Times New Roman"/>
                <w:sz w:val="24"/>
                <w:szCs w:val="24"/>
              </w:rPr>
              <w:t xml:space="preserve">4 kuud. Kui isikul ei ole võimalik leida 4 kuu jooksul sobivat eluaset või võimalik liikuda KOV teenustele, siis on isikul võimalus jääda erihoolekande teenusele, aga tasuda selle eest ise. </w:t>
            </w:r>
            <w:r w:rsidR="00C27912" w:rsidRPr="000976AE">
              <w:rPr>
                <w:rFonts w:ascii="Times New Roman" w:hAnsi="Times New Roman" w:cs="Times New Roman"/>
                <w:sz w:val="24"/>
                <w:szCs w:val="24"/>
              </w:rPr>
              <w:t xml:space="preserve">Riigipoolseks hüvitiseks alust ei ole – tegemist on inimestega, kelle puhul on tuvastatud, et nad ei </w:t>
            </w:r>
            <w:r w:rsidR="00967AEE" w:rsidRPr="000976AE">
              <w:rPr>
                <w:rFonts w:ascii="Times New Roman" w:hAnsi="Times New Roman" w:cs="Times New Roman"/>
                <w:sz w:val="24"/>
                <w:szCs w:val="24"/>
              </w:rPr>
              <w:lastRenderedPageBreak/>
              <w:t xml:space="preserve">vasta erihoolekandeteenuse </w:t>
            </w:r>
            <w:r w:rsidR="00216B76" w:rsidRPr="000976AE">
              <w:rPr>
                <w:rFonts w:ascii="Times New Roman" w:hAnsi="Times New Roman" w:cs="Times New Roman"/>
                <w:sz w:val="24"/>
                <w:szCs w:val="24"/>
              </w:rPr>
              <w:t xml:space="preserve">õigustatuse nõuetele või </w:t>
            </w:r>
            <w:r w:rsidR="00DC0257" w:rsidRPr="000976AE">
              <w:rPr>
                <w:rFonts w:ascii="Times New Roman" w:hAnsi="Times New Roman" w:cs="Times New Roman"/>
                <w:sz w:val="24"/>
                <w:szCs w:val="24"/>
              </w:rPr>
              <w:t xml:space="preserve">teenus ei vasta enam nende vajadusele. </w:t>
            </w:r>
          </w:p>
          <w:p w14:paraId="7D061FBD" w14:textId="6CE225CA" w:rsidR="502E8BE3" w:rsidRPr="000976AE" w:rsidRDefault="502E8BE3" w:rsidP="00685D00">
            <w:pPr>
              <w:jc w:val="both"/>
              <w:rPr>
                <w:rFonts w:ascii="Times New Roman" w:hAnsi="Times New Roman" w:cs="Times New Roman"/>
                <w:b/>
                <w:bCs/>
                <w:sz w:val="24"/>
                <w:szCs w:val="24"/>
              </w:rPr>
            </w:pPr>
          </w:p>
          <w:p w14:paraId="28001A28" w14:textId="2223D506" w:rsidR="502E8BE3" w:rsidRPr="000976AE" w:rsidRDefault="00033D52"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 xml:space="preserve">5. </w:t>
            </w:r>
            <w:r w:rsidR="00566A8F" w:rsidRPr="000976AE">
              <w:rPr>
                <w:rFonts w:ascii="Times New Roman" w:hAnsi="Times New Roman" w:cs="Times New Roman"/>
                <w:b/>
                <w:bCs/>
                <w:sz w:val="24"/>
                <w:szCs w:val="24"/>
              </w:rPr>
              <w:t>Mittearvestatud, s</w:t>
            </w:r>
            <w:r w:rsidR="04C113F6" w:rsidRPr="000976AE">
              <w:rPr>
                <w:rFonts w:ascii="Times New Roman" w:hAnsi="Times New Roman" w:cs="Times New Roman"/>
                <w:b/>
                <w:bCs/>
                <w:sz w:val="24"/>
                <w:szCs w:val="24"/>
              </w:rPr>
              <w:t>eletuskirja täiendatud</w:t>
            </w:r>
            <w:r w:rsidR="00F55079" w:rsidRPr="000976AE">
              <w:rPr>
                <w:rFonts w:ascii="Times New Roman" w:hAnsi="Times New Roman" w:cs="Times New Roman"/>
                <w:sz w:val="24"/>
                <w:szCs w:val="24"/>
              </w:rPr>
              <w:t xml:space="preserve"> ja selgitatud</w:t>
            </w:r>
            <w:r w:rsidR="000F5EE4" w:rsidRPr="000976AE">
              <w:rPr>
                <w:rFonts w:ascii="Times New Roman" w:hAnsi="Times New Roman" w:cs="Times New Roman"/>
                <w:sz w:val="24"/>
                <w:szCs w:val="24"/>
              </w:rPr>
              <w:t xml:space="preserve">, et </w:t>
            </w:r>
            <w:r w:rsidR="001C1A4A" w:rsidRPr="000976AE">
              <w:rPr>
                <w:rFonts w:ascii="Times New Roman" w:hAnsi="Times New Roman" w:cs="Times New Roman"/>
                <w:sz w:val="24"/>
                <w:szCs w:val="24"/>
              </w:rPr>
              <w:t xml:space="preserve">veebruarikuu </w:t>
            </w:r>
            <w:r w:rsidR="00BC09A9" w:rsidRPr="000976AE">
              <w:rPr>
                <w:rFonts w:ascii="Times New Roman" w:hAnsi="Times New Roman" w:cs="Times New Roman"/>
                <w:sz w:val="24"/>
                <w:szCs w:val="24"/>
              </w:rPr>
              <w:t xml:space="preserve">ebakõla on kaetav teiste kuude arvelt, kus on </w:t>
            </w:r>
            <w:r w:rsidR="00A32A80" w:rsidRPr="000976AE">
              <w:rPr>
                <w:rFonts w:ascii="Times New Roman" w:hAnsi="Times New Roman" w:cs="Times New Roman"/>
                <w:sz w:val="24"/>
                <w:szCs w:val="24"/>
              </w:rPr>
              <w:t xml:space="preserve">31 päeva. </w:t>
            </w:r>
            <w:r w:rsidR="00F4271A" w:rsidRPr="000976AE">
              <w:rPr>
                <w:rFonts w:ascii="Times New Roman" w:hAnsi="Times New Roman" w:cs="Times New Roman"/>
                <w:sz w:val="24"/>
                <w:szCs w:val="24"/>
              </w:rPr>
              <w:t xml:space="preserve">Kontrollarvutused olid seletuskirjas juba </w:t>
            </w:r>
            <w:r w:rsidR="00AA68D8" w:rsidRPr="000976AE">
              <w:rPr>
                <w:rFonts w:ascii="Times New Roman" w:hAnsi="Times New Roman" w:cs="Times New Roman"/>
                <w:sz w:val="24"/>
                <w:szCs w:val="24"/>
              </w:rPr>
              <w:t>olemas</w:t>
            </w:r>
            <w:r w:rsidR="000513C9" w:rsidRPr="000976AE">
              <w:rPr>
                <w:rFonts w:ascii="Times New Roman" w:hAnsi="Times New Roman" w:cs="Times New Roman"/>
                <w:sz w:val="24"/>
                <w:szCs w:val="24"/>
              </w:rPr>
              <w:t xml:space="preserve">. </w:t>
            </w:r>
            <w:r w:rsidR="001D7DED" w:rsidRPr="000976AE">
              <w:rPr>
                <w:rFonts w:ascii="Times New Roman" w:hAnsi="Times New Roman" w:cs="Times New Roman"/>
                <w:sz w:val="24"/>
                <w:szCs w:val="24"/>
              </w:rPr>
              <w:t xml:space="preserve">Eri sissetulekuliikide kohta ei ole kontrollarvutusi vaja teha, sest </w:t>
            </w:r>
            <w:r w:rsidR="00382253" w:rsidRPr="000976AE">
              <w:rPr>
                <w:rFonts w:ascii="Times New Roman" w:hAnsi="Times New Roman" w:cs="Times New Roman"/>
                <w:sz w:val="24"/>
                <w:szCs w:val="24"/>
              </w:rPr>
              <w:t>küsimus on ainult töövõimetoetuses, mis võetakse arvesse teoreetilises suuruses. Isiku pension ei sõltu päevade arvust</w:t>
            </w:r>
            <w:r w:rsidR="001607B1" w:rsidRPr="000976AE">
              <w:rPr>
                <w:rFonts w:ascii="Times New Roman" w:hAnsi="Times New Roman" w:cs="Times New Roman"/>
                <w:sz w:val="24"/>
                <w:szCs w:val="24"/>
              </w:rPr>
              <w:t xml:space="preserve"> kuus. </w:t>
            </w:r>
            <w:r w:rsidR="00F4271A" w:rsidRPr="000976AE">
              <w:rPr>
                <w:rFonts w:ascii="Times New Roman" w:hAnsi="Times New Roman" w:cs="Times New Roman"/>
                <w:b/>
                <w:bCs/>
                <w:sz w:val="24"/>
                <w:szCs w:val="24"/>
              </w:rPr>
              <w:t xml:space="preserve"> </w:t>
            </w:r>
          </w:p>
          <w:p w14:paraId="3CEBD5DF" w14:textId="49F929A9" w:rsidR="502E8BE3" w:rsidRPr="000976AE" w:rsidRDefault="502E8BE3" w:rsidP="00685D00">
            <w:pPr>
              <w:jc w:val="both"/>
              <w:rPr>
                <w:rFonts w:ascii="Times New Roman" w:hAnsi="Times New Roman" w:cs="Times New Roman"/>
                <w:b/>
                <w:bCs/>
                <w:sz w:val="24"/>
                <w:szCs w:val="24"/>
              </w:rPr>
            </w:pPr>
          </w:p>
          <w:p w14:paraId="2804D32C" w14:textId="664972DD" w:rsidR="502E8BE3" w:rsidRPr="000976AE" w:rsidRDefault="502E8BE3" w:rsidP="00685D00">
            <w:pPr>
              <w:jc w:val="both"/>
              <w:rPr>
                <w:rFonts w:ascii="Times New Roman" w:hAnsi="Times New Roman" w:cs="Times New Roman"/>
                <w:b/>
                <w:bCs/>
                <w:sz w:val="24"/>
                <w:szCs w:val="24"/>
              </w:rPr>
            </w:pPr>
          </w:p>
          <w:p w14:paraId="6DBFA099" w14:textId="24D8F6C4" w:rsidR="00CC1244" w:rsidRPr="000976AE" w:rsidRDefault="0574F702" w:rsidP="00685D00">
            <w:pPr>
              <w:jc w:val="both"/>
              <w:rPr>
                <w:rFonts w:ascii="Times New Roman" w:hAnsi="Times New Roman" w:cs="Times New Roman"/>
                <w:sz w:val="24"/>
                <w:szCs w:val="24"/>
              </w:rPr>
            </w:pPr>
            <w:r w:rsidRPr="000976AE">
              <w:rPr>
                <w:rFonts w:ascii="Times New Roman" w:hAnsi="Times New Roman" w:cs="Times New Roman"/>
                <w:b/>
                <w:bCs/>
                <w:sz w:val="24"/>
                <w:szCs w:val="24"/>
              </w:rPr>
              <w:t>6.</w:t>
            </w:r>
            <w:r w:rsidR="4BF57517" w:rsidRPr="000976AE">
              <w:rPr>
                <w:rFonts w:ascii="Times New Roman" w:hAnsi="Times New Roman" w:cs="Times New Roman"/>
                <w:b/>
                <w:bCs/>
                <w:sz w:val="24"/>
                <w:szCs w:val="24"/>
              </w:rPr>
              <w:t xml:space="preserve"> </w:t>
            </w:r>
            <w:r w:rsidR="00316C10" w:rsidRPr="000976AE">
              <w:rPr>
                <w:rFonts w:ascii="Times New Roman" w:hAnsi="Times New Roman" w:cs="Times New Roman"/>
                <w:b/>
                <w:bCs/>
                <w:sz w:val="24"/>
                <w:szCs w:val="24"/>
              </w:rPr>
              <w:t xml:space="preserve">Mittearvestatud. </w:t>
            </w:r>
            <w:r w:rsidR="00CC1244" w:rsidRPr="000976AE">
              <w:rPr>
                <w:rFonts w:ascii="Times New Roman" w:hAnsi="Times New Roman" w:cs="Times New Roman"/>
                <w:sz w:val="24"/>
                <w:szCs w:val="24"/>
              </w:rPr>
              <w:t>Eelnõu ei reguleeri kohalike omavalitsuste sisemisi menetlusprotsesse ega kasutatavaid infosüsteeme. Eelnõu eesmärk on luua õiguslik alus erihoolekandeteenuse andmete kandmiseks</w:t>
            </w:r>
            <w:r w:rsidR="00540B82" w:rsidRPr="000976AE">
              <w:rPr>
                <w:rFonts w:ascii="Times New Roman" w:hAnsi="Times New Roman" w:cs="Times New Roman"/>
                <w:sz w:val="24"/>
                <w:szCs w:val="24"/>
              </w:rPr>
              <w:t xml:space="preserve"> </w:t>
            </w:r>
            <w:proofErr w:type="spellStart"/>
            <w:r w:rsidR="00540B82" w:rsidRPr="000976AE">
              <w:rPr>
                <w:rFonts w:ascii="Times New Roman" w:hAnsi="Times New Roman" w:cs="Times New Roman"/>
                <w:sz w:val="24"/>
                <w:szCs w:val="24"/>
              </w:rPr>
              <w:t>STAR-i</w:t>
            </w:r>
            <w:proofErr w:type="spellEnd"/>
            <w:r w:rsidR="00CC1244" w:rsidRPr="000976AE">
              <w:rPr>
                <w:rFonts w:ascii="Times New Roman" w:hAnsi="Times New Roman" w:cs="Times New Roman"/>
                <w:sz w:val="24"/>
                <w:szCs w:val="24"/>
              </w:rPr>
              <w:t xml:space="preserve"> </w:t>
            </w:r>
            <w:r w:rsidR="00540B82" w:rsidRPr="000976AE">
              <w:rPr>
                <w:rFonts w:ascii="Times New Roman" w:hAnsi="Times New Roman" w:cs="Times New Roman"/>
                <w:sz w:val="24"/>
                <w:szCs w:val="24"/>
              </w:rPr>
              <w:t>ja</w:t>
            </w:r>
            <w:r w:rsidR="00CC1244" w:rsidRPr="000976AE">
              <w:rPr>
                <w:rFonts w:ascii="Times New Roman" w:hAnsi="Times New Roman" w:cs="Times New Roman"/>
                <w:sz w:val="24"/>
                <w:szCs w:val="24"/>
              </w:rPr>
              <w:t xml:space="preserve"> andmete kasutamiseks eri asutuste vahel. Seadusest ei tulene kohustust kasutada </w:t>
            </w:r>
            <w:proofErr w:type="spellStart"/>
            <w:r w:rsidR="00CC1244" w:rsidRPr="000976AE">
              <w:rPr>
                <w:rFonts w:ascii="Times New Roman" w:hAnsi="Times New Roman" w:cs="Times New Roman"/>
                <w:sz w:val="24"/>
                <w:szCs w:val="24"/>
              </w:rPr>
              <w:t>STAR-i</w:t>
            </w:r>
            <w:proofErr w:type="spellEnd"/>
            <w:r w:rsidR="00CC1244" w:rsidRPr="000976AE">
              <w:rPr>
                <w:rFonts w:ascii="Times New Roman" w:hAnsi="Times New Roman" w:cs="Times New Roman"/>
                <w:sz w:val="24"/>
                <w:szCs w:val="24"/>
              </w:rPr>
              <w:t xml:space="preserve"> kohaliku omavalitsuse sisemise menetlussüsteemina ega keeldu kasutada kohaliku omavalitsuse enda infosüsteeme. </w:t>
            </w:r>
          </w:p>
          <w:p w14:paraId="1A94BFDA" w14:textId="0F9EC718" w:rsidR="496752A3" w:rsidRPr="000976AE" w:rsidRDefault="496752A3" w:rsidP="00685D00">
            <w:pPr>
              <w:pStyle w:val="Loendilik"/>
              <w:jc w:val="both"/>
              <w:rPr>
                <w:rFonts w:ascii="Times New Roman" w:hAnsi="Times New Roman" w:cs="Times New Roman"/>
                <w:b/>
                <w:bCs/>
                <w:sz w:val="24"/>
                <w:szCs w:val="24"/>
              </w:rPr>
            </w:pPr>
          </w:p>
          <w:p w14:paraId="0C53DFAE" w14:textId="28480174" w:rsidR="502E8BE3" w:rsidRPr="000976AE" w:rsidRDefault="502E8BE3" w:rsidP="00685D00">
            <w:pPr>
              <w:pStyle w:val="Loendilik"/>
              <w:jc w:val="both"/>
              <w:rPr>
                <w:rFonts w:ascii="Times New Roman" w:hAnsi="Times New Roman" w:cs="Times New Roman"/>
                <w:b/>
                <w:sz w:val="24"/>
                <w:szCs w:val="24"/>
              </w:rPr>
            </w:pPr>
          </w:p>
        </w:tc>
      </w:tr>
      <w:tr w:rsidR="502E8BE3" w:rsidRPr="000976AE" w14:paraId="1A1D8541" w14:textId="77777777" w:rsidTr="7F4534DA">
        <w:trPr>
          <w:trHeight w:val="300"/>
        </w:trPr>
        <w:tc>
          <w:tcPr>
            <w:tcW w:w="2689" w:type="dxa"/>
          </w:tcPr>
          <w:p w14:paraId="5370AC38" w14:textId="00DB903C" w:rsidR="14EEC983" w:rsidRPr="000976AE" w:rsidRDefault="14EEC983" w:rsidP="00685D00">
            <w:pPr>
              <w:jc w:val="both"/>
              <w:rPr>
                <w:rFonts w:ascii="Times New Roman" w:eastAsia="Arial" w:hAnsi="Times New Roman" w:cs="Times New Roman"/>
                <w:b/>
                <w:bCs/>
                <w:sz w:val="24"/>
                <w:szCs w:val="24"/>
              </w:rPr>
            </w:pPr>
            <w:r w:rsidRPr="000976AE">
              <w:rPr>
                <w:rFonts w:ascii="Times New Roman" w:eastAsia="Arial" w:hAnsi="Times New Roman" w:cs="Times New Roman"/>
                <w:b/>
                <w:bCs/>
                <w:sz w:val="24"/>
                <w:szCs w:val="24"/>
              </w:rPr>
              <w:lastRenderedPageBreak/>
              <w:t>H</w:t>
            </w:r>
            <w:r w:rsidR="07B30004" w:rsidRPr="000976AE">
              <w:rPr>
                <w:rFonts w:ascii="Times New Roman" w:eastAsia="Arial" w:hAnsi="Times New Roman" w:cs="Times New Roman"/>
                <w:b/>
                <w:bCs/>
                <w:sz w:val="24"/>
                <w:szCs w:val="24"/>
              </w:rPr>
              <w:t xml:space="preserve">aridus-ja </w:t>
            </w:r>
            <w:r w:rsidRPr="000976AE">
              <w:rPr>
                <w:rFonts w:ascii="Times New Roman" w:eastAsia="Arial" w:hAnsi="Times New Roman" w:cs="Times New Roman"/>
                <w:b/>
                <w:bCs/>
                <w:sz w:val="24"/>
                <w:szCs w:val="24"/>
              </w:rPr>
              <w:t>T</w:t>
            </w:r>
            <w:r w:rsidR="0CCAD669" w:rsidRPr="000976AE">
              <w:rPr>
                <w:rFonts w:ascii="Times New Roman" w:eastAsia="Arial" w:hAnsi="Times New Roman" w:cs="Times New Roman"/>
                <w:b/>
                <w:bCs/>
                <w:sz w:val="24"/>
                <w:szCs w:val="24"/>
              </w:rPr>
              <w:t>eadusministeerium</w:t>
            </w:r>
          </w:p>
        </w:tc>
        <w:tc>
          <w:tcPr>
            <w:tcW w:w="5244" w:type="dxa"/>
          </w:tcPr>
          <w:p w14:paraId="23E7063B" w14:textId="2AC9769D" w:rsidR="48B6805C" w:rsidRPr="000976AE" w:rsidRDefault="48B6805C"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1 punktidega 6 ja 7 täiendatakse SHS § 70 lõiget 2 punktiga 8 ja sama paragrahvi lõikega 2</w:t>
            </w:r>
            <w:r w:rsidRPr="000976AE">
              <w:rPr>
                <w:rFonts w:ascii="Times New Roman" w:eastAsia="Arial" w:hAnsi="Times New Roman" w:cs="Times New Roman"/>
                <w:sz w:val="24"/>
                <w:szCs w:val="24"/>
                <w:vertAlign w:val="superscript"/>
              </w:rPr>
              <w:t>2</w:t>
            </w:r>
            <w:r w:rsidRPr="000976AE">
              <w:rPr>
                <w:rFonts w:ascii="Times New Roman" w:eastAsia="Arial" w:hAnsi="Times New Roman" w:cs="Times New Roman"/>
                <w:sz w:val="24"/>
                <w:szCs w:val="24"/>
              </w:rPr>
              <w:t xml:space="preserve">. Muudatusega antakse Sotsiaalkindlustusametile (SKA) õiguslik alus kasutada erihoolekandeteenuse vajaduse hindamisel hariduse ja õppimise andmeid ning õpilase individuaalse arengu jälgimise </w:t>
            </w:r>
            <w:r w:rsidRPr="000976AE">
              <w:rPr>
                <w:rFonts w:ascii="Times New Roman" w:eastAsia="Arial" w:hAnsi="Times New Roman" w:cs="Times New Roman"/>
                <w:sz w:val="24"/>
                <w:szCs w:val="24"/>
              </w:rPr>
              <w:lastRenderedPageBreak/>
              <w:t xml:space="preserve">andmeid. Seletuskirja kohaselt on isiku abi- ja toetusvajaduse tervikuna hindamisel ka haridusalane teave oluline taustainfo. </w:t>
            </w:r>
          </w:p>
          <w:p w14:paraId="0E9E429C" w14:textId="64EABD27" w:rsidR="48B6805C" w:rsidRPr="000976AE" w:rsidRDefault="48B6805C"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u w:val="single"/>
              </w:rPr>
              <w:t>Toetame põhimõtet,</w:t>
            </w:r>
            <w:r w:rsidRPr="000976AE">
              <w:rPr>
                <w:rFonts w:ascii="Times New Roman" w:eastAsia="Arial" w:hAnsi="Times New Roman" w:cs="Times New Roman"/>
                <w:sz w:val="24"/>
                <w:szCs w:val="24"/>
              </w:rPr>
              <w:t xml:space="preserve"> et </w:t>
            </w:r>
            <w:proofErr w:type="spellStart"/>
            <w:r w:rsidRPr="000976AE">
              <w:rPr>
                <w:rFonts w:ascii="Times New Roman" w:eastAsia="Arial" w:hAnsi="Times New Roman" w:cs="Times New Roman"/>
                <w:sz w:val="24"/>
                <w:szCs w:val="24"/>
              </w:rPr>
              <w:t>SKA-l</w:t>
            </w:r>
            <w:proofErr w:type="spellEnd"/>
            <w:r w:rsidRPr="000976AE">
              <w:rPr>
                <w:rFonts w:ascii="Times New Roman" w:eastAsia="Arial" w:hAnsi="Times New Roman" w:cs="Times New Roman"/>
                <w:sz w:val="24"/>
                <w:szCs w:val="24"/>
              </w:rPr>
              <w:t xml:space="preserve"> oleks erihoolekandeteenuse vajaduse hindamisel võimalik lähtuda ka hariduse ja õppimise andmetest. </w:t>
            </w:r>
          </w:p>
          <w:p w14:paraId="5F7BD516" w14:textId="1AD109AF" w:rsidR="48B6805C" w:rsidRPr="000976AE" w:rsidRDefault="64E3ED75" w:rsidP="00685D00">
            <w:pPr>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1) </w:t>
            </w:r>
            <w:r w:rsidR="48B6805C" w:rsidRPr="000976AE">
              <w:rPr>
                <w:rFonts w:ascii="Times New Roman" w:eastAsia="Arial" w:hAnsi="Times New Roman" w:cs="Times New Roman"/>
                <w:sz w:val="24"/>
                <w:szCs w:val="24"/>
                <w:u w:val="single"/>
              </w:rPr>
              <w:t>Samas tuleb eelnõus ja seletuskirjas selgelt välistada tõlgendus,</w:t>
            </w:r>
            <w:r w:rsidR="48B6805C" w:rsidRPr="000976AE">
              <w:rPr>
                <w:rFonts w:ascii="Times New Roman" w:eastAsia="Arial" w:hAnsi="Times New Roman" w:cs="Times New Roman"/>
                <w:sz w:val="24"/>
                <w:szCs w:val="24"/>
              </w:rPr>
              <w:t xml:space="preserve"> et hariduse ja õppimise andmeid võib kasutada erihoolekandeteenuse vajaduse hindamata jätmiseks või erihoolekandeteenusele õigustatuse välistamiseks üksnes põhjusel, et isik õpib õpilaskoduga koolis või saab haridusvaldkonna kaudu tuge. Hariduse ja õppimise andmed võivad olla hindamisel abistav teave, kuid üksnes nende põhjal ei saa jätta erihoolekandeteenuse vajadust hindamata ega välistada isiku õigust erihoolekandeteenusele.</w:t>
            </w:r>
          </w:p>
          <w:p w14:paraId="2818D9C4" w14:textId="2EB02CF9" w:rsidR="48B6805C" w:rsidRPr="000976AE" w:rsidRDefault="1959DB6C"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2) </w:t>
            </w:r>
            <w:r w:rsidR="48B6805C" w:rsidRPr="000976AE">
              <w:rPr>
                <w:rFonts w:ascii="Times New Roman" w:eastAsia="Arial" w:hAnsi="Times New Roman" w:cs="Times New Roman"/>
                <w:sz w:val="24"/>
                <w:szCs w:val="24"/>
              </w:rPr>
              <w:t xml:space="preserve">Seletuskirjas on märgitud, et hariduse ja õppimise andmed on olemas Eesti Hariduse Infosüsteemis (EHIS). Samuti on seletuskirjas selgitatud, et kui </w:t>
            </w:r>
            <w:proofErr w:type="spellStart"/>
            <w:r w:rsidR="48B6805C" w:rsidRPr="000976AE">
              <w:rPr>
                <w:rFonts w:ascii="Times New Roman" w:eastAsia="Arial" w:hAnsi="Times New Roman" w:cs="Times New Roman"/>
                <w:sz w:val="24"/>
                <w:szCs w:val="24"/>
              </w:rPr>
              <w:t>EHISes</w:t>
            </w:r>
            <w:proofErr w:type="spellEnd"/>
            <w:r w:rsidR="48B6805C" w:rsidRPr="000976AE">
              <w:rPr>
                <w:rFonts w:ascii="Times New Roman" w:eastAsia="Arial" w:hAnsi="Times New Roman" w:cs="Times New Roman"/>
                <w:sz w:val="24"/>
                <w:szCs w:val="24"/>
              </w:rPr>
              <w:t xml:space="preserve"> olev info ei ole piisav, küsib SKA andmeid õppeasutuselt ning kooli koormus piirdub üksikute päringute täitmisega</w:t>
            </w:r>
            <w:r w:rsidR="422B875A" w:rsidRPr="000976AE">
              <w:rPr>
                <w:rFonts w:ascii="Times New Roman" w:eastAsia="Arial" w:hAnsi="Times New Roman" w:cs="Times New Roman"/>
                <w:sz w:val="24"/>
                <w:szCs w:val="24"/>
              </w:rPr>
              <w:t>.</w:t>
            </w:r>
            <w:r w:rsidR="48B6805C" w:rsidRPr="000976AE">
              <w:rPr>
                <w:rFonts w:ascii="Times New Roman" w:eastAsia="Arial" w:hAnsi="Times New Roman" w:cs="Times New Roman"/>
                <w:sz w:val="24"/>
                <w:szCs w:val="24"/>
                <w:u w:val="single"/>
              </w:rPr>
              <w:t xml:space="preserve"> Leiame, et SHS § 70 lõike 2 punktis 8 kasutatud mõiste „hariduse ja õppimise andmed“ on isikuandmete töötlemise ulatuse seisukohast liiga üldine. </w:t>
            </w:r>
            <w:r w:rsidR="48B6805C" w:rsidRPr="000976AE">
              <w:rPr>
                <w:rFonts w:ascii="Times New Roman" w:eastAsia="Arial" w:hAnsi="Times New Roman" w:cs="Times New Roman"/>
                <w:sz w:val="24"/>
                <w:szCs w:val="24"/>
              </w:rPr>
              <w:t xml:space="preserve">Seletuskirjas on selgitatud, et haridusalane teave võib aidata hinnata muu hulgas seda, kas isik õpib või on õpingud katkestanud, milline on olnud tema õppimisvõime, toimetulek õpikeskkonnas ning vajadus toe järele. Sellest ei nähtu siiski üheselt, milliseid konkreetseid andmeid </w:t>
            </w:r>
            <w:r w:rsidR="48B6805C" w:rsidRPr="000976AE">
              <w:rPr>
                <w:rFonts w:ascii="Times New Roman" w:eastAsia="Arial" w:hAnsi="Times New Roman" w:cs="Times New Roman"/>
                <w:sz w:val="24"/>
                <w:szCs w:val="24"/>
              </w:rPr>
              <w:lastRenderedPageBreak/>
              <w:t xml:space="preserve">saadakse </w:t>
            </w:r>
            <w:proofErr w:type="spellStart"/>
            <w:r w:rsidR="48B6805C" w:rsidRPr="000976AE">
              <w:rPr>
                <w:rFonts w:ascii="Times New Roman" w:eastAsia="Arial" w:hAnsi="Times New Roman" w:cs="Times New Roman"/>
                <w:sz w:val="24"/>
                <w:szCs w:val="24"/>
              </w:rPr>
              <w:t>EHISest</w:t>
            </w:r>
            <w:proofErr w:type="spellEnd"/>
            <w:r w:rsidR="48B6805C" w:rsidRPr="000976AE">
              <w:rPr>
                <w:rFonts w:ascii="Times New Roman" w:eastAsia="Arial" w:hAnsi="Times New Roman" w:cs="Times New Roman"/>
                <w:sz w:val="24"/>
                <w:szCs w:val="24"/>
              </w:rPr>
              <w:t xml:space="preserve"> ja milliste asjaolude kohta küsitakse vajaduse korral täiendavat teavet õppeasutuselt. </w:t>
            </w:r>
          </w:p>
          <w:p w14:paraId="279DA4A3" w14:textId="4E2A41BA" w:rsidR="48B6805C" w:rsidRPr="000976AE" w:rsidRDefault="14100B9F"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u w:val="single"/>
              </w:rPr>
              <w:t>3</w:t>
            </w:r>
            <w:r w:rsidR="4B1A85F2" w:rsidRPr="000976AE">
              <w:rPr>
                <w:rFonts w:ascii="Times New Roman" w:eastAsia="Arial" w:hAnsi="Times New Roman" w:cs="Times New Roman"/>
                <w:sz w:val="24"/>
                <w:szCs w:val="24"/>
                <w:u w:val="single"/>
              </w:rPr>
              <w:t xml:space="preserve">) </w:t>
            </w:r>
            <w:r w:rsidR="48B6805C" w:rsidRPr="000976AE">
              <w:rPr>
                <w:rFonts w:ascii="Times New Roman" w:eastAsia="Arial" w:hAnsi="Times New Roman" w:cs="Times New Roman"/>
                <w:sz w:val="24"/>
                <w:szCs w:val="24"/>
                <w:u w:val="single"/>
              </w:rPr>
              <w:t>Palume seletuskirjas</w:t>
            </w:r>
            <w:r w:rsidR="48B6805C" w:rsidRPr="000976AE">
              <w:rPr>
                <w:rFonts w:ascii="Times New Roman" w:eastAsia="Arial" w:hAnsi="Times New Roman" w:cs="Times New Roman"/>
                <w:sz w:val="24"/>
                <w:szCs w:val="24"/>
              </w:rPr>
              <w:t xml:space="preserve"> selgelt märkida, et SHS § 70 lõike 2 punktis 8 nimetatud hariduse ja õppimise andmetena käsitatakse </w:t>
            </w:r>
            <w:proofErr w:type="spellStart"/>
            <w:r w:rsidR="48B6805C" w:rsidRPr="000976AE">
              <w:rPr>
                <w:rFonts w:ascii="Times New Roman" w:eastAsia="Arial" w:hAnsi="Times New Roman" w:cs="Times New Roman"/>
                <w:sz w:val="24"/>
                <w:szCs w:val="24"/>
              </w:rPr>
              <w:t>EHISest</w:t>
            </w:r>
            <w:proofErr w:type="spellEnd"/>
            <w:r w:rsidR="48B6805C" w:rsidRPr="000976AE">
              <w:rPr>
                <w:rFonts w:ascii="Times New Roman" w:eastAsia="Arial" w:hAnsi="Times New Roman" w:cs="Times New Roman"/>
                <w:sz w:val="24"/>
                <w:szCs w:val="24"/>
              </w:rPr>
              <w:t xml:space="preserve"> saadavaid üldisi haridustee andmeid. Kehtivas andmevahetuse praktikas on infosüsteemile STAR avatud </w:t>
            </w:r>
            <w:proofErr w:type="spellStart"/>
            <w:r w:rsidR="48B6805C" w:rsidRPr="000976AE">
              <w:rPr>
                <w:rFonts w:ascii="Times New Roman" w:eastAsia="Arial" w:hAnsi="Times New Roman" w:cs="Times New Roman"/>
                <w:sz w:val="24"/>
                <w:szCs w:val="24"/>
              </w:rPr>
              <w:t>EHISe</w:t>
            </w:r>
            <w:proofErr w:type="spellEnd"/>
            <w:r w:rsidR="48B6805C" w:rsidRPr="000976AE">
              <w:rPr>
                <w:rFonts w:ascii="Times New Roman" w:eastAsia="Arial" w:hAnsi="Times New Roman" w:cs="Times New Roman"/>
                <w:sz w:val="24"/>
                <w:szCs w:val="24"/>
              </w:rPr>
              <w:t xml:space="preserve"> X-tee teenuste puhul andmevahetuse ulatus piiritletud </w:t>
            </w:r>
            <w:proofErr w:type="spellStart"/>
            <w:r w:rsidR="48B6805C" w:rsidRPr="000976AE">
              <w:rPr>
                <w:rFonts w:ascii="Times New Roman" w:eastAsia="Arial" w:hAnsi="Times New Roman" w:cs="Times New Roman"/>
                <w:sz w:val="24"/>
                <w:szCs w:val="24"/>
              </w:rPr>
              <w:t>üld</w:t>
            </w:r>
            <w:proofErr w:type="spellEnd"/>
            <w:r w:rsidR="48B6805C" w:rsidRPr="000976AE">
              <w:rPr>
                <w:rFonts w:ascii="Times New Roman" w:eastAsia="Arial" w:hAnsi="Times New Roman" w:cs="Times New Roman"/>
                <w:sz w:val="24"/>
                <w:szCs w:val="24"/>
              </w:rPr>
              <w:t>-, kutse- ja kõrghariduses õppimise, õpingute katkestamise ja lõpetamise andmetega, sealhulgas õppeasutuse, õppe taseme, õppevormi ja õppekava andmetega.</w:t>
            </w:r>
          </w:p>
          <w:p w14:paraId="0DF233FE" w14:textId="29D72C9F" w:rsidR="48B6805C" w:rsidRPr="000976AE" w:rsidRDefault="0B003F28" w:rsidP="00685D00">
            <w:pPr>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 </w:t>
            </w:r>
            <w:r w:rsidR="48B6805C" w:rsidRPr="000976AE">
              <w:rPr>
                <w:rFonts w:ascii="Times New Roman" w:eastAsia="Arial" w:hAnsi="Times New Roman" w:cs="Times New Roman"/>
                <w:sz w:val="24"/>
                <w:szCs w:val="24"/>
              </w:rPr>
              <w:t xml:space="preserve">SHS § 70 lõike 2 punktis 8 nimetatud hariduse ja õppimise andmed ei peaks hõlmama haridusliku toe korraldamisega seotud andmeid, sealhulgas koolivälise nõustamismeeskonna soovituse, õpilase toe vajaduse, õpilasele rakendatud toe, tugiteenuste ega nende tulemuslikkuse kohta käivaid andmeid. </w:t>
            </w:r>
            <w:r w:rsidR="48B6805C" w:rsidRPr="000976AE">
              <w:rPr>
                <w:rFonts w:ascii="Times New Roman" w:eastAsia="Arial" w:hAnsi="Times New Roman" w:cs="Times New Roman"/>
                <w:sz w:val="24"/>
                <w:szCs w:val="24"/>
                <w:u w:val="single"/>
              </w:rPr>
              <w:t>Kui SKA vajab erihoolekandeteenuse vajaduse hindamisel täiendavat teavet õpilase toimetuleku või toe vajaduse kohta, tuleb seda käsitada eraldi õppeasutuselt küsitava teabena kavandatud SHS § 70 lõike 2</w:t>
            </w:r>
            <w:r w:rsidR="48B6805C" w:rsidRPr="000976AE">
              <w:rPr>
                <w:rFonts w:ascii="Times New Roman" w:eastAsia="Arial" w:hAnsi="Times New Roman" w:cs="Times New Roman"/>
                <w:sz w:val="24"/>
                <w:szCs w:val="24"/>
                <w:u w:val="single"/>
                <w:vertAlign w:val="superscript"/>
              </w:rPr>
              <w:t>2</w:t>
            </w:r>
            <w:r w:rsidR="48B6805C" w:rsidRPr="000976AE">
              <w:rPr>
                <w:rFonts w:ascii="Times New Roman" w:eastAsia="Arial" w:hAnsi="Times New Roman" w:cs="Times New Roman"/>
                <w:sz w:val="24"/>
                <w:szCs w:val="24"/>
                <w:u w:val="single"/>
              </w:rPr>
              <w:t xml:space="preserve"> tähenduses,</w:t>
            </w:r>
            <w:r w:rsidR="48B6805C" w:rsidRPr="000976AE">
              <w:rPr>
                <w:rFonts w:ascii="Times New Roman" w:eastAsia="Arial" w:hAnsi="Times New Roman" w:cs="Times New Roman"/>
                <w:sz w:val="24"/>
                <w:szCs w:val="24"/>
              </w:rPr>
              <w:t xml:space="preserve"> mitte </w:t>
            </w:r>
            <w:proofErr w:type="spellStart"/>
            <w:r w:rsidR="48B6805C" w:rsidRPr="000976AE">
              <w:rPr>
                <w:rFonts w:ascii="Times New Roman" w:eastAsia="Arial" w:hAnsi="Times New Roman" w:cs="Times New Roman"/>
                <w:sz w:val="24"/>
                <w:szCs w:val="24"/>
              </w:rPr>
              <w:t>EHISest</w:t>
            </w:r>
            <w:proofErr w:type="spellEnd"/>
            <w:r w:rsidR="48B6805C" w:rsidRPr="000976AE">
              <w:rPr>
                <w:rFonts w:ascii="Times New Roman" w:eastAsia="Arial" w:hAnsi="Times New Roman" w:cs="Times New Roman"/>
                <w:sz w:val="24"/>
                <w:szCs w:val="24"/>
              </w:rPr>
              <w:t xml:space="preserve"> saadavate hariduse ja õppimise andmetena. Selline täpsustus toetaks andmete eesmärgipärast ja minimaalsuse põhimõttele vastavat kasutamist.</w:t>
            </w:r>
          </w:p>
          <w:p w14:paraId="1B1BA5A3" w14:textId="6BCAB873" w:rsidR="48B6805C" w:rsidRPr="000976AE" w:rsidRDefault="7DE7CC6D" w:rsidP="00685D00">
            <w:pPr>
              <w:jc w:val="both"/>
              <w:rPr>
                <w:rFonts w:ascii="Times New Roman" w:eastAsia="Arial" w:hAnsi="Times New Roman" w:cs="Times New Roman"/>
                <w:sz w:val="24"/>
                <w:szCs w:val="24"/>
                <w:u w:val="single"/>
              </w:rPr>
            </w:pPr>
            <w:r w:rsidRPr="000976AE">
              <w:rPr>
                <w:rFonts w:ascii="Times New Roman" w:eastAsia="Arial" w:hAnsi="Times New Roman" w:cs="Times New Roman"/>
                <w:sz w:val="24"/>
                <w:szCs w:val="24"/>
              </w:rPr>
              <w:t>4)</w:t>
            </w:r>
            <w:r w:rsidR="00EF673D" w:rsidRPr="000976AE">
              <w:rPr>
                <w:rFonts w:ascii="Times New Roman" w:eastAsia="Arial" w:hAnsi="Times New Roman" w:cs="Times New Roman"/>
                <w:sz w:val="24"/>
                <w:szCs w:val="24"/>
              </w:rPr>
              <w:t xml:space="preserve"> </w:t>
            </w:r>
            <w:r w:rsidR="48B6805C" w:rsidRPr="000976AE">
              <w:rPr>
                <w:rFonts w:ascii="Times New Roman" w:eastAsia="Arial" w:hAnsi="Times New Roman" w:cs="Times New Roman"/>
                <w:sz w:val="24"/>
                <w:szCs w:val="24"/>
              </w:rPr>
              <w:t>Leiame, et kavandatud SHS § 70 lõike 2</w:t>
            </w:r>
            <w:r w:rsidR="48B6805C" w:rsidRPr="000976AE">
              <w:rPr>
                <w:rFonts w:ascii="Times New Roman" w:eastAsia="Arial" w:hAnsi="Times New Roman" w:cs="Times New Roman"/>
                <w:sz w:val="24"/>
                <w:szCs w:val="24"/>
                <w:vertAlign w:val="superscript"/>
              </w:rPr>
              <w:t>2</w:t>
            </w:r>
            <w:r w:rsidR="48B6805C" w:rsidRPr="000976AE">
              <w:rPr>
                <w:rFonts w:ascii="Times New Roman" w:eastAsia="Arial" w:hAnsi="Times New Roman" w:cs="Times New Roman"/>
                <w:sz w:val="24"/>
                <w:szCs w:val="24"/>
              </w:rPr>
              <w:t xml:space="preserve"> sõnastus on samuti liiga lai ega taga piisavalt, et andmeid kasutatakse üksnes vajalikus mahus ja ulatuses. Õpilase individuaalse arengu jälgimise andmed </w:t>
            </w:r>
            <w:r w:rsidR="48B6805C" w:rsidRPr="000976AE">
              <w:rPr>
                <w:rFonts w:ascii="Times New Roman" w:eastAsia="Arial" w:hAnsi="Times New Roman" w:cs="Times New Roman"/>
                <w:sz w:val="24"/>
                <w:szCs w:val="24"/>
              </w:rPr>
              <w:lastRenderedPageBreak/>
              <w:t xml:space="preserve">kantakse õpilase individuaalse arengu jälgimise kaardile. Tegemist on kooli töövahendiga, kuhu koondatakse õpilase toe vajaduse väljaselgitamiseks, toe korraldamiseks ja rakendatud meetmete tulemuslikkuse hindamiseks vajalikud andmed. Kaardile võivad olla kantud näiteks hindamiste ja uuringute tulemused, õpetajate tähelepanekud, tugispetsialistide soovitused, rakendatud tugimeetmed ning hinnang nende tulemuslikkusele. Enamikku õpilase individuaalse arengu jälgimise kaardile kantud andmetest ei kanta </w:t>
            </w:r>
            <w:proofErr w:type="spellStart"/>
            <w:r w:rsidR="48B6805C" w:rsidRPr="000976AE">
              <w:rPr>
                <w:rFonts w:ascii="Times New Roman" w:eastAsia="Arial" w:hAnsi="Times New Roman" w:cs="Times New Roman"/>
                <w:sz w:val="24"/>
                <w:szCs w:val="24"/>
              </w:rPr>
              <w:t>EHISesse</w:t>
            </w:r>
            <w:proofErr w:type="spellEnd"/>
            <w:r w:rsidR="48B6805C" w:rsidRPr="000976AE">
              <w:rPr>
                <w:rFonts w:ascii="Times New Roman" w:eastAsia="Arial" w:hAnsi="Times New Roman" w:cs="Times New Roman"/>
                <w:sz w:val="24"/>
                <w:szCs w:val="24"/>
              </w:rPr>
              <w:t xml:space="preserve">. Õpilase individuaalse arengu jälgimise kaardile kantud andmeid võib olla kogutud pika aja jooksul, sealhulgas alates põhikooli algusest. Seletuskirja kohaselt on muudatus eriti oluline 16-aastaste ja vanemate teenuse taotlejate puhul, kelle igapäevane toimetulek, käitumine ja toetuse vajadus võivad avalduda koolikeskkonnas. </w:t>
            </w:r>
            <w:r w:rsidR="48B6805C" w:rsidRPr="000976AE">
              <w:rPr>
                <w:rFonts w:ascii="Times New Roman" w:eastAsia="Arial" w:hAnsi="Times New Roman" w:cs="Times New Roman"/>
                <w:sz w:val="24"/>
                <w:szCs w:val="24"/>
                <w:u w:val="single"/>
              </w:rPr>
              <w:t>Leiame seetõttu, et kogu individuaalse arengu jälgimise kaardile kantud andmestik ei ole erihoolekandeteenuse vajaduse hindamisel vajalik ega asjakohane.</w:t>
            </w:r>
          </w:p>
          <w:p w14:paraId="0FC82817" w14:textId="3DF8B611" w:rsidR="48B6805C" w:rsidRPr="000976AE" w:rsidRDefault="25120771" w:rsidP="00685D00">
            <w:pPr>
              <w:jc w:val="both"/>
              <w:rPr>
                <w:rFonts w:ascii="Times New Roman" w:hAnsi="Times New Roman" w:cs="Times New Roman"/>
                <w:sz w:val="24"/>
                <w:szCs w:val="24"/>
              </w:rPr>
            </w:pPr>
            <w:r w:rsidRPr="000976AE">
              <w:rPr>
                <w:rFonts w:ascii="Times New Roman" w:eastAsia="Arial" w:hAnsi="Times New Roman" w:cs="Times New Roman"/>
                <w:sz w:val="24"/>
                <w:szCs w:val="24"/>
                <w:u w:val="single"/>
              </w:rPr>
              <w:t xml:space="preserve">5) </w:t>
            </w:r>
            <w:r w:rsidR="48B6805C" w:rsidRPr="000976AE">
              <w:rPr>
                <w:rFonts w:ascii="Times New Roman" w:eastAsia="Arial" w:hAnsi="Times New Roman" w:cs="Times New Roman"/>
                <w:sz w:val="24"/>
                <w:szCs w:val="24"/>
                <w:u w:val="single"/>
              </w:rPr>
              <w:t xml:space="preserve">Lisaks tuleb seletuskirjas analüüsida õppeasutuse andmete väljastamise õiguslikku alust </w:t>
            </w:r>
            <w:proofErr w:type="spellStart"/>
            <w:r w:rsidR="48B6805C" w:rsidRPr="000976AE">
              <w:rPr>
                <w:rFonts w:ascii="Times New Roman" w:eastAsia="Arial" w:hAnsi="Times New Roman" w:cs="Times New Roman"/>
                <w:sz w:val="24"/>
                <w:szCs w:val="24"/>
                <w:u w:val="single"/>
              </w:rPr>
              <w:t>IKÜMi</w:t>
            </w:r>
            <w:proofErr w:type="spellEnd"/>
            <w:r w:rsidR="48B6805C" w:rsidRPr="000976AE">
              <w:rPr>
                <w:rFonts w:ascii="Times New Roman" w:eastAsia="Arial" w:hAnsi="Times New Roman" w:cs="Times New Roman"/>
                <w:sz w:val="24"/>
                <w:szCs w:val="24"/>
                <w:u w:val="single"/>
              </w:rPr>
              <w:t xml:space="preserve"> tähenduses</w:t>
            </w:r>
            <w:r w:rsidR="48B6805C" w:rsidRPr="000976AE">
              <w:rPr>
                <w:rFonts w:ascii="Times New Roman" w:eastAsia="Arial" w:hAnsi="Times New Roman" w:cs="Times New Roman"/>
                <w:sz w:val="24"/>
                <w:szCs w:val="24"/>
              </w:rPr>
              <w:t>. Kavandatud SHS § 70 lõige 2</w:t>
            </w:r>
            <w:r w:rsidR="48B6805C" w:rsidRPr="000976AE">
              <w:rPr>
                <w:rFonts w:ascii="Times New Roman" w:eastAsia="Arial" w:hAnsi="Times New Roman" w:cs="Times New Roman"/>
                <w:sz w:val="24"/>
                <w:szCs w:val="24"/>
                <w:vertAlign w:val="superscript"/>
              </w:rPr>
              <w:t>2</w:t>
            </w:r>
            <w:r w:rsidR="48B6805C" w:rsidRPr="000976AE">
              <w:rPr>
                <w:rFonts w:ascii="Times New Roman" w:eastAsia="Arial" w:hAnsi="Times New Roman" w:cs="Times New Roman"/>
                <w:sz w:val="24"/>
                <w:szCs w:val="24"/>
              </w:rPr>
              <w:t xml:space="preserve"> annab SKA-</w:t>
            </w:r>
            <w:proofErr w:type="spellStart"/>
            <w:r w:rsidR="48B6805C" w:rsidRPr="000976AE">
              <w:rPr>
                <w:rFonts w:ascii="Times New Roman" w:eastAsia="Arial" w:hAnsi="Times New Roman" w:cs="Times New Roman"/>
                <w:sz w:val="24"/>
                <w:szCs w:val="24"/>
              </w:rPr>
              <w:t>le</w:t>
            </w:r>
            <w:proofErr w:type="spellEnd"/>
            <w:r w:rsidR="48B6805C" w:rsidRPr="000976AE">
              <w:rPr>
                <w:rFonts w:ascii="Times New Roman" w:eastAsia="Arial" w:hAnsi="Times New Roman" w:cs="Times New Roman"/>
                <w:sz w:val="24"/>
                <w:szCs w:val="24"/>
              </w:rPr>
              <w:t xml:space="preserve"> õiguse andmeid kasutada, kuid sellest ei nähtu üheselt, kas ja millisel alusel on õppeasutusel õigus või kohustus õpilase individuaalse arengu jälgimise kaardile kantud andmeid SKA-</w:t>
            </w:r>
            <w:proofErr w:type="spellStart"/>
            <w:r w:rsidR="48B6805C" w:rsidRPr="000976AE">
              <w:rPr>
                <w:rFonts w:ascii="Times New Roman" w:eastAsia="Arial" w:hAnsi="Times New Roman" w:cs="Times New Roman"/>
                <w:sz w:val="24"/>
                <w:szCs w:val="24"/>
              </w:rPr>
              <w:t>le</w:t>
            </w:r>
            <w:proofErr w:type="spellEnd"/>
            <w:r w:rsidR="48B6805C" w:rsidRPr="000976AE">
              <w:rPr>
                <w:rFonts w:ascii="Times New Roman" w:eastAsia="Arial" w:hAnsi="Times New Roman" w:cs="Times New Roman"/>
                <w:sz w:val="24"/>
                <w:szCs w:val="24"/>
              </w:rPr>
              <w:t xml:space="preserve"> väljastada. Kui õppeasutuselt eeldatakse andmete edastamist SKA päringu alusel, peab normist või seletuskirjast nähtuma, kas andmete väljastamine </w:t>
            </w:r>
            <w:r w:rsidR="48B6805C" w:rsidRPr="000976AE">
              <w:rPr>
                <w:rFonts w:ascii="Times New Roman" w:eastAsia="Arial" w:hAnsi="Times New Roman" w:cs="Times New Roman"/>
                <w:sz w:val="24"/>
                <w:szCs w:val="24"/>
              </w:rPr>
              <w:lastRenderedPageBreak/>
              <w:t>toimub õppeasutuse juriidilise kohustuse täitmiseks, avalikes huvides oleva ülesande täitmiseks või muul õiguslikul alusel. Kui sätte eesmärk on panna õppeasutusele kohustus andmed SKA-</w:t>
            </w:r>
            <w:proofErr w:type="spellStart"/>
            <w:r w:rsidR="48B6805C" w:rsidRPr="000976AE">
              <w:rPr>
                <w:rFonts w:ascii="Times New Roman" w:eastAsia="Arial" w:hAnsi="Times New Roman" w:cs="Times New Roman"/>
                <w:sz w:val="24"/>
                <w:szCs w:val="24"/>
              </w:rPr>
              <w:t>le</w:t>
            </w:r>
            <w:proofErr w:type="spellEnd"/>
            <w:r w:rsidR="48B6805C" w:rsidRPr="000976AE">
              <w:rPr>
                <w:rFonts w:ascii="Times New Roman" w:eastAsia="Arial" w:hAnsi="Times New Roman" w:cs="Times New Roman"/>
                <w:sz w:val="24"/>
                <w:szCs w:val="24"/>
              </w:rPr>
              <w:t xml:space="preserve"> esitada, tuleb seda normis selgelt väljendada. Kui eesmärk on anda õppeasutusele üksnes õigus andmeid väljastada, tuleb samuti selgitada, millisel õiguslikul alusel ja millises ulatuses võib õppeasutus seda teha. Isikuandmete töötlemiseks peab olema IKÜM artikli 6 kohane õiguslik alus ning eriliiki isikuandmete puhul lisaks IKÜM artikli 9 lõikes 2 sätestatud alus. Eriti oluline on see põhjusel, et õpilase individuaalse arengu jälgimise kaardile kantud andmed võivad sisaldada eriliiki isikuandmeid ning muid õpilase eraelu puutumatust oluliselt riivavaid andmeid</w:t>
            </w:r>
            <w:r w:rsidR="375C1AF7" w:rsidRPr="000976AE">
              <w:rPr>
                <w:rFonts w:ascii="Times New Roman" w:eastAsia="Arial" w:hAnsi="Times New Roman" w:cs="Times New Roman"/>
                <w:sz w:val="24"/>
                <w:szCs w:val="24"/>
              </w:rPr>
              <w:t>.</w:t>
            </w:r>
          </w:p>
          <w:p w14:paraId="71E98DDE" w14:textId="42851951" w:rsidR="48B6805C" w:rsidRPr="000976AE" w:rsidRDefault="2E466942" w:rsidP="00685D00">
            <w:pPr>
              <w:jc w:val="both"/>
              <w:rPr>
                <w:rFonts w:ascii="Times New Roman" w:hAnsi="Times New Roman" w:cs="Times New Roman"/>
                <w:sz w:val="24"/>
                <w:szCs w:val="24"/>
              </w:rPr>
            </w:pPr>
            <w:r w:rsidRPr="000976AE">
              <w:rPr>
                <w:rFonts w:ascii="Times New Roman" w:eastAsia="Arial" w:hAnsi="Times New Roman" w:cs="Times New Roman"/>
                <w:sz w:val="24"/>
                <w:szCs w:val="24"/>
              </w:rPr>
              <w:t>6)</w:t>
            </w:r>
            <w:r w:rsidR="00911170" w:rsidRPr="000976AE">
              <w:rPr>
                <w:rFonts w:ascii="Times New Roman" w:eastAsia="Arial" w:hAnsi="Times New Roman" w:cs="Times New Roman"/>
                <w:sz w:val="24"/>
                <w:szCs w:val="24"/>
              </w:rPr>
              <w:t xml:space="preserve"> </w:t>
            </w:r>
            <w:r w:rsidR="375C1AF7" w:rsidRPr="000976AE">
              <w:rPr>
                <w:rFonts w:ascii="Times New Roman" w:eastAsia="Arial" w:hAnsi="Times New Roman" w:cs="Times New Roman"/>
                <w:sz w:val="24"/>
                <w:szCs w:val="24"/>
              </w:rPr>
              <w:t>Lõpetuseks soovime märkida, et kuna aktid, mida soovite muuta, puudutavad väga paljusid, sh neid, kelle õigusalased teadmised pole tipptasemel, peavad need olema mõistagi juriidiliselt täpsed, aga ka keeleliselt inimestele arusaadavad. Seejuures arvestama maksimaalselt sellega, et inimene mõistaks, kui talle tekivad õigusaktist õigused või kohustused. Palume kaaluda võrdlemisi umbmäärase mõiste „isik“ asendamist oluliselt selgema sõnaga „inimene“ neis sätetes, kus ei reguleerita juriidiliste isikute õigusseisundit. See muudab õigusnormid inimeste jaoks oluliselt arusaadavamaks ja lähedasemaks, vähendab kantseliiti ja lõppeks mõjutab ka inimeste suhtumist nii seadusandjasse kui riiki tervikuna.</w:t>
            </w:r>
          </w:p>
          <w:p w14:paraId="24081D53" w14:textId="4FD08B86" w:rsidR="48B6805C" w:rsidRPr="000976AE" w:rsidRDefault="48B6805C" w:rsidP="00685D00">
            <w:pPr>
              <w:jc w:val="both"/>
              <w:rPr>
                <w:rFonts w:ascii="Times New Roman" w:eastAsia="Arial" w:hAnsi="Times New Roman" w:cs="Times New Roman"/>
                <w:sz w:val="24"/>
                <w:szCs w:val="24"/>
              </w:rPr>
            </w:pPr>
          </w:p>
        </w:tc>
        <w:tc>
          <w:tcPr>
            <w:tcW w:w="6180" w:type="dxa"/>
          </w:tcPr>
          <w:p w14:paraId="394DABF7" w14:textId="77777777" w:rsidR="00245368" w:rsidRPr="000976AE" w:rsidRDefault="00245368" w:rsidP="000976AE">
            <w:pPr>
              <w:jc w:val="both"/>
              <w:rPr>
                <w:rFonts w:ascii="Times New Roman" w:hAnsi="Times New Roman" w:cs="Times New Roman"/>
                <w:b/>
                <w:bCs/>
                <w:sz w:val="24"/>
                <w:szCs w:val="24"/>
              </w:rPr>
            </w:pPr>
          </w:p>
          <w:p w14:paraId="67B809C8" w14:textId="77777777" w:rsidR="00245368" w:rsidRPr="000976AE" w:rsidRDefault="00245368" w:rsidP="00685D00">
            <w:pPr>
              <w:ind w:left="720"/>
              <w:jc w:val="both"/>
              <w:rPr>
                <w:rFonts w:ascii="Times New Roman" w:hAnsi="Times New Roman" w:cs="Times New Roman"/>
                <w:b/>
                <w:bCs/>
                <w:sz w:val="24"/>
                <w:szCs w:val="24"/>
              </w:rPr>
            </w:pPr>
          </w:p>
          <w:p w14:paraId="2F3908A4" w14:textId="77777777" w:rsidR="00245368" w:rsidRPr="000976AE" w:rsidRDefault="00245368" w:rsidP="00685D00">
            <w:pPr>
              <w:ind w:left="720"/>
              <w:jc w:val="both"/>
              <w:rPr>
                <w:rFonts w:ascii="Times New Roman" w:hAnsi="Times New Roman" w:cs="Times New Roman"/>
                <w:b/>
                <w:bCs/>
                <w:sz w:val="24"/>
                <w:szCs w:val="24"/>
              </w:rPr>
            </w:pPr>
          </w:p>
          <w:p w14:paraId="41951D30" w14:textId="77777777" w:rsidR="00245368" w:rsidRPr="000976AE" w:rsidRDefault="00245368" w:rsidP="00685D00">
            <w:pPr>
              <w:ind w:left="720"/>
              <w:jc w:val="both"/>
              <w:rPr>
                <w:rFonts w:ascii="Times New Roman" w:hAnsi="Times New Roman" w:cs="Times New Roman"/>
                <w:b/>
                <w:bCs/>
                <w:sz w:val="24"/>
                <w:szCs w:val="24"/>
              </w:rPr>
            </w:pPr>
          </w:p>
          <w:p w14:paraId="1B19E44C" w14:textId="77777777" w:rsidR="00245368" w:rsidRPr="000976AE" w:rsidRDefault="00245368" w:rsidP="00685D00">
            <w:pPr>
              <w:ind w:left="720"/>
              <w:jc w:val="both"/>
              <w:rPr>
                <w:rFonts w:ascii="Times New Roman" w:hAnsi="Times New Roman" w:cs="Times New Roman"/>
                <w:b/>
                <w:bCs/>
                <w:sz w:val="24"/>
                <w:szCs w:val="24"/>
              </w:rPr>
            </w:pPr>
          </w:p>
          <w:p w14:paraId="4B60AA85" w14:textId="77777777" w:rsidR="00245368" w:rsidRPr="000976AE" w:rsidRDefault="00245368" w:rsidP="00685D00">
            <w:pPr>
              <w:ind w:left="720"/>
              <w:jc w:val="both"/>
              <w:rPr>
                <w:rFonts w:ascii="Times New Roman" w:hAnsi="Times New Roman" w:cs="Times New Roman"/>
                <w:b/>
                <w:bCs/>
                <w:sz w:val="24"/>
                <w:szCs w:val="24"/>
              </w:rPr>
            </w:pPr>
          </w:p>
          <w:p w14:paraId="4B2588CB" w14:textId="77777777" w:rsidR="00245368" w:rsidRPr="000976AE" w:rsidRDefault="00245368" w:rsidP="00685D00">
            <w:pPr>
              <w:ind w:left="720"/>
              <w:jc w:val="both"/>
              <w:rPr>
                <w:rFonts w:ascii="Times New Roman" w:hAnsi="Times New Roman" w:cs="Times New Roman"/>
                <w:b/>
                <w:bCs/>
                <w:sz w:val="24"/>
                <w:szCs w:val="24"/>
              </w:rPr>
            </w:pPr>
          </w:p>
          <w:p w14:paraId="457EA5A2" w14:textId="77777777" w:rsidR="00245368" w:rsidRPr="000976AE" w:rsidRDefault="00245368" w:rsidP="00601EB3">
            <w:pPr>
              <w:jc w:val="both"/>
              <w:rPr>
                <w:rFonts w:ascii="Times New Roman" w:hAnsi="Times New Roman" w:cs="Times New Roman"/>
                <w:b/>
                <w:bCs/>
                <w:sz w:val="24"/>
                <w:szCs w:val="24"/>
              </w:rPr>
            </w:pPr>
          </w:p>
          <w:p w14:paraId="281BE9D8" w14:textId="77777777" w:rsidR="00601EB3" w:rsidRPr="000976AE" w:rsidRDefault="00601EB3" w:rsidP="00601EB3">
            <w:pPr>
              <w:jc w:val="both"/>
              <w:rPr>
                <w:rFonts w:ascii="Times New Roman" w:hAnsi="Times New Roman" w:cs="Times New Roman"/>
                <w:b/>
                <w:bCs/>
                <w:sz w:val="24"/>
                <w:szCs w:val="24"/>
              </w:rPr>
            </w:pPr>
          </w:p>
          <w:p w14:paraId="2769679A" w14:textId="77777777" w:rsidR="00601EB3" w:rsidRPr="000976AE" w:rsidRDefault="00601EB3" w:rsidP="00601EB3">
            <w:pPr>
              <w:jc w:val="both"/>
              <w:rPr>
                <w:rFonts w:ascii="Times New Roman" w:hAnsi="Times New Roman" w:cs="Times New Roman"/>
                <w:b/>
                <w:bCs/>
                <w:sz w:val="24"/>
                <w:szCs w:val="24"/>
              </w:rPr>
            </w:pPr>
          </w:p>
          <w:p w14:paraId="5834BAF5" w14:textId="77777777" w:rsidR="00601EB3" w:rsidRPr="000976AE" w:rsidRDefault="00601EB3" w:rsidP="00601EB3">
            <w:pPr>
              <w:jc w:val="both"/>
              <w:rPr>
                <w:rFonts w:ascii="Times New Roman" w:hAnsi="Times New Roman" w:cs="Times New Roman"/>
                <w:b/>
                <w:bCs/>
                <w:sz w:val="24"/>
                <w:szCs w:val="24"/>
              </w:rPr>
            </w:pPr>
          </w:p>
          <w:p w14:paraId="6C8C89E8" w14:textId="77777777" w:rsidR="00601EB3" w:rsidRPr="000976AE" w:rsidRDefault="00601EB3" w:rsidP="000976AE">
            <w:pPr>
              <w:jc w:val="both"/>
              <w:rPr>
                <w:rFonts w:ascii="Times New Roman" w:hAnsi="Times New Roman" w:cs="Times New Roman"/>
                <w:b/>
                <w:bCs/>
                <w:sz w:val="24"/>
                <w:szCs w:val="24"/>
              </w:rPr>
            </w:pPr>
          </w:p>
          <w:p w14:paraId="58149983" w14:textId="208C8EEB" w:rsidR="502E8BE3" w:rsidRPr="000976AE" w:rsidRDefault="00245368"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 xml:space="preserve">1. </w:t>
            </w:r>
            <w:r w:rsidR="69DC51AC" w:rsidRPr="000976AE">
              <w:rPr>
                <w:rFonts w:ascii="Times New Roman" w:hAnsi="Times New Roman" w:cs="Times New Roman"/>
                <w:b/>
                <w:bCs/>
                <w:sz w:val="24"/>
                <w:szCs w:val="24"/>
              </w:rPr>
              <w:t xml:space="preserve">Arvestatud </w:t>
            </w:r>
            <w:r w:rsidR="00E61B2F" w:rsidRPr="000976AE">
              <w:rPr>
                <w:rFonts w:ascii="Times New Roman" w:hAnsi="Times New Roman" w:cs="Times New Roman"/>
                <w:b/>
                <w:bCs/>
                <w:sz w:val="24"/>
                <w:szCs w:val="24"/>
              </w:rPr>
              <w:t xml:space="preserve">osaliselt </w:t>
            </w:r>
            <w:r w:rsidR="69DC51AC" w:rsidRPr="000976AE">
              <w:rPr>
                <w:rFonts w:ascii="Times New Roman" w:hAnsi="Times New Roman" w:cs="Times New Roman"/>
                <w:b/>
                <w:bCs/>
                <w:sz w:val="24"/>
                <w:szCs w:val="24"/>
              </w:rPr>
              <w:t>ja seletuskirja on muudatuste juures täiendatud</w:t>
            </w:r>
            <w:r w:rsidR="00D07D3C" w:rsidRPr="000976AE">
              <w:rPr>
                <w:rFonts w:ascii="Times New Roman" w:hAnsi="Times New Roman" w:cs="Times New Roman"/>
                <w:sz w:val="24"/>
                <w:szCs w:val="24"/>
              </w:rPr>
              <w:t xml:space="preserve">. </w:t>
            </w:r>
            <w:r w:rsidR="637615C1" w:rsidRPr="000976AE">
              <w:rPr>
                <w:rFonts w:ascii="Times New Roman" w:hAnsi="Times New Roman" w:cs="Times New Roman"/>
                <w:sz w:val="24"/>
                <w:szCs w:val="24"/>
              </w:rPr>
              <w:t>Täpsustatud on, et hariduse ja õppimise andmeid kasutatakse erihoolekandeteenuse vajaduse hindamisel üksnes täiendava taustainfona</w:t>
            </w:r>
            <w:r w:rsidR="4758D07F" w:rsidRPr="000976AE">
              <w:rPr>
                <w:rFonts w:ascii="Times New Roman" w:hAnsi="Times New Roman" w:cs="Times New Roman"/>
                <w:sz w:val="24"/>
                <w:szCs w:val="24"/>
              </w:rPr>
              <w:t xml:space="preserve"> inimese abi-</w:t>
            </w:r>
            <w:r w:rsidR="00C147A6" w:rsidRPr="000976AE">
              <w:rPr>
                <w:rFonts w:ascii="Times New Roman" w:hAnsi="Times New Roman" w:cs="Times New Roman"/>
                <w:sz w:val="24"/>
                <w:szCs w:val="24"/>
              </w:rPr>
              <w:t xml:space="preserve"> </w:t>
            </w:r>
            <w:r w:rsidR="4758D07F" w:rsidRPr="000976AE">
              <w:rPr>
                <w:rFonts w:ascii="Times New Roman" w:hAnsi="Times New Roman" w:cs="Times New Roman"/>
                <w:sz w:val="24"/>
                <w:szCs w:val="24"/>
              </w:rPr>
              <w:t>ja toetusvajaduse tervikhindamisel. Nende andmete olemasolu, sealhulgas õp</w:t>
            </w:r>
            <w:r w:rsidR="006475A5" w:rsidRPr="000976AE">
              <w:rPr>
                <w:rFonts w:ascii="Times New Roman" w:hAnsi="Times New Roman" w:cs="Times New Roman"/>
                <w:sz w:val="24"/>
                <w:szCs w:val="24"/>
              </w:rPr>
              <w:t>p</w:t>
            </w:r>
            <w:r w:rsidR="4758D07F" w:rsidRPr="000976AE">
              <w:rPr>
                <w:rFonts w:ascii="Times New Roman" w:hAnsi="Times New Roman" w:cs="Times New Roman"/>
                <w:sz w:val="24"/>
                <w:szCs w:val="24"/>
              </w:rPr>
              <w:t>imine õpilaskoduga koolis või haridusliku toe saamine, ei asenda erihoolekandeteenuse vajaduse hindamist ega välista isik</w:t>
            </w:r>
            <w:r w:rsidR="07DA86A5" w:rsidRPr="000976AE">
              <w:rPr>
                <w:rFonts w:ascii="Times New Roman" w:hAnsi="Times New Roman" w:cs="Times New Roman"/>
                <w:sz w:val="24"/>
                <w:szCs w:val="24"/>
              </w:rPr>
              <w:t>u õigust erihoolekandeteenusele. Otsus tehakse kõigi hindamisel kogutud andmete ja asjaolude koosmõjus.</w:t>
            </w:r>
          </w:p>
          <w:p w14:paraId="640A243F" w14:textId="6A3385B7" w:rsidR="502E8BE3" w:rsidRPr="000976AE" w:rsidRDefault="502E8BE3" w:rsidP="00685D00">
            <w:pPr>
              <w:jc w:val="both"/>
              <w:rPr>
                <w:rFonts w:ascii="Times New Roman" w:hAnsi="Times New Roman" w:cs="Times New Roman"/>
                <w:b/>
                <w:bCs/>
                <w:sz w:val="24"/>
                <w:szCs w:val="24"/>
              </w:rPr>
            </w:pPr>
          </w:p>
          <w:p w14:paraId="7183BD66" w14:textId="6DAD6C5C" w:rsidR="502E8BE3" w:rsidRPr="000976AE" w:rsidRDefault="502E8BE3" w:rsidP="00685D00">
            <w:pPr>
              <w:jc w:val="both"/>
              <w:rPr>
                <w:rFonts w:ascii="Times New Roman" w:hAnsi="Times New Roman" w:cs="Times New Roman"/>
                <w:b/>
                <w:bCs/>
                <w:sz w:val="24"/>
                <w:szCs w:val="24"/>
              </w:rPr>
            </w:pPr>
          </w:p>
          <w:p w14:paraId="0597A107" w14:textId="755680AD" w:rsidR="003B1595" w:rsidRPr="000976AE" w:rsidRDefault="00E812BF" w:rsidP="00685D00">
            <w:pPr>
              <w:rPr>
                <w:rFonts w:ascii="Times New Roman" w:hAnsi="Times New Roman" w:cs="Times New Roman"/>
                <w:color w:val="000000" w:themeColor="text1"/>
                <w:sz w:val="24"/>
                <w:szCs w:val="24"/>
              </w:rPr>
            </w:pPr>
            <w:r w:rsidRPr="000976AE">
              <w:rPr>
                <w:rFonts w:ascii="Times New Roman" w:hAnsi="Times New Roman" w:cs="Times New Roman"/>
                <w:b/>
                <w:bCs/>
                <w:sz w:val="24"/>
                <w:szCs w:val="24"/>
              </w:rPr>
              <w:t>2.</w:t>
            </w:r>
            <w:r w:rsidR="00855D72" w:rsidRPr="000976AE">
              <w:rPr>
                <w:rFonts w:ascii="Times New Roman" w:hAnsi="Times New Roman" w:cs="Times New Roman"/>
                <w:sz w:val="24"/>
                <w:szCs w:val="24"/>
              </w:rPr>
              <w:t xml:space="preserve"> </w:t>
            </w:r>
            <w:r w:rsidR="00987554" w:rsidRPr="000976AE">
              <w:rPr>
                <w:rFonts w:ascii="Times New Roman" w:hAnsi="Times New Roman" w:cs="Times New Roman"/>
                <w:b/>
                <w:bCs/>
                <w:sz w:val="24"/>
                <w:szCs w:val="24"/>
              </w:rPr>
              <w:t>Mittearvestatud.</w:t>
            </w:r>
            <w:r w:rsidRPr="000976AE">
              <w:rPr>
                <w:rFonts w:ascii="Times New Roman" w:hAnsi="Times New Roman" w:cs="Times New Roman"/>
                <w:sz w:val="24"/>
                <w:szCs w:val="24"/>
              </w:rPr>
              <w:t xml:space="preserve"> </w:t>
            </w:r>
            <w:r w:rsidR="6432F092" w:rsidRPr="000976AE">
              <w:rPr>
                <w:rFonts w:ascii="Times New Roman" w:hAnsi="Times New Roman" w:cs="Times New Roman"/>
                <w:b/>
                <w:bCs/>
                <w:sz w:val="24"/>
                <w:szCs w:val="24"/>
              </w:rPr>
              <w:t xml:space="preserve">Seletuskirjas </w:t>
            </w:r>
            <w:r w:rsidR="001F2C76" w:rsidRPr="000976AE">
              <w:rPr>
                <w:rFonts w:ascii="Times New Roman" w:hAnsi="Times New Roman" w:cs="Times New Roman"/>
                <w:b/>
                <w:bCs/>
                <w:sz w:val="24"/>
                <w:szCs w:val="24"/>
              </w:rPr>
              <w:t xml:space="preserve">on </w:t>
            </w:r>
            <w:r w:rsidR="6432F092" w:rsidRPr="000976AE">
              <w:rPr>
                <w:rFonts w:ascii="Times New Roman" w:hAnsi="Times New Roman" w:cs="Times New Roman"/>
                <w:b/>
                <w:bCs/>
                <w:sz w:val="24"/>
                <w:szCs w:val="24"/>
              </w:rPr>
              <w:t>täpsusta</w:t>
            </w:r>
            <w:r w:rsidR="001F2C76" w:rsidRPr="000976AE">
              <w:rPr>
                <w:rFonts w:ascii="Times New Roman" w:hAnsi="Times New Roman" w:cs="Times New Roman"/>
                <w:b/>
                <w:bCs/>
                <w:sz w:val="24"/>
                <w:szCs w:val="24"/>
              </w:rPr>
              <w:t>tud</w:t>
            </w:r>
            <w:r w:rsidR="6432F092" w:rsidRPr="000976AE">
              <w:rPr>
                <w:rFonts w:ascii="Times New Roman" w:hAnsi="Times New Roman" w:cs="Times New Roman"/>
                <w:sz w:val="24"/>
                <w:szCs w:val="24"/>
              </w:rPr>
              <w:t xml:space="preserve"> </w:t>
            </w:r>
            <w:proofErr w:type="spellStart"/>
            <w:r w:rsidR="6432F092" w:rsidRPr="000976AE">
              <w:rPr>
                <w:rFonts w:ascii="Times New Roman" w:hAnsi="Times New Roman" w:cs="Times New Roman"/>
                <w:sz w:val="24"/>
                <w:szCs w:val="24"/>
              </w:rPr>
              <w:t>EHIS</w:t>
            </w:r>
            <w:r w:rsidR="00106387" w:rsidRPr="000976AE">
              <w:rPr>
                <w:rFonts w:ascii="Times New Roman" w:hAnsi="Times New Roman" w:cs="Times New Roman"/>
                <w:sz w:val="24"/>
                <w:szCs w:val="24"/>
              </w:rPr>
              <w:t>-e</w:t>
            </w:r>
            <w:r w:rsidR="6432F092" w:rsidRPr="000976AE">
              <w:rPr>
                <w:rFonts w:ascii="Times New Roman" w:hAnsi="Times New Roman" w:cs="Times New Roman"/>
                <w:sz w:val="24"/>
                <w:szCs w:val="24"/>
              </w:rPr>
              <w:t>st</w:t>
            </w:r>
            <w:proofErr w:type="spellEnd"/>
            <w:r w:rsidR="6432F092" w:rsidRPr="000976AE">
              <w:rPr>
                <w:rFonts w:ascii="Times New Roman" w:hAnsi="Times New Roman" w:cs="Times New Roman"/>
                <w:sz w:val="24"/>
                <w:szCs w:val="24"/>
              </w:rPr>
              <w:t xml:space="preserve"> saadavate andmete koosseis</w:t>
            </w:r>
            <w:r w:rsidR="00282E20" w:rsidRPr="000976AE">
              <w:rPr>
                <w:rFonts w:ascii="Times New Roman" w:hAnsi="Times New Roman" w:cs="Times New Roman"/>
                <w:sz w:val="24"/>
                <w:szCs w:val="24"/>
              </w:rPr>
              <w:t>u</w:t>
            </w:r>
            <w:r w:rsidR="4604A840" w:rsidRPr="000976AE">
              <w:rPr>
                <w:rFonts w:ascii="Times New Roman" w:hAnsi="Times New Roman" w:cs="Times New Roman"/>
                <w:sz w:val="24"/>
                <w:szCs w:val="24"/>
              </w:rPr>
              <w:t xml:space="preserve"> </w:t>
            </w:r>
            <w:proofErr w:type="spellStart"/>
            <w:r w:rsidR="4604A840" w:rsidRPr="000976AE">
              <w:rPr>
                <w:rFonts w:ascii="Times New Roman" w:hAnsi="Times New Roman" w:cs="Times New Roman"/>
                <w:sz w:val="24"/>
                <w:szCs w:val="24"/>
              </w:rPr>
              <w:t>STAR</w:t>
            </w:r>
            <w:r w:rsidR="00106387" w:rsidRPr="000976AE">
              <w:rPr>
                <w:rFonts w:ascii="Times New Roman" w:hAnsi="Times New Roman" w:cs="Times New Roman"/>
                <w:sz w:val="24"/>
                <w:szCs w:val="24"/>
              </w:rPr>
              <w:t>-i</w:t>
            </w:r>
            <w:r w:rsidR="4604A840" w:rsidRPr="000976AE">
              <w:rPr>
                <w:rFonts w:ascii="Times New Roman" w:hAnsi="Times New Roman" w:cs="Times New Roman"/>
                <w:sz w:val="24"/>
                <w:szCs w:val="24"/>
              </w:rPr>
              <w:t>s</w:t>
            </w:r>
            <w:proofErr w:type="spellEnd"/>
            <w:r w:rsidR="4604A840" w:rsidRPr="000976AE">
              <w:rPr>
                <w:rFonts w:ascii="Times New Roman" w:hAnsi="Times New Roman" w:cs="Times New Roman"/>
                <w:sz w:val="24"/>
                <w:szCs w:val="24"/>
              </w:rPr>
              <w:t>, mida täna x-tee kaudu on võimalik pärida erihoolduseteenuse vajaduse hindamiseks</w:t>
            </w:r>
            <w:r w:rsidR="6432F092" w:rsidRPr="000976AE">
              <w:rPr>
                <w:rFonts w:ascii="Times New Roman" w:hAnsi="Times New Roman" w:cs="Times New Roman"/>
                <w:b/>
                <w:bCs/>
                <w:sz w:val="24"/>
                <w:szCs w:val="24"/>
              </w:rPr>
              <w:t xml:space="preserve">. </w:t>
            </w:r>
            <w:r w:rsidR="009A3B79" w:rsidRPr="000976AE">
              <w:rPr>
                <w:rFonts w:ascii="Times New Roman" w:hAnsi="Times New Roman" w:cs="Times New Roman"/>
                <w:sz w:val="24"/>
                <w:szCs w:val="24"/>
              </w:rPr>
              <w:t>Eelnõust tuleneva</w:t>
            </w:r>
            <w:r w:rsidR="003B1135" w:rsidRPr="000976AE">
              <w:rPr>
                <w:rFonts w:ascii="Times New Roman" w:hAnsi="Times New Roman" w:cs="Times New Roman"/>
                <w:sz w:val="24"/>
                <w:szCs w:val="24"/>
              </w:rPr>
              <w:t xml:space="preserve">lt nimetatud andmete hulga suurendamist ei planeerita. </w:t>
            </w:r>
            <w:r w:rsidR="00002D81" w:rsidRPr="000976AE">
              <w:rPr>
                <w:rFonts w:ascii="Times New Roman" w:hAnsi="Times New Roman" w:cs="Times New Roman"/>
                <w:sz w:val="24"/>
                <w:szCs w:val="24"/>
              </w:rPr>
              <w:t xml:space="preserve">Hariduse ja õppimise andmetena käsitatakse </w:t>
            </w:r>
            <w:proofErr w:type="spellStart"/>
            <w:r w:rsidR="00002D81" w:rsidRPr="000976AE">
              <w:rPr>
                <w:rFonts w:ascii="Times New Roman" w:hAnsi="Times New Roman" w:cs="Times New Roman"/>
                <w:sz w:val="24"/>
                <w:szCs w:val="24"/>
              </w:rPr>
              <w:t>EHIS-est</w:t>
            </w:r>
            <w:proofErr w:type="spellEnd"/>
            <w:r w:rsidR="00002D81" w:rsidRPr="000976AE">
              <w:rPr>
                <w:rFonts w:ascii="Times New Roman" w:hAnsi="Times New Roman" w:cs="Times New Roman"/>
                <w:sz w:val="24"/>
                <w:szCs w:val="24"/>
              </w:rPr>
              <w:t xml:space="preserve"> saadavaid üldandmeid (õppimine, katkestamine, õppeasutus, tase, õppekava). </w:t>
            </w:r>
            <w:proofErr w:type="spellStart"/>
            <w:r w:rsidR="00AF3E93" w:rsidRPr="000976AE">
              <w:rPr>
                <w:rFonts w:ascii="Times New Roman" w:hAnsi="Times New Roman" w:cs="Times New Roman"/>
                <w:color w:val="000000" w:themeColor="text1"/>
                <w:sz w:val="24"/>
                <w:szCs w:val="24"/>
              </w:rPr>
              <w:t>STAR-i</w:t>
            </w:r>
            <w:proofErr w:type="spellEnd"/>
            <w:r w:rsidR="00AF3E93" w:rsidRPr="000976AE">
              <w:rPr>
                <w:rFonts w:ascii="Times New Roman" w:hAnsi="Times New Roman" w:cs="Times New Roman"/>
                <w:color w:val="000000" w:themeColor="text1"/>
                <w:sz w:val="24"/>
                <w:szCs w:val="24"/>
              </w:rPr>
              <w:t xml:space="preserve"> põhimääruse § 8 lõike 1 punkti 4 kohaselt kantakse lähtuvalt osutatava abi eesmärgist registrisse muu hulgas haridustaseme ja hariduse omandamise andmed</w:t>
            </w:r>
            <w:r w:rsidR="008C178D" w:rsidRPr="000976AE">
              <w:rPr>
                <w:rFonts w:ascii="Times New Roman" w:hAnsi="Times New Roman" w:cs="Times New Roman"/>
                <w:color w:val="000000" w:themeColor="text1"/>
                <w:sz w:val="24"/>
                <w:szCs w:val="24"/>
              </w:rPr>
              <w:t xml:space="preserve">. </w:t>
            </w:r>
            <w:r w:rsidR="00A95899" w:rsidRPr="000976AE">
              <w:rPr>
                <w:rFonts w:ascii="Times New Roman" w:hAnsi="Times New Roman" w:cs="Times New Roman"/>
                <w:color w:val="000000" w:themeColor="text1"/>
                <w:sz w:val="24"/>
                <w:szCs w:val="24"/>
              </w:rPr>
              <w:t xml:space="preserve">Eeltoodust tulenevalt leiame, et SHS § 70 lg 2 p 8 sõnastus ei ole liiga </w:t>
            </w:r>
            <w:r w:rsidR="005D0D32" w:rsidRPr="000976AE">
              <w:rPr>
                <w:rFonts w:ascii="Times New Roman" w:hAnsi="Times New Roman" w:cs="Times New Roman"/>
                <w:color w:val="000000" w:themeColor="text1"/>
                <w:sz w:val="24"/>
                <w:szCs w:val="24"/>
              </w:rPr>
              <w:t xml:space="preserve">üldine. </w:t>
            </w:r>
          </w:p>
          <w:p w14:paraId="2CABEC12" w14:textId="25093753" w:rsidR="502E8BE3" w:rsidRPr="000976AE" w:rsidRDefault="502E8BE3" w:rsidP="00685D00">
            <w:pPr>
              <w:jc w:val="both"/>
              <w:rPr>
                <w:rFonts w:ascii="Times New Roman" w:hAnsi="Times New Roman" w:cs="Times New Roman"/>
                <w:sz w:val="24"/>
                <w:szCs w:val="24"/>
              </w:rPr>
            </w:pPr>
          </w:p>
          <w:p w14:paraId="4BF5894E" w14:textId="1DDBAECF" w:rsidR="502E8BE3" w:rsidRPr="000976AE" w:rsidRDefault="502E8BE3" w:rsidP="00685D00">
            <w:pPr>
              <w:jc w:val="both"/>
              <w:rPr>
                <w:rFonts w:ascii="Times New Roman" w:hAnsi="Times New Roman" w:cs="Times New Roman"/>
                <w:b/>
                <w:bCs/>
                <w:sz w:val="24"/>
                <w:szCs w:val="24"/>
              </w:rPr>
            </w:pPr>
          </w:p>
          <w:p w14:paraId="2F4D278F" w14:textId="7FB59D0E" w:rsidR="502E8BE3" w:rsidRPr="000976AE" w:rsidRDefault="502E8BE3" w:rsidP="00685D00">
            <w:pPr>
              <w:jc w:val="both"/>
              <w:rPr>
                <w:rFonts w:ascii="Times New Roman" w:hAnsi="Times New Roman" w:cs="Times New Roman"/>
                <w:b/>
                <w:bCs/>
                <w:sz w:val="24"/>
                <w:szCs w:val="24"/>
              </w:rPr>
            </w:pPr>
          </w:p>
          <w:p w14:paraId="1CD43BC2" w14:textId="51CE0D95" w:rsidR="502E8BE3" w:rsidRPr="000976AE" w:rsidRDefault="502E8BE3" w:rsidP="00685D00">
            <w:pPr>
              <w:jc w:val="both"/>
              <w:rPr>
                <w:rFonts w:ascii="Times New Roman" w:hAnsi="Times New Roman" w:cs="Times New Roman"/>
                <w:b/>
                <w:bCs/>
                <w:sz w:val="24"/>
                <w:szCs w:val="24"/>
              </w:rPr>
            </w:pPr>
          </w:p>
          <w:p w14:paraId="62D8B04A" w14:textId="77777777" w:rsidR="00BB5DD2" w:rsidRPr="000976AE" w:rsidRDefault="00BB5DD2" w:rsidP="00685D00">
            <w:pPr>
              <w:jc w:val="both"/>
              <w:rPr>
                <w:rFonts w:ascii="Times New Roman" w:hAnsi="Times New Roman" w:cs="Times New Roman"/>
                <w:b/>
                <w:bCs/>
                <w:sz w:val="24"/>
                <w:szCs w:val="24"/>
              </w:rPr>
            </w:pPr>
          </w:p>
          <w:p w14:paraId="4F4452BB" w14:textId="77777777" w:rsidR="00662905" w:rsidRPr="000976AE" w:rsidRDefault="00662905" w:rsidP="00685D00">
            <w:pPr>
              <w:jc w:val="both"/>
              <w:rPr>
                <w:rFonts w:ascii="Times New Roman" w:hAnsi="Times New Roman" w:cs="Times New Roman"/>
                <w:b/>
                <w:bCs/>
                <w:sz w:val="24"/>
                <w:szCs w:val="24"/>
              </w:rPr>
            </w:pPr>
          </w:p>
          <w:p w14:paraId="6BA10E0D" w14:textId="63B63EEB" w:rsidR="502E8BE3" w:rsidRPr="000976AE" w:rsidRDefault="00762DB3"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3. </w:t>
            </w:r>
            <w:r w:rsidR="2DBAA735" w:rsidRPr="000976AE">
              <w:rPr>
                <w:rFonts w:ascii="Times New Roman" w:hAnsi="Times New Roman" w:cs="Times New Roman"/>
                <w:b/>
                <w:bCs/>
                <w:sz w:val="24"/>
                <w:szCs w:val="24"/>
              </w:rPr>
              <w:t>Arvestatud</w:t>
            </w:r>
            <w:r w:rsidR="00157C64" w:rsidRPr="000976AE">
              <w:rPr>
                <w:rFonts w:ascii="Times New Roman" w:hAnsi="Times New Roman" w:cs="Times New Roman"/>
                <w:b/>
                <w:bCs/>
                <w:sz w:val="24"/>
                <w:szCs w:val="24"/>
              </w:rPr>
              <w:t xml:space="preserve"> ja s</w:t>
            </w:r>
            <w:r w:rsidR="69F9B22F" w:rsidRPr="000976AE">
              <w:rPr>
                <w:rFonts w:ascii="Times New Roman" w:hAnsi="Times New Roman" w:cs="Times New Roman"/>
                <w:b/>
                <w:bCs/>
                <w:sz w:val="24"/>
                <w:szCs w:val="24"/>
              </w:rPr>
              <w:t>eletuskirja täiendatud.</w:t>
            </w:r>
            <w:r w:rsidR="69F9B22F" w:rsidRPr="000976AE">
              <w:rPr>
                <w:rFonts w:ascii="Times New Roman" w:hAnsi="Times New Roman" w:cs="Times New Roman"/>
                <w:sz w:val="24"/>
                <w:szCs w:val="24"/>
              </w:rPr>
              <w:t xml:space="preserve"> </w:t>
            </w:r>
            <w:r w:rsidR="4AE104DF" w:rsidRPr="000976AE">
              <w:rPr>
                <w:rFonts w:ascii="Times New Roman" w:hAnsi="Times New Roman" w:cs="Times New Roman"/>
                <w:sz w:val="24"/>
                <w:szCs w:val="24"/>
              </w:rPr>
              <w:t xml:space="preserve">Täpsustatud on, et SHS § 70 lõike 2 punktis 8 nimetatud hariduse ja õppimise andmetena käsitatakse </w:t>
            </w:r>
            <w:proofErr w:type="spellStart"/>
            <w:r w:rsidR="4AE104DF" w:rsidRPr="000976AE">
              <w:rPr>
                <w:rFonts w:ascii="Times New Roman" w:hAnsi="Times New Roman" w:cs="Times New Roman"/>
                <w:sz w:val="24"/>
                <w:szCs w:val="24"/>
              </w:rPr>
              <w:t>EHIS-est</w:t>
            </w:r>
            <w:proofErr w:type="spellEnd"/>
            <w:r w:rsidR="4AE104DF" w:rsidRPr="000976AE">
              <w:rPr>
                <w:rFonts w:ascii="Times New Roman" w:hAnsi="Times New Roman" w:cs="Times New Roman"/>
                <w:sz w:val="24"/>
                <w:szCs w:val="24"/>
              </w:rPr>
              <w:t xml:space="preserve"> saadavaid üldandmeid, sealhulgas õppimise, õpingute katkestamise ja lõpetamise, õppeasutuse, haridustaseme, õppevormi ja õppekava andmeid. Haridusliku toe korraldamisega seotud andmed, sealhulgas koolivälise nõustamismeeskonna soovitused, õpilase toe vajadus, rakendatud tugimeetmed ja nende tulemuslikkus, ei kuulu </w:t>
            </w:r>
            <w:proofErr w:type="spellStart"/>
            <w:r w:rsidR="4AE104DF" w:rsidRPr="000976AE">
              <w:rPr>
                <w:rFonts w:ascii="Times New Roman" w:hAnsi="Times New Roman" w:cs="Times New Roman"/>
                <w:sz w:val="24"/>
                <w:szCs w:val="24"/>
              </w:rPr>
              <w:t>EHIS-est</w:t>
            </w:r>
            <w:proofErr w:type="spellEnd"/>
            <w:r w:rsidR="4AE104DF" w:rsidRPr="000976AE">
              <w:rPr>
                <w:rFonts w:ascii="Times New Roman" w:hAnsi="Times New Roman" w:cs="Times New Roman"/>
                <w:sz w:val="24"/>
                <w:szCs w:val="24"/>
              </w:rPr>
              <w:t xml:space="preserve"> saadavate andmete hulka. Kui erihoolekandeteenuse vajaduse hindamiseks on vaja täiendavat teavet õpilase toimetuleku või toetuse vajaduse kohta, küsib SKA seda eraldi õppeasutuselt SHS § 70 lõike 2² alusel. Seletuskirjas on vastavalt täpsustatud </w:t>
            </w:r>
            <w:proofErr w:type="spellStart"/>
            <w:r w:rsidR="4AE104DF" w:rsidRPr="000976AE">
              <w:rPr>
                <w:rFonts w:ascii="Times New Roman" w:hAnsi="Times New Roman" w:cs="Times New Roman"/>
                <w:sz w:val="24"/>
                <w:szCs w:val="24"/>
              </w:rPr>
              <w:t>EHIS-est</w:t>
            </w:r>
            <w:proofErr w:type="spellEnd"/>
            <w:r w:rsidR="4AE104DF" w:rsidRPr="000976AE">
              <w:rPr>
                <w:rFonts w:ascii="Times New Roman" w:hAnsi="Times New Roman" w:cs="Times New Roman"/>
                <w:sz w:val="24"/>
                <w:szCs w:val="24"/>
              </w:rPr>
              <w:t xml:space="preserve"> saadavate andmete ja õppeasutuselt küsitavate andmete eristus. </w:t>
            </w:r>
          </w:p>
          <w:p w14:paraId="68FE1002" w14:textId="5DF39305" w:rsidR="502E8BE3" w:rsidRPr="000976AE" w:rsidRDefault="502E8BE3" w:rsidP="00685D00">
            <w:pPr>
              <w:jc w:val="both"/>
              <w:rPr>
                <w:rFonts w:ascii="Times New Roman" w:hAnsi="Times New Roman" w:cs="Times New Roman"/>
                <w:sz w:val="24"/>
                <w:szCs w:val="24"/>
              </w:rPr>
            </w:pPr>
          </w:p>
          <w:p w14:paraId="463B2A54" w14:textId="41317045" w:rsidR="502E8BE3" w:rsidRPr="000976AE" w:rsidRDefault="502E8BE3" w:rsidP="00685D00">
            <w:pPr>
              <w:jc w:val="both"/>
              <w:rPr>
                <w:rFonts w:ascii="Times New Roman" w:hAnsi="Times New Roman" w:cs="Times New Roman"/>
                <w:b/>
                <w:bCs/>
                <w:sz w:val="24"/>
                <w:szCs w:val="24"/>
              </w:rPr>
            </w:pPr>
          </w:p>
          <w:p w14:paraId="77A552EC" w14:textId="5C3D9356" w:rsidR="502E8BE3" w:rsidRPr="000976AE" w:rsidRDefault="502E8BE3" w:rsidP="00685D00">
            <w:pPr>
              <w:jc w:val="both"/>
              <w:rPr>
                <w:rFonts w:ascii="Times New Roman" w:hAnsi="Times New Roman" w:cs="Times New Roman"/>
                <w:b/>
                <w:bCs/>
                <w:sz w:val="24"/>
                <w:szCs w:val="24"/>
              </w:rPr>
            </w:pPr>
          </w:p>
          <w:p w14:paraId="73BD0F3A" w14:textId="45E0BC8B" w:rsidR="502E8BE3" w:rsidRPr="000976AE" w:rsidRDefault="502E8BE3" w:rsidP="00685D00">
            <w:pPr>
              <w:jc w:val="both"/>
              <w:rPr>
                <w:rFonts w:ascii="Times New Roman" w:hAnsi="Times New Roman" w:cs="Times New Roman"/>
                <w:b/>
                <w:bCs/>
                <w:sz w:val="24"/>
                <w:szCs w:val="24"/>
              </w:rPr>
            </w:pPr>
          </w:p>
          <w:p w14:paraId="34C086A1" w14:textId="7B1ABE1D" w:rsidR="502E8BE3" w:rsidRPr="000976AE" w:rsidRDefault="502E8BE3" w:rsidP="00685D00">
            <w:pPr>
              <w:jc w:val="both"/>
              <w:rPr>
                <w:rFonts w:ascii="Times New Roman" w:hAnsi="Times New Roman" w:cs="Times New Roman"/>
                <w:b/>
                <w:bCs/>
                <w:sz w:val="24"/>
                <w:szCs w:val="24"/>
              </w:rPr>
            </w:pPr>
          </w:p>
          <w:p w14:paraId="231C4ADB" w14:textId="5C4FFDC1" w:rsidR="502E8BE3" w:rsidRPr="000976AE" w:rsidRDefault="502E8BE3" w:rsidP="00685D00">
            <w:pPr>
              <w:jc w:val="both"/>
              <w:rPr>
                <w:rFonts w:ascii="Times New Roman" w:hAnsi="Times New Roman" w:cs="Times New Roman"/>
                <w:b/>
                <w:bCs/>
                <w:sz w:val="24"/>
                <w:szCs w:val="24"/>
              </w:rPr>
            </w:pPr>
          </w:p>
          <w:p w14:paraId="4118FF10" w14:textId="77777777" w:rsidR="00EF673D" w:rsidRPr="000976AE" w:rsidRDefault="00EF673D" w:rsidP="00685D00">
            <w:pPr>
              <w:jc w:val="both"/>
              <w:rPr>
                <w:rFonts w:ascii="Times New Roman" w:hAnsi="Times New Roman" w:cs="Times New Roman"/>
                <w:b/>
                <w:bCs/>
                <w:sz w:val="24"/>
                <w:szCs w:val="24"/>
              </w:rPr>
            </w:pPr>
          </w:p>
          <w:p w14:paraId="0A481536" w14:textId="3E61E5D4" w:rsidR="00AC6AD5" w:rsidRPr="000976AE" w:rsidRDefault="00AC6AD5" w:rsidP="00685D00">
            <w:pPr>
              <w:jc w:val="both"/>
              <w:rPr>
                <w:rFonts w:ascii="Times New Roman" w:hAnsi="Times New Roman" w:cs="Times New Roman"/>
                <w:b/>
                <w:bCs/>
                <w:sz w:val="24"/>
                <w:szCs w:val="24"/>
              </w:rPr>
            </w:pPr>
          </w:p>
          <w:p w14:paraId="3CE0EC95" w14:textId="470B39AA" w:rsidR="00AC6AD5" w:rsidRPr="000976AE" w:rsidRDefault="00AC6AD5" w:rsidP="00685D00">
            <w:pPr>
              <w:jc w:val="both"/>
              <w:rPr>
                <w:rFonts w:ascii="Times New Roman" w:hAnsi="Times New Roman" w:cs="Times New Roman"/>
                <w:b/>
                <w:bCs/>
                <w:sz w:val="24"/>
                <w:szCs w:val="24"/>
              </w:rPr>
            </w:pPr>
          </w:p>
          <w:p w14:paraId="2FA1E1D7" w14:textId="10B4CD82" w:rsidR="00FF670F" w:rsidRPr="000976AE" w:rsidRDefault="00FF670F"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4. </w:t>
            </w:r>
            <w:r w:rsidR="006C50A6" w:rsidRPr="000976AE">
              <w:rPr>
                <w:rFonts w:ascii="Times New Roman" w:hAnsi="Times New Roman" w:cs="Times New Roman"/>
                <w:b/>
                <w:bCs/>
                <w:sz w:val="24"/>
                <w:szCs w:val="24"/>
              </w:rPr>
              <w:t>Arvestatud</w:t>
            </w:r>
            <w:r w:rsidR="17E5FEA9" w:rsidRPr="000976AE">
              <w:rPr>
                <w:rFonts w:ascii="Times New Roman" w:hAnsi="Times New Roman" w:cs="Times New Roman"/>
                <w:b/>
                <w:bCs/>
                <w:sz w:val="24"/>
                <w:szCs w:val="24"/>
              </w:rPr>
              <w:t xml:space="preserve">. </w:t>
            </w:r>
            <w:r w:rsidR="3A5CB4AF" w:rsidRPr="000976AE">
              <w:rPr>
                <w:rFonts w:ascii="Times New Roman" w:hAnsi="Times New Roman" w:cs="Times New Roman"/>
                <w:b/>
                <w:bCs/>
                <w:sz w:val="24"/>
                <w:szCs w:val="24"/>
              </w:rPr>
              <w:t xml:space="preserve"> </w:t>
            </w:r>
            <w:r w:rsidR="00857A1A" w:rsidRPr="000976AE">
              <w:rPr>
                <w:rFonts w:ascii="Times New Roman" w:hAnsi="Times New Roman" w:cs="Times New Roman"/>
                <w:b/>
                <w:bCs/>
                <w:sz w:val="24"/>
                <w:szCs w:val="24"/>
              </w:rPr>
              <w:t>Eelnõu ja s</w:t>
            </w:r>
            <w:r w:rsidR="3A5CB4AF" w:rsidRPr="000976AE">
              <w:rPr>
                <w:rFonts w:ascii="Times New Roman" w:hAnsi="Times New Roman" w:cs="Times New Roman"/>
                <w:b/>
                <w:bCs/>
                <w:sz w:val="24"/>
                <w:szCs w:val="24"/>
              </w:rPr>
              <w:t>eletuskirja on täiendatud</w:t>
            </w:r>
            <w:r w:rsidR="00B204BA" w:rsidRPr="000976AE">
              <w:rPr>
                <w:rFonts w:ascii="Times New Roman" w:hAnsi="Times New Roman" w:cs="Times New Roman"/>
                <w:b/>
                <w:bCs/>
                <w:sz w:val="24"/>
                <w:szCs w:val="24"/>
              </w:rPr>
              <w:t>.</w:t>
            </w:r>
            <w:r w:rsidR="3A5CB4AF" w:rsidRPr="000976AE">
              <w:rPr>
                <w:rFonts w:ascii="Times New Roman" w:hAnsi="Times New Roman" w:cs="Times New Roman"/>
                <w:sz w:val="24"/>
                <w:szCs w:val="24"/>
              </w:rPr>
              <w:t xml:space="preserve"> Täpsustatud on, et SHS § 70 lõike 2² alusel ei küsita ega kasutata õpilase individuaalse arengu jälgimise kaardile kantud andmeid tervikuna. SKA küsib õppeasutuselt üksnes </w:t>
            </w:r>
            <w:r w:rsidR="3A5CB4AF" w:rsidRPr="000976AE">
              <w:rPr>
                <w:rFonts w:ascii="Times New Roman" w:hAnsi="Times New Roman" w:cs="Times New Roman"/>
                <w:sz w:val="24"/>
                <w:szCs w:val="24"/>
              </w:rPr>
              <w:lastRenderedPageBreak/>
              <w:t>neid andmeid, mis on konkreetsel juhul vältimatult vajalikud erihoolekandeteenuse vajaduse hindamiseks. Seletuskirjas on täpsustatud, et andmete küsimine piirdub teabega, mis kirjeldab õpilase toimetulekut, suhtlemist, õppimisvõimet, käitumist ja toetuse vajadust õpikeskkonnas. Andmete kasutamisel lähtutakse minimaalsuse ja eesmärgipärasuse põhimõttest.</w:t>
            </w:r>
          </w:p>
          <w:p w14:paraId="3E85C90D" w14:textId="1EDE7FF2" w:rsidR="502E8BE3" w:rsidRPr="000976AE" w:rsidRDefault="502E8BE3" w:rsidP="00685D00">
            <w:pPr>
              <w:jc w:val="both"/>
              <w:rPr>
                <w:rFonts w:ascii="Times New Roman" w:hAnsi="Times New Roman" w:cs="Times New Roman"/>
                <w:i/>
                <w:iCs/>
                <w:sz w:val="24"/>
                <w:szCs w:val="24"/>
              </w:rPr>
            </w:pPr>
          </w:p>
          <w:p w14:paraId="2EAFBF3A" w14:textId="0F98E486" w:rsidR="502E8BE3" w:rsidRPr="000976AE" w:rsidRDefault="502E8BE3" w:rsidP="00685D00">
            <w:pPr>
              <w:jc w:val="both"/>
              <w:rPr>
                <w:rFonts w:ascii="Times New Roman" w:hAnsi="Times New Roman" w:cs="Times New Roman"/>
                <w:i/>
                <w:iCs/>
                <w:sz w:val="24"/>
                <w:szCs w:val="24"/>
              </w:rPr>
            </w:pPr>
          </w:p>
          <w:p w14:paraId="01293623" w14:textId="2D8ECADA" w:rsidR="502E8BE3" w:rsidRPr="000976AE" w:rsidRDefault="502E8BE3" w:rsidP="00685D00">
            <w:pPr>
              <w:jc w:val="both"/>
              <w:rPr>
                <w:rFonts w:ascii="Times New Roman" w:hAnsi="Times New Roman" w:cs="Times New Roman"/>
                <w:i/>
                <w:iCs/>
                <w:sz w:val="24"/>
                <w:szCs w:val="24"/>
              </w:rPr>
            </w:pPr>
          </w:p>
          <w:p w14:paraId="4D453510" w14:textId="3D7B8670" w:rsidR="502E8BE3" w:rsidRPr="000976AE" w:rsidRDefault="502E8BE3" w:rsidP="00685D00">
            <w:pPr>
              <w:jc w:val="both"/>
              <w:rPr>
                <w:rFonts w:ascii="Times New Roman" w:hAnsi="Times New Roman" w:cs="Times New Roman"/>
                <w:i/>
                <w:iCs/>
                <w:sz w:val="24"/>
                <w:szCs w:val="24"/>
              </w:rPr>
            </w:pPr>
          </w:p>
          <w:p w14:paraId="227B4C2A" w14:textId="514AD127" w:rsidR="502E8BE3" w:rsidRPr="000976AE" w:rsidRDefault="502E8BE3" w:rsidP="00685D00">
            <w:pPr>
              <w:jc w:val="both"/>
              <w:rPr>
                <w:rFonts w:ascii="Times New Roman" w:hAnsi="Times New Roman" w:cs="Times New Roman"/>
                <w:i/>
                <w:iCs/>
                <w:sz w:val="24"/>
                <w:szCs w:val="24"/>
              </w:rPr>
            </w:pPr>
          </w:p>
          <w:p w14:paraId="2F97EA3E" w14:textId="4C89542B" w:rsidR="502E8BE3" w:rsidRPr="000976AE" w:rsidRDefault="502E8BE3" w:rsidP="00685D00">
            <w:pPr>
              <w:jc w:val="both"/>
              <w:rPr>
                <w:rFonts w:ascii="Times New Roman" w:hAnsi="Times New Roman" w:cs="Times New Roman"/>
                <w:i/>
                <w:iCs/>
                <w:sz w:val="24"/>
                <w:szCs w:val="24"/>
              </w:rPr>
            </w:pPr>
          </w:p>
          <w:p w14:paraId="052C54FC" w14:textId="6F5020B6" w:rsidR="502E8BE3" w:rsidRPr="000976AE" w:rsidRDefault="502E8BE3" w:rsidP="00685D00">
            <w:pPr>
              <w:jc w:val="both"/>
              <w:rPr>
                <w:rFonts w:ascii="Times New Roman" w:hAnsi="Times New Roman" w:cs="Times New Roman"/>
                <w:i/>
                <w:iCs/>
                <w:sz w:val="24"/>
                <w:szCs w:val="24"/>
              </w:rPr>
            </w:pPr>
          </w:p>
          <w:p w14:paraId="15FD5095" w14:textId="6594CB37" w:rsidR="502E8BE3" w:rsidRPr="000976AE" w:rsidRDefault="502E8BE3" w:rsidP="00685D00">
            <w:pPr>
              <w:jc w:val="both"/>
              <w:rPr>
                <w:rFonts w:ascii="Times New Roman" w:hAnsi="Times New Roman" w:cs="Times New Roman"/>
                <w:i/>
                <w:iCs/>
                <w:sz w:val="24"/>
                <w:szCs w:val="24"/>
              </w:rPr>
            </w:pPr>
          </w:p>
          <w:p w14:paraId="6A8630A0" w14:textId="4175EFAD" w:rsidR="502E8BE3" w:rsidRPr="000976AE" w:rsidRDefault="502E8BE3" w:rsidP="00685D00">
            <w:pPr>
              <w:jc w:val="both"/>
              <w:rPr>
                <w:rFonts w:ascii="Times New Roman" w:hAnsi="Times New Roman" w:cs="Times New Roman"/>
                <w:i/>
                <w:iCs/>
                <w:sz w:val="24"/>
                <w:szCs w:val="24"/>
              </w:rPr>
            </w:pPr>
          </w:p>
          <w:p w14:paraId="7C82E990" w14:textId="0447CED6" w:rsidR="502E8BE3" w:rsidRPr="000976AE" w:rsidRDefault="502E8BE3" w:rsidP="00685D00">
            <w:pPr>
              <w:jc w:val="both"/>
              <w:rPr>
                <w:rFonts w:ascii="Times New Roman" w:hAnsi="Times New Roman" w:cs="Times New Roman"/>
                <w:i/>
                <w:iCs/>
                <w:sz w:val="24"/>
                <w:szCs w:val="24"/>
              </w:rPr>
            </w:pPr>
          </w:p>
          <w:p w14:paraId="48D49625" w14:textId="5286D92E" w:rsidR="502E8BE3" w:rsidRPr="000976AE" w:rsidRDefault="502E8BE3" w:rsidP="00685D00">
            <w:pPr>
              <w:jc w:val="both"/>
              <w:rPr>
                <w:rFonts w:ascii="Times New Roman" w:hAnsi="Times New Roman" w:cs="Times New Roman"/>
                <w:i/>
                <w:iCs/>
                <w:sz w:val="24"/>
                <w:szCs w:val="24"/>
              </w:rPr>
            </w:pPr>
          </w:p>
          <w:p w14:paraId="297D08E3" w14:textId="77777777" w:rsidR="003F085A" w:rsidRPr="000976AE" w:rsidRDefault="003F085A" w:rsidP="00685D00">
            <w:pPr>
              <w:jc w:val="both"/>
              <w:rPr>
                <w:rFonts w:ascii="Times New Roman" w:hAnsi="Times New Roman" w:cs="Times New Roman"/>
                <w:i/>
                <w:iCs/>
                <w:sz w:val="24"/>
                <w:szCs w:val="24"/>
              </w:rPr>
            </w:pPr>
          </w:p>
          <w:p w14:paraId="55172793" w14:textId="77777777" w:rsidR="003F085A" w:rsidRPr="000976AE" w:rsidRDefault="003F085A" w:rsidP="00685D00">
            <w:pPr>
              <w:jc w:val="both"/>
              <w:rPr>
                <w:rFonts w:ascii="Times New Roman" w:hAnsi="Times New Roman" w:cs="Times New Roman"/>
                <w:i/>
                <w:iCs/>
                <w:sz w:val="24"/>
                <w:szCs w:val="24"/>
              </w:rPr>
            </w:pPr>
          </w:p>
          <w:p w14:paraId="68DA6DB2" w14:textId="77777777" w:rsidR="003F085A" w:rsidRPr="000976AE" w:rsidRDefault="003F085A" w:rsidP="00685D00">
            <w:pPr>
              <w:jc w:val="both"/>
              <w:rPr>
                <w:rFonts w:ascii="Times New Roman" w:hAnsi="Times New Roman" w:cs="Times New Roman"/>
                <w:b/>
                <w:bCs/>
                <w:i/>
                <w:iCs/>
                <w:sz w:val="24"/>
                <w:szCs w:val="24"/>
              </w:rPr>
            </w:pPr>
          </w:p>
          <w:p w14:paraId="2ADECCB1" w14:textId="70F5387C" w:rsidR="00E637B0" w:rsidRPr="000976AE" w:rsidRDefault="00E10657" w:rsidP="00685D00">
            <w:pPr>
              <w:rPr>
                <w:rFonts w:ascii="Times New Roman" w:hAnsi="Times New Roman" w:cs="Times New Roman"/>
                <w:sz w:val="24"/>
                <w:szCs w:val="24"/>
              </w:rPr>
            </w:pPr>
            <w:r w:rsidRPr="000976AE">
              <w:rPr>
                <w:rFonts w:ascii="Times New Roman" w:hAnsi="Times New Roman" w:cs="Times New Roman"/>
                <w:b/>
                <w:bCs/>
                <w:sz w:val="24"/>
                <w:szCs w:val="24"/>
              </w:rPr>
              <w:t xml:space="preserve">5. </w:t>
            </w:r>
            <w:r w:rsidR="00FE7528" w:rsidRPr="000976AE">
              <w:rPr>
                <w:rFonts w:ascii="Times New Roman" w:hAnsi="Times New Roman" w:cs="Times New Roman"/>
                <w:b/>
                <w:bCs/>
                <w:sz w:val="24"/>
                <w:szCs w:val="24"/>
              </w:rPr>
              <w:t xml:space="preserve">Arvestatud. </w:t>
            </w:r>
            <w:r w:rsidR="009B4CC2" w:rsidRPr="000976AE">
              <w:rPr>
                <w:rFonts w:ascii="Times New Roman" w:hAnsi="Times New Roman" w:cs="Times New Roman"/>
                <w:b/>
                <w:bCs/>
                <w:sz w:val="24"/>
                <w:szCs w:val="24"/>
              </w:rPr>
              <w:t>Seletuskirja on täiendatud</w:t>
            </w:r>
            <w:r w:rsidR="009B4CC2" w:rsidRPr="000976AE">
              <w:rPr>
                <w:rFonts w:ascii="Times New Roman" w:hAnsi="Times New Roman" w:cs="Times New Roman"/>
                <w:sz w:val="24"/>
                <w:szCs w:val="24"/>
              </w:rPr>
              <w:t xml:space="preserve">. </w:t>
            </w:r>
            <w:r w:rsidR="007703AF" w:rsidRPr="000976AE">
              <w:rPr>
                <w:rFonts w:ascii="Times New Roman" w:hAnsi="Times New Roman" w:cs="Times New Roman"/>
                <w:sz w:val="24"/>
                <w:szCs w:val="24"/>
              </w:rPr>
              <w:t xml:space="preserve">Eelnõuga </w:t>
            </w:r>
            <w:r w:rsidR="00ED7255" w:rsidRPr="000976AE">
              <w:rPr>
                <w:rFonts w:ascii="Times New Roman" w:hAnsi="Times New Roman" w:cs="Times New Roman"/>
                <w:sz w:val="24"/>
                <w:szCs w:val="24"/>
              </w:rPr>
              <w:t>sätestatakse SKA õigus andmeid koolidelt küsida ja andmeid töödelda. Sellele vastab koolide kohustus neid andmeid anda. Ei ole tavaks sätestada topelt ühe õigus andmeid saada ja teise õigus andmeid anda</w:t>
            </w:r>
            <w:r w:rsidR="008B61E6" w:rsidRPr="000976AE">
              <w:rPr>
                <w:rFonts w:ascii="Times New Roman" w:hAnsi="Times New Roman" w:cs="Times New Roman"/>
                <w:sz w:val="24"/>
                <w:szCs w:val="24"/>
              </w:rPr>
              <w:t xml:space="preserve">. </w:t>
            </w:r>
            <w:r w:rsidR="00E637B0" w:rsidRPr="000976AE">
              <w:rPr>
                <w:rFonts w:ascii="Times New Roman" w:hAnsi="Times New Roman" w:cs="Times New Roman"/>
                <w:color w:val="000000" w:themeColor="text1"/>
                <w:sz w:val="24"/>
                <w:szCs w:val="24"/>
              </w:rPr>
              <w:t xml:space="preserve">Õppeasutuselt andmete küsimine ja nende töötlemine toimub avaliku ülesande täitmiseks (IKÜM artikkel 6 lõige 1 punkt e) ning sotsiaalhoolekande teenuse vajaduse hindamiseks (IKÜM artikkel 9 lõige 2 punkt h). Kui õppeasutuselt andmeid küsitakse, toimub andmete edastamine seadusest tuleneva ülesande täitmise raames ulatuses, mis on </w:t>
            </w:r>
            <w:r w:rsidR="00E637B0" w:rsidRPr="000976AE">
              <w:rPr>
                <w:rFonts w:ascii="Times New Roman" w:hAnsi="Times New Roman" w:cs="Times New Roman"/>
                <w:color w:val="000000" w:themeColor="text1"/>
                <w:sz w:val="24"/>
                <w:szCs w:val="24"/>
              </w:rPr>
              <w:lastRenderedPageBreak/>
              <w:t xml:space="preserve">vajalik erihoolekandeteenuse vajaduse hindamiseks ehk õppeasutuse õigus/kohustus andmeid edastada tuleneb vastavast SKA õigusest andmeid küsida. </w:t>
            </w:r>
          </w:p>
          <w:p w14:paraId="6A14010E" w14:textId="405F6F2D" w:rsidR="502E8BE3" w:rsidRPr="000976AE" w:rsidRDefault="502E8BE3" w:rsidP="00685D00">
            <w:pPr>
              <w:jc w:val="both"/>
              <w:rPr>
                <w:rFonts w:ascii="Times New Roman" w:hAnsi="Times New Roman" w:cs="Times New Roman"/>
                <w:sz w:val="24"/>
                <w:szCs w:val="24"/>
              </w:rPr>
            </w:pPr>
          </w:p>
          <w:p w14:paraId="03428400" w14:textId="552C37FE" w:rsidR="502E8BE3" w:rsidRPr="000976AE" w:rsidRDefault="502E8BE3" w:rsidP="00685D00">
            <w:pPr>
              <w:jc w:val="both"/>
              <w:rPr>
                <w:rFonts w:ascii="Times New Roman" w:hAnsi="Times New Roman" w:cs="Times New Roman"/>
                <w:i/>
                <w:iCs/>
                <w:sz w:val="24"/>
                <w:szCs w:val="24"/>
              </w:rPr>
            </w:pPr>
          </w:p>
          <w:p w14:paraId="40CF420B" w14:textId="3386CEAD" w:rsidR="502E8BE3" w:rsidRPr="000976AE" w:rsidRDefault="502E8BE3" w:rsidP="00685D00">
            <w:pPr>
              <w:jc w:val="both"/>
              <w:rPr>
                <w:rFonts w:ascii="Times New Roman" w:hAnsi="Times New Roman" w:cs="Times New Roman"/>
                <w:i/>
                <w:iCs/>
                <w:sz w:val="24"/>
                <w:szCs w:val="24"/>
              </w:rPr>
            </w:pPr>
          </w:p>
          <w:p w14:paraId="20B0E500" w14:textId="2F5571BC" w:rsidR="502E8BE3" w:rsidRPr="000976AE" w:rsidRDefault="502E8BE3" w:rsidP="00685D00">
            <w:pPr>
              <w:jc w:val="both"/>
              <w:rPr>
                <w:rFonts w:ascii="Times New Roman" w:hAnsi="Times New Roman" w:cs="Times New Roman"/>
                <w:i/>
                <w:iCs/>
                <w:sz w:val="24"/>
                <w:szCs w:val="24"/>
              </w:rPr>
            </w:pPr>
          </w:p>
          <w:p w14:paraId="16787D52" w14:textId="20676D1C" w:rsidR="502E8BE3" w:rsidRPr="000976AE" w:rsidRDefault="502E8BE3" w:rsidP="00685D00">
            <w:pPr>
              <w:jc w:val="both"/>
              <w:rPr>
                <w:rFonts w:ascii="Times New Roman" w:hAnsi="Times New Roman" w:cs="Times New Roman"/>
                <w:i/>
                <w:iCs/>
                <w:sz w:val="24"/>
                <w:szCs w:val="24"/>
              </w:rPr>
            </w:pPr>
          </w:p>
          <w:p w14:paraId="4D46651E" w14:textId="4B0FE6B9" w:rsidR="502E8BE3" w:rsidRPr="000976AE" w:rsidRDefault="502E8BE3" w:rsidP="00685D00">
            <w:pPr>
              <w:jc w:val="both"/>
              <w:rPr>
                <w:rFonts w:ascii="Times New Roman" w:hAnsi="Times New Roman" w:cs="Times New Roman"/>
                <w:i/>
                <w:iCs/>
                <w:sz w:val="24"/>
                <w:szCs w:val="24"/>
              </w:rPr>
            </w:pPr>
          </w:p>
          <w:p w14:paraId="57A851FD" w14:textId="5BA1AA2F" w:rsidR="502E8BE3" w:rsidRPr="000976AE" w:rsidRDefault="502E8BE3" w:rsidP="00685D00">
            <w:pPr>
              <w:jc w:val="both"/>
              <w:rPr>
                <w:rFonts w:ascii="Times New Roman" w:hAnsi="Times New Roman" w:cs="Times New Roman"/>
                <w:i/>
                <w:iCs/>
                <w:sz w:val="24"/>
                <w:szCs w:val="24"/>
              </w:rPr>
            </w:pPr>
          </w:p>
          <w:p w14:paraId="71DEE3D9" w14:textId="38237D90" w:rsidR="502E8BE3" w:rsidRPr="000976AE" w:rsidRDefault="502E8BE3" w:rsidP="00685D00">
            <w:pPr>
              <w:jc w:val="both"/>
              <w:rPr>
                <w:rFonts w:ascii="Times New Roman" w:hAnsi="Times New Roman" w:cs="Times New Roman"/>
                <w:i/>
                <w:iCs/>
                <w:sz w:val="24"/>
                <w:szCs w:val="24"/>
              </w:rPr>
            </w:pPr>
          </w:p>
          <w:p w14:paraId="47BFA256" w14:textId="395739FF" w:rsidR="502E8BE3" w:rsidRPr="000976AE" w:rsidRDefault="502E8BE3" w:rsidP="00685D00">
            <w:pPr>
              <w:jc w:val="both"/>
              <w:rPr>
                <w:rFonts w:ascii="Times New Roman" w:hAnsi="Times New Roman" w:cs="Times New Roman"/>
                <w:i/>
                <w:iCs/>
                <w:sz w:val="24"/>
                <w:szCs w:val="24"/>
              </w:rPr>
            </w:pPr>
          </w:p>
          <w:p w14:paraId="4C8CB2A9" w14:textId="51D33854" w:rsidR="502E8BE3" w:rsidRPr="000976AE" w:rsidRDefault="502E8BE3" w:rsidP="00685D00">
            <w:pPr>
              <w:jc w:val="both"/>
              <w:rPr>
                <w:rFonts w:ascii="Times New Roman" w:hAnsi="Times New Roman" w:cs="Times New Roman"/>
                <w:i/>
                <w:iCs/>
                <w:sz w:val="24"/>
                <w:szCs w:val="24"/>
              </w:rPr>
            </w:pPr>
          </w:p>
          <w:p w14:paraId="6B4EB59F" w14:textId="780247D3" w:rsidR="502E8BE3" w:rsidRPr="000976AE" w:rsidRDefault="502E8BE3" w:rsidP="00685D00">
            <w:pPr>
              <w:jc w:val="both"/>
              <w:rPr>
                <w:rFonts w:ascii="Times New Roman" w:hAnsi="Times New Roman" w:cs="Times New Roman"/>
                <w:i/>
                <w:iCs/>
                <w:sz w:val="24"/>
                <w:szCs w:val="24"/>
              </w:rPr>
            </w:pPr>
          </w:p>
          <w:p w14:paraId="20950906" w14:textId="29913A9C" w:rsidR="502E8BE3" w:rsidRPr="000976AE" w:rsidRDefault="502E8BE3" w:rsidP="00685D00">
            <w:pPr>
              <w:jc w:val="both"/>
              <w:rPr>
                <w:rFonts w:ascii="Times New Roman" w:hAnsi="Times New Roman" w:cs="Times New Roman"/>
                <w:i/>
                <w:iCs/>
                <w:sz w:val="24"/>
                <w:szCs w:val="24"/>
              </w:rPr>
            </w:pPr>
          </w:p>
          <w:p w14:paraId="0B3CA100" w14:textId="6B43AAC8" w:rsidR="502E8BE3" w:rsidRPr="000976AE" w:rsidRDefault="004D6EE5"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6. </w:t>
            </w:r>
            <w:r w:rsidR="563BB023" w:rsidRPr="000976AE">
              <w:rPr>
                <w:rFonts w:ascii="Times New Roman" w:hAnsi="Times New Roman" w:cs="Times New Roman"/>
                <w:b/>
                <w:bCs/>
                <w:sz w:val="24"/>
                <w:szCs w:val="24"/>
              </w:rPr>
              <w:t>Võtame teadmiseks</w:t>
            </w:r>
            <w:r w:rsidR="00ED3785" w:rsidRPr="000976AE">
              <w:rPr>
                <w:rFonts w:ascii="Times New Roman" w:hAnsi="Times New Roman" w:cs="Times New Roman"/>
                <w:b/>
                <w:bCs/>
                <w:sz w:val="24"/>
                <w:szCs w:val="24"/>
              </w:rPr>
              <w:t>.</w:t>
            </w:r>
            <w:r w:rsidR="00ED3785" w:rsidRPr="000976AE">
              <w:rPr>
                <w:rFonts w:ascii="Times New Roman" w:hAnsi="Times New Roman" w:cs="Times New Roman"/>
                <w:sz w:val="24"/>
                <w:szCs w:val="24"/>
              </w:rPr>
              <w:t xml:space="preserve"> </w:t>
            </w:r>
            <w:r w:rsidR="00263CCF" w:rsidRPr="000976AE">
              <w:rPr>
                <w:rFonts w:ascii="Times New Roman" w:hAnsi="Times New Roman" w:cs="Times New Roman"/>
                <w:sz w:val="24"/>
                <w:szCs w:val="24"/>
              </w:rPr>
              <w:t>Eelnõu</w:t>
            </w:r>
            <w:r w:rsidR="0039164F" w:rsidRPr="000976AE">
              <w:rPr>
                <w:rFonts w:ascii="Times New Roman" w:hAnsi="Times New Roman" w:cs="Times New Roman"/>
                <w:sz w:val="24"/>
                <w:szCs w:val="24"/>
              </w:rPr>
              <w:t xml:space="preserve">ga ei ole plaanis süsteemselt kogu SHS-i muutmine. </w:t>
            </w:r>
            <w:r w:rsidR="0075780D" w:rsidRPr="000976AE">
              <w:rPr>
                <w:rFonts w:ascii="Times New Roman" w:hAnsi="Times New Roman" w:cs="Times New Roman"/>
                <w:sz w:val="24"/>
                <w:szCs w:val="24"/>
              </w:rPr>
              <w:t>SHS-i osade</w:t>
            </w:r>
            <w:r w:rsidR="0039164F" w:rsidRPr="000976AE">
              <w:rPr>
                <w:rFonts w:ascii="Times New Roman" w:hAnsi="Times New Roman" w:cs="Times New Roman"/>
                <w:sz w:val="24"/>
                <w:szCs w:val="24"/>
              </w:rPr>
              <w:t xml:space="preserve"> sätete </w:t>
            </w:r>
            <w:r w:rsidR="00D2276B" w:rsidRPr="000976AE">
              <w:rPr>
                <w:rFonts w:ascii="Times New Roman" w:hAnsi="Times New Roman" w:cs="Times New Roman"/>
                <w:sz w:val="24"/>
                <w:szCs w:val="24"/>
              </w:rPr>
              <w:t xml:space="preserve">märkuses toodud viisil muutmine ei ole </w:t>
            </w:r>
            <w:r w:rsidR="00F04936" w:rsidRPr="000976AE">
              <w:rPr>
                <w:rFonts w:ascii="Times New Roman" w:hAnsi="Times New Roman" w:cs="Times New Roman"/>
                <w:sz w:val="24"/>
                <w:szCs w:val="24"/>
              </w:rPr>
              <w:t xml:space="preserve">võimalik seetõttu, et ühe seaduse raames peaks </w:t>
            </w:r>
            <w:r w:rsidR="00CC2F2C" w:rsidRPr="000976AE">
              <w:rPr>
                <w:rFonts w:ascii="Times New Roman" w:hAnsi="Times New Roman" w:cs="Times New Roman"/>
                <w:sz w:val="24"/>
                <w:szCs w:val="24"/>
              </w:rPr>
              <w:t>kasutama samu mõisteid</w:t>
            </w:r>
            <w:r w:rsidR="00F04936" w:rsidRPr="000976AE">
              <w:rPr>
                <w:rFonts w:ascii="Times New Roman" w:hAnsi="Times New Roman" w:cs="Times New Roman"/>
                <w:sz w:val="24"/>
                <w:szCs w:val="24"/>
              </w:rPr>
              <w:t xml:space="preserve">. </w:t>
            </w:r>
            <w:r w:rsidR="002C2EB8" w:rsidRPr="000976AE">
              <w:rPr>
                <w:rFonts w:ascii="Times New Roman" w:hAnsi="Times New Roman" w:cs="Times New Roman"/>
                <w:sz w:val="24"/>
                <w:szCs w:val="24"/>
              </w:rPr>
              <w:t xml:space="preserve">Samuti kasutatakse mõistet „isik“ sotsiaalseadustiku üldosa seaduses. </w:t>
            </w:r>
          </w:p>
          <w:p w14:paraId="244924DF" w14:textId="0E55D9A7" w:rsidR="502E8BE3" w:rsidRPr="000976AE" w:rsidRDefault="502E8BE3" w:rsidP="00685D00">
            <w:pPr>
              <w:jc w:val="both"/>
              <w:rPr>
                <w:rFonts w:ascii="Times New Roman" w:hAnsi="Times New Roman" w:cs="Times New Roman"/>
                <w:sz w:val="24"/>
                <w:szCs w:val="24"/>
              </w:rPr>
            </w:pPr>
          </w:p>
          <w:p w14:paraId="27EB4B84" w14:textId="19420A74" w:rsidR="502E8BE3" w:rsidRPr="000976AE" w:rsidRDefault="502E8BE3" w:rsidP="00685D00">
            <w:pPr>
              <w:jc w:val="both"/>
              <w:rPr>
                <w:rFonts w:ascii="Times New Roman" w:hAnsi="Times New Roman" w:cs="Times New Roman"/>
                <w:i/>
                <w:iCs/>
                <w:sz w:val="24"/>
                <w:szCs w:val="24"/>
              </w:rPr>
            </w:pPr>
          </w:p>
          <w:p w14:paraId="18A6A761" w14:textId="264CBDA6" w:rsidR="502E8BE3" w:rsidRPr="000976AE" w:rsidRDefault="502E8BE3" w:rsidP="00685D00">
            <w:pPr>
              <w:jc w:val="both"/>
              <w:rPr>
                <w:rFonts w:ascii="Times New Roman" w:hAnsi="Times New Roman" w:cs="Times New Roman"/>
                <w:i/>
                <w:iCs/>
                <w:sz w:val="24"/>
                <w:szCs w:val="24"/>
              </w:rPr>
            </w:pPr>
          </w:p>
          <w:p w14:paraId="734E75A8" w14:textId="30C47761" w:rsidR="502E8BE3" w:rsidRPr="000976AE" w:rsidRDefault="502E8BE3" w:rsidP="00685D00">
            <w:pPr>
              <w:pStyle w:val="Loendilik"/>
              <w:ind w:left="1080"/>
              <w:jc w:val="both"/>
              <w:rPr>
                <w:rFonts w:ascii="Times New Roman" w:hAnsi="Times New Roman" w:cs="Times New Roman"/>
                <w:b/>
                <w:bCs/>
                <w:sz w:val="24"/>
                <w:szCs w:val="24"/>
              </w:rPr>
            </w:pPr>
          </w:p>
        </w:tc>
      </w:tr>
      <w:tr w:rsidR="502E8BE3" w:rsidRPr="000976AE" w14:paraId="49A4DFC9" w14:textId="77777777" w:rsidTr="7F4534DA">
        <w:trPr>
          <w:trHeight w:val="300"/>
        </w:trPr>
        <w:tc>
          <w:tcPr>
            <w:tcW w:w="2689" w:type="dxa"/>
          </w:tcPr>
          <w:p w14:paraId="35CD2F2B" w14:textId="08912F7B" w:rsidR="34AE501A" w:rsidRPr="000976AE" w:rsidRDefault="34AE501A" w:rsidP="00685D00">
            <w:pPr>
              <w:rPr>
                <w:rFonts w:ascii="Times New Roman" w:eastAsia="Arial" w:hAnsi="Times New Roman" w:cs="Times New Roman"/>
                <w:b/>
                <w:bCs/>
                <w:sz w:val="24"/>
                <w:szCs w:val="24"/>
              </w:rPr>
            </w:pPr>
            <w:r w:rsidRPr="000976AE">
              <w:rPr>
                <w:rFonts w:ascii="Times New Roman" w:eastAsia="Arial" w:hAnsi="Times New Roman" w:cs="Times New Roman"/>
                <w:b/>
                <w:bCs/>
                <w:sz w:val="24"/>
                <w:szCs w:val="24"/>
              </w:rPr>
              <w:lastRenderedPageBreak/>
              <w:t>Majandus-</w:t>
            </w:r>
            <w:r w:rsidR="00466FA8" w:rsidRPr="000976AE">
              <w:rPr>
                <w:rFonts w:ascii="Times New Roman" w:eastAsia="Arial" w:hAnsi="Times New Roman" w:cs="Times New Roman"/>
                <w:b/>
                <w:bCs/>
                <w:sz w:val="24"/>
                <w:szCs w:val="24"/>
              </w:rPr>
              <w:t xml:space="preserve"> </w:t>
            </w:r>
            <w:r w:rsidRPr="000976AE">
              <w:rPr>
                <w:rFonts w:ascii="Times New Roman" w:eastAsia="Arial" w:hAnsi="Times New Roman" w:cs="Times New Roman"/>
                <w:b/>
                <w:bCs/>
                <w:sz w:val="24"/>
                <w:szCs w:val="24"/>
              </w:rPr>
              <w:t>ja Kommunikatsiooniministeerium</w:t>
            </w:r>
            <w:r w:rsidR="758E521D" w:rsidRPr="000976AE">
              <w:rPr>
                <w:rFonts w:ascii="Times New Roman" w:eastAsia="Arial" w:hAnsi="Times New Roman" w:cs="Times New Roman"/>
                <w:b/>
                <w:bCs/>
                <w:sz w:val="24"/>
                <w:szCs w:val="24"/>
              </w:rPr>
              <w:t xml:space="preserve"> </w:t>
            </w:r>
          </w:p>
        </w:tc>
        <w:tc>
          <w:tcPr>
            <w:tcW w:w="5244" w:type="dxa"/>
          </w:tcPr>
          <w:p w14:paraId="7FADDC80" w14:textId="092268FA" w:rsidR="34AE501A" w:rsidRPr="000976AE" w:rsidRDefault="34AE501A" w:rsidP="00685D00">
            <w:pPr>
              <w:pStyle w:val="Loendilik"/>
              <w:numPr>
                <w:ilvl w:val="0"/>
                <w:numId w:val="7"/>
              </w:num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Töövõimetoetuse arvestamine omaosaluse puudujääva osa hüvitamisel</w:t>
            </w:r>
            <w:r w:rsidR="339B75D2" w:rsidRPr="000976AE">
              <w:rPr>
                <w:rFonts w:ascii="Times New Roman" w:eastAsia="Arial" w:hAnsi="Times New Roman" w:cs="Times New Roman"/>
                <w:b/>
                <w:bCs/>
                <w:sz w:val="24"/>
                <w:szCs w:val="24"/>
              </w:rPr>
              <w:t xml:space="preserve">. </w:t>
            </w:r>
            <w:r w:rsidRPr="000976AE">
              <w:rPr>
                <w:rFonts w:ascii="Times New Roman" w:eastAsia="Arial" w:hAnsi="Times New Roman" w:cs="Times New Roman"/>
                <w:sz w:val="24"/>
                <w:szCs w:val="24"/>
              </w:rPr>
              <w:t>Eelnõu § 1 punktiga 25 muudetava sotsiaalhoolekande seaduse (SHS) § 74 lõike 6 teine lause sätestab, et kui isiku tulu suurus muutub peale suunamisotsuse väljastamist, siis Sotsiaalkindlustusamet otsustab isiku omaosaluse puudujääva osa hüvitamise ümber pärast tulu suuruse muutumist - see puudutab muu hulgas olukorda, kus muutub töövõime staatus ja sellest tulenevalt töövõimetoetuse suurus. Sellest tulenevalt on vajalik täpsustada töövõimetoetuse arvestamise põhimõtteid omaosaluse puudujääva osa hüvitamisel, sellega seotud õiguslikke tagajärgi ning isiku teavitamisega seonduvat, samuti võimalikku andmevahetust Eesti Töötukassaga.</w:t>
            </w:r>
          </w:p>
          <w:p w14:paraId="2A5B7244" w14:textId="71DBBFC7" w:rsidR="34AE501A" w:rsidRPr="000976AE" w:rsidRDefault="34AE501A"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 </w:t>
            </w:r>
          </w:p>
          <w:p w14:paraId="469998FA" w14:textId="595C3B2D" w:rsidR="1E2AD71C" w:rsidRPr="000976AE" w:rsidRDefault="1E2AD71C" w:rsidP="00685D00">
            <w:p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 xml:space="preserve">1.1 </w:t>
            </w:r>
            <w:r w:rsidR="34AE501A" w:rsidRPr="000976AE">
              <w:rPr>
                <w:rFonts w:ascii="Times New Roman" w:eastAsia="Arial" w:hAnsi="Times New Roman" w:cs="Times New Roman"/>
                <w:b/>
                <w:bCs/>
                <w:sz w:val="24"/>
                <w:szCs w:val="24"/>
              </w:rPr>
              <w:t>Töövõime staatuse muutuse arvestamine kalendrikuu jooksul</w:t>
            </w:r>
            <w:r w:rsidR="6920FC90" w:rsidRPr="000976AE">
              <w:rPr>
                <w:rFonts w:ascii="Times New Roman" w:eastAsia="Arial" w:hAnsi="Times New Roman" w:cs="Times New Roman"/>
                <w:b/>
                <w:bCs/>
                <w:sz w:val="24"/>
                <w:szCs w:val="24"/>
              </w:rPr>
              <w:t xml:space="preserve">. </w:t>
            </w:r>
            <w:r w:rsidR="34AE501A" w:rsidRPr="000976AE">
              <w:rPr>
                <w:rFonts w:ascii="Times New Roman" w:eastAsia="Arial" w:hAnsi="Times New Roman" w:cs="Times New Roman"/>
                <w:sz w:val="24"/>
                <w:szCs w:val="24"/>
              </w:rPr>
              <w:t>Eelnõust ja seletuskirjast ei selgu üheselt, kuidas arvestatakse töövõimetoetuse teoreetilist suurust juhul, kui isiku töövõime staatus muutub kalendrikuu jooksul (nt osalisest puuduvaks või vastupidi). Palume täpsustada, kas sellisel juhul lähtutakse ühest staatusest kogu arvestuskuu lõikes või nähakse ette erireegel staatuse muutumise kuu kohta.</w:t>
            </w:r>
            <w:r w:rsidR="7903D37C" w:rsidRPr="000976AE">
              <w:rPr>
                <w:rFonts w:ascii="Times New Roman" w:eastAsia="Arial" w:hAnsi="Times New Roman" w:cs="Times New Roman"/>
                <w:sz w:val="24"/>
                <w:szCs w:val="24"/>
              </w:rPr>
              <w:t xml:space="preserve"> </w:t>
            </w:r>
            <w:r w:rsidR="34AE501A" w:rsidRPr="000976AE">
              <w:rPr>
                <w:rFonts w:ascii="Times New Roman" w:eastAsia="Arial" w:hAnsi="Times New Roman" w:cs="Times New Roman"/>
                <w:sz w:val="24"/>
                <w:szCs w:val="24"/>
              </w:rPr>
              <w:t xml:space="preserve"> </w:t>
            </w:r>
          </w:p>
          <w:p w14:paraId="35D4D9C3" w14:textId="77777777" w:rsidR="001C603A" w:rsidRPr="000976AE" w:rsidRDefault="001C603A" w:rsidP="00685D00">
            <w:pPr>
              <w:jc w:val="both"/>
              <w:rPr>
                <w:rFonts w:ascii="Times New Roman" w:eastAsia="Arial" w:hAnsi="Times New Roman" w:cs="Times New Roman"/>
                <w:sz w:val="24"/>
                <w:szCs w:val="24"/>
              </w:rPr>
            </w:pPr>
          </w:p>
          <w:p w14:paraId="6071B530" w14:textId="1D543D75" w:rsidR="6E81DECB" w:rsidRPr="000976AE" w:rsidRDefault="6E81DECB" w:rsidP="00685D00">
            <w:p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 xml:space="preserve">1.2 </w:t>
            </w:r>
            <w:r w:rsidR="34AE501A" w:rsidRPr="000976AE">
              <w:rPr>
                <w:rFonts w:ascii="Times New Roman" w:eastAsia="Arial" w:hAnsi="Times New Roman" w:cs="Times New Roman"/>
                <w:b/>
                <w:bCs/>
                <w:sz w:val="24"/>
                <w:szCs w:val="24"/>
              </w:rPr>
              <w:t>Töövõime staatuse muutusest teavitamata jätmise õiguslikud tagajärjed</w:t>
            </w:r>
            <w:r w:rsidR="26A2DDD5" w:rsidRPr="000976AE">
              <w:rPr>
                <w:rFonts w:ascii="Times New Roman" w:eastAsia="Arial" w:hAnsi="Times New Roman" w:cs="Times New Roman"/>
                <w:b/>
                <w:bCs/>
                <w:sz w:val="24"/>
                <w:szCs w:val="24"/>
              </w:rPr>
              <w:t xml:space="preserve">. </w:t>
            </w:r>
            <w:r w:rsidR="34AE501A" w:rsidRPr="000976AE">
              <w:rPr>
                <w:rFonts w:ascii="Times New Roman" w:eastAsia="Arial" w:hAnsi="Times New Roman" w:cs="Times New Roman"/>
                <w:sz w:val="24"/>
                <w:szCs w:val="24"/>
              </w:rPr>
              <w:t xml:space="preserve">Eelnõu ja seletuskirja põhjal ei ole ka üheselt arusaadav, milline on õiguslik tagajärg juhul, kui isik ei teavita töövõime staatuse muutusest viivitamata. </w:t>
            </w:r>
            <w:r w:rsidR="34AE501A" w:rsidRPr="000976AE">
              <w:rPr>
                <w:rFonts w:ascii="Times New Roman" w:eastAsia="Arial" w:hAnsi="Times New Roman" w:cs="Times New Roman"/>
                <w:sz w:val="24"/>
                <w:szCs w:val="24"/>
              </w:rPr>
              <w:lastRenderedPageBreak/>
              <w:t xml:space="preserve">Seletuskirjast nähtub, et sellisel juhul võib omaosaluse puudujääva osa hüvitamine jääda ajutiselt vale arvestusaluse põhjal määratuks, kuid eelnõu ja seletuskiri ei täpsusta, kas ja kuidas toimub võimaliku enamhüvitise ümberarvestus või tagasinõue. Palume seda eelnõus või seletuskirjas täpsustada. </w:t>
            </w:r>
          </w:p>
          <w:p w14:paraId="5BE84AA2" w14:textId="77777777" w:rsidR="004D75D9" w:rsidRPr="000976AE" w:rsidRDefault="5967605C" w:rsidP="00685D00">
            <w:p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 xml:space="preserve">1.3. </w:t>
            </w:r>
            <w:r w:rsidR="34AE501A" w:rsidRPr="000976AE">
              <w:rPr>
                <w:rFonts w:ascii="Times New Roman" w:eastAsia="Arial" w:hAnsi="Times New Roman" w:cs="Times New Roman"/>
                <w:b/>
                <w:bCs/>
                <w:sz w:val="24"/>
                <w:szCs w:val="24"/>
              </w:rPr>
              <w:t xml:space="preserve">Isiku teavitamine teavitamiskohustusest </w:t>
            </w:r>
            <w:r w:rsidR="34AE501A" w:rsidRPr="000976AE">
              <w:rPr>
                <w:rFonts w:ascii="Times New Roman" w:eastAsia="Arial" w:hAnsi="Times New Roman" w:cs="Times New Roman"/>
                <w:sz w:val="24"/>
                <w:szCs w:val="24"/>
              </w:rPr>
              <w:t>Eelnõust ja seletuskirjast ei selgu, kas ja kuidas teavitatakse isikut kohustusest anda Sotsiaalkindlustusametile viivitamata teada töövõime staatuse muutusest või muudest omaosaluse puudujääva osa hüvitamist mõjutavatest asjaoludest. Palume täpsustada, kas vastav teave antakse isikule näiteks suunamisotsuses, eraldi teatises või muul menetluse käigus arusaadaval viisil.</w:t>
            </w:r>
            <w:r w:rsidR="621466A8" w:rsidRPr="000976AE">
              <w:rPr>
                <w:rFonts w:ascii="Times New Roman" w:eastAsia="Arial" w:hAnsi="Times New Roman" w:cs="Times New Roman"/>
                <w:sz w:val="24"/>
                <w:szCs w:val="24"/>
              </w:rPr>
              <w:t xml:space="preserve"> </w:t>
            </w:r>
          </w:p>
          <w:p w14:paraId="16042827" w14:textId="67B312E2" w:rsidR="5967605C" w:rsidRPr="000976AE" w:rsidRDefault="621466A8" w:rsidP="00685D00">
            <w:pPr>
              <w:jc w:val="both"/>
              <w:rPr>
                <w:rFonts w:ascii="Times New Roman" w:eastAsia="Arial" w:hAnsi="Times New Roman" w:cs="Times New Roman"/>
                <w:sz w:val="24"/>
                <w:szCs w:val="24"/>
              </w:rPr>
            </w:pPr>
            <w:r w:rsidRPr="000976AE">
              <w:rPr>
                <w:rFonts w:ascii="Times New Roman" w:eastAsia="Arial" w:hAnsi="Times New Roman" w:cs="Times New Roman"/>
                <w:b/>
                <w:sz w:val="24"/>
                <w:szCs w:val="24"/>
              </w:rPr>
              <w:t>1.4.</w:t>
            </w:r>
            <w:r w:rsidR="34AE501A" w:rsidRPr="000976AE">
              <w:rPr>
                <w:rFonts w:ascii="Times New Roman" w:eastAsia="Arial" w:hAnsi="Times New Roman" w:cs="Times New Roman"/>
                <w:b/>
                <w:sz w:val="24"/>
                <w:szCs w:val="24"/>
              </w:rPr>
              <w:t>Andmevahetus Eesti Töötukassa ja Sotsiaalkindlustusameti vahel</w:t>
            </w:r>
            <w:r w:rsidR="075DCC09" w:rsidRPr="000976AE">
              <w:rPr>
                <w:rFonts w:ascii="Times New Roman" w:eastAsia="Arial" w:hAnsi="Times New Roman" w:cs="Times New Roman"/>
                <w:b/>
                <w:sz w:val="24"/>
                <w:szCs w:val="24"/>
              </w:rPr>
              <w:t xml:space="preserve"> </w:t>
            </w:r>
            <w:r w:rsidR="34AE501A" w:rsidRPr="000976AE">
              <w:rPr>
                <w:rFonts w:ascii="Times New Roman" w:eastAsia="Arial" w:hAnsi="Times New Roman" w:cs="Times New Roman"/>
                <w:sz w:val="24"/>
                <w:szCs w:val="24"/>
              </w:rPr>
              <w:t xml:space="preserve">Palume hinnata automaatse andmevahetuse võimalikkust Eesti Töötukassa ja Sotsiaalkindlustusameti vahel töövõimetoetuse saamise, selle lõpetamise ning töövõime staatuse muutuse andmete osas. Tegemist on riiklikes registrites olemas olevate andmetega ning automaatne infovahetus aitaks vähendada isiku teavitamiskoormust ja toetaks halduskoormuse vähendamist. </w:t>
            </w:r>
          </w:p>
          <w:p w14:paraId="6B6F4404" w14:textId="7967B599" w:rsidR="34AE501A" w:rsidRPr="000976AE" w:rsidRDefault="34AE501A" w:rsidP="00685D00">
            <w:pPr>
              <w:pStyle w:val="Loendilik"/>
              <w:numPr>
                <w:ilvl w:val="0"/>
                <w:numId w:val="6"/>
              </w:numPr>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Viidete korrastamine tööharjutuse teenuse osas</w:t>
            </w:r>
            <w:r w:rsidR="2763E0A8" w:rsidRPr="000976AE">
              <w:rPr>
                <w:rFonts w:ascii="Times New Roman" w:eastAsia="Arial" w:hAnsi="Times New Roman" w:cs="Times New Roman"/>
                <w:b/>
                <w:bCs/>
                <w:sz w:val="24"/>
                <w:szCs w:val="24"/>
              </w:rPr>
              <w:t xml:space="preserve">  </w:t>
            </w:r>
            <w:r w:rsidRPr="000976AE">
              <w:rPr>
                <w:rFonts w:ascii="Times New Roman" w:eastAsia="Arial" w:hAnsi="Times New Roman" w:cs="Times New Roman"/>
                <w:sz w:val="24"/>
                <w:szCs w:val="24"/>
              </w:rPr>
              <w:t xml:space="preserve">Eelnõu § 1 punktiga 11 jäetakse SHS § 70 lõikest 8 välja viide Eesti Töötukassa tööharjutuse teenusele, kuna Eesti Töötukassa ei </w:t>
            </w:r>
            <w:r w:rsidRPr="000976AE">
              <w:rPr>
                <w:rFonts w:ascii="Times New Roman" w:eastAsia="Arial" w:hAnsi="Times New Roman" w:cs="Times New Roman"/>
                <w:sz w:val="24"/>
                <w:szCs w:val="24"/>
              </w:rPr>
              <w:lastRenderedPageBreak/>
              <w:t xml:space="preserve">osuta enam alates 1. jaanuarist 2026. a tööharjutuse teenust. Juhime tähelepanu, et ka SHS § 63 lõige 2 punkt 1 sisaldab viidet tööharjutuse teenusele. Palume viited tööharjutuse teenusele seaduses läbivalt korrastada. </w:t>
            </w:r>
          </w:p>
          <w:p w14:paraId="4BB3CBDC" w14:textId="339FD7F3" w:rsidR="34AE501A" w:rsidRPr="000976AE" w:rsidRDefault="00541DAB" w:rsidP="00685D00">
            <w:pPr>
              <w:rPr>
                <w:rFonts w:ascii="Times New Roman" w:hAnsi="Times New Roman" w:cs="Times New Roman"/>
                <w:sz w:val="24"/>
                <w:szCs w:val="24"/>
              </w:rPr>
            </w:pPr>
            <w:r w:rsidRPr="000976AE">
              <w:rPr>
                <w:rFonts w:ascii="Times New Roman" w:eastAsia="Arial" w:hAnsi="Times New Roman" w:cs="Times New Roman"/>
                <w:b/>
                <w:bCs/>
                <w:sz w:val="24"/>
                <w:szCs w:val="24"/>
              </w:rPr>
              <w:t xml:space="preserve">3. </w:t>
            </w:r>
            <w:r w:rsidR="34AE501A" w:rsidRPr="000976AE">
              <w:rPr>
                <w:rFonts w:ascii="Times New Roman" w:eastAsia="Arial" w:hAnsi="Times New Roman" w:cs="Times New Roman"/>
                <w:b/>
                <w:bCs/>
                <w:sz w:val="24"/>
                <w:szCs w:val="24"/>
              </w:rPr>
              <w:t>Teenuseosutajaga lepingu sõlmimisest keeldumise alused</w:t>
            </w:r>
            <w:r w:rsidR="4026BC28" w:rsidRPr="000976AE">
              <w:rPr>
                <w:rFonts w:ascii="Times New Roman" w:eastAsia="Arial" w:hAnsi="Times New Roman" w:cs="Times New Roman"/>
                <w:b/>
                <w:bCs/>
                <w:sz w:val="24"/>
                <w:szCs w:val="24"/>
              </w:rPr>
              <w:t xml:space="preserve"> </w:t>
            </w:r>
            <w:r w:rsidR="34AE501A" w:rsidRPr="000976AE">
              <w:rPr>
                <w:rFonts w:ascii="Times New Roman" w:eastAsia="Arial" w:hAnsi="Times New Roman" w:cs="Times New Roman"/>
                <w:sz w:val="24"/>
                <w:szCs w:val="24"/>
              </w:rPr>
              <w:t xml:space="preserve">Palume kaaluda sätte täiendamist selliselt, et Sotsiaalkindlustusametil oleks õigus keelduda teenuseosutajaga lepingu sõlmimisest ka juhul, kui teenuseosutaja ametile teadaolevalt ei täida õigusaktidest tulenevaid nõudeid, mis on seotud erihoolekandeteenuse osutamise tingimuste, ohutuse ja kvaliteedi tagamisega. Näiteks võiks keeldumise aluseks olla olukord, kus teenuseosutajal on lahendamata ettekirjutused seoses ehitise ligipääsetavusnõuete, tuleohutusnõuete või tervisekaitsenõuete rikkumisega. Selliste asjaolude selgitamiseks võiks Sotsiaalkindlustusametil olla võimalus taotluse menetlemise käigus teha päringuid asjakohastesse järelevalveasutustesse. </w:t>
            </w:r>
          </w:p>
          <w:p w14:paraId="624CFA10" w14:textId="5CE72377" w:rsidR="502E8BE3" w:rsidRPr="000976AE" w:rsidRDefault="502E8BE3" w:rsidP="00685D00">
            <w:pPr>
              <w:ind w:left="708"/>
              <w:jc w:val="both"/>
              <w:rPr>
                <w:rFonts w:ascii="Times New Roman" w:eastAsia="Arial" w:hAnsi="Times New Roman" w:cs="Times New Roman"/>
                <w:b/>
                <w:bCs/>
                <w:sz w:val="24"/>
                <w:szCs w:val="24"/>
              </w:rPr>
            </w:pPr>
          </w:p>
        </w:tc>
        <w:tc>
          <w:tcPr>
            <w:tcW w:w="6180" w:type="dxa"/>
          </w:tcPr>
          <w:p w14:paraId="5629018E" w14:textId="77777777" w:rsidR="00925A7A" w:rsidRPr="000976AE" w:rsidRDefault="00925A7A" w:rsidP="00685D00">
            <w:pPr>
              <w:jc w:val="both"/>
              <w:rPr>
                <w:rFonts w:ascii="Times New Roman" w:hAnsi="Times New Roman" w:cs="Times New Roman"/>
                <w:b/>
                <w:bCs/>
                <w:sz w:val="24"/>
                <w:szCs w:val="24"/>
              </w:rPr>
            </w:pPr>
          </w:p>
          <w:p w14:paraId="5BC21414" w14:textId="77777777" w:rsidR="00EB5B81" w:rsidRPr="000976AE" w:rsidRDefault="00EB5B81" w:rsidP="00685D00">
            <w:pPr>
              <w:ind w:left="708"/>
              <w:jc w:val="both"/>
              <w:rPr>
                <w:rFonts w:ascii="Times New Roman" w:hAnsi="Times New Roman" w:cs="Times New Roman"/>
                <w:sz w:val="24"/>
                <w:szCs w:val="24"/>
              </w:rPr>
            </w:pPr>
          </w:p>
          <w:p w14:paraId="7F4447F6" w14:textId="77777777" w:rsidR="00EB5B81" w:rsidRPr="000976AE" w:rsidRDefault="00EB5B81" w:rsidP="00685D00">
            <w:pPr>
              <w:ind w:left="708"/>
              <w:jc w:val="both"/>
              <w:rPr>
                <w:rFonts w:ascii="Times New Roman" w:hAnsi="Times New Roman" w:cs="Times New Roman"/>
                <w:sz w:val="24"/>
                <w:szCs w:val="24"/>
              </w:rPr>
            </w:pPr>
          </w:p>
          <w:p w14:paraId="54414E72" w14:textId="77777777" w:rsidR="00EB5B81" w:rsidRPr="000976AE" w:rsidRDefault="00EB5B81" w:rsidP="00685D00">
            <w:pPr>
              <w:ind w:left="708"/>
              <w:jc w:val="both"/>
              <w:rPr>
                <w:rFonts w:ascii="Times New Roman" w:hAnsi="Times New Roman" w:cs="Times New Roman"/>
                <w:sz w:val="24"/>
                <w:szCs w:val="24"/>
              </w:rPr>
            </w:pPr>
          </w:p>
          <w:p w14:paraId="0967FDE7" w14:textId="77777777" w:rsidR="00EB5B81" w:rsidRPr="000976AE" w:rsidRDefault="00EB5B81" w:rsidP="00685D00">
            <w:pPr>
              <w:ind w:left="708"/>
              <w:jc w:val="both"/>
              <w:rPr>
                <w:rFonts w:ascii="Times New Roman" w:hAnsi="Times New Roman" w:cs="Times New Roman"/>
                <w:sz w:val="24"/>
                <w:szCs w:val="24"/>
              </w:rPr>
            </w:pPr>
          </w:p>
          <w:p w14:paraId="753B2982" w14:textId="77777777" w:rsidR="00EB5B81" w:rsidRPr="000976AE" w:rsidRDefault="00EB5B81" w:rsidP="00685D00">
            <w:pPr>
              <w:ind w:left="708"/>
              <w:jc w:val="both"/>
              <w:rPr>
                <w:rFonts w:ascii="Times New Roman" w:hAnsi="Times New Roman" w:cs="Times New Roman"/>
                <w:sz w:val="24"/>
                <w:szCs w:val="24"/>
              </w:rPr>
            </w:pPr>
          </w:p>
          <w:p w14:paraId="17B2CEB3" w14:textId="77777777" w:rsidR="00EB5B81" w:rsidRPr="000976AE" w:rsidRDefault="00EB5B81" w:rsidP="00685D00">
            <w:pPr>
              <w:ind w:left="708"/>
              <w:jc w:val="both"/>
              <w:rPr>
                <w:rFonts w:ascii="Times New Roman" w:hAnsi="Times New Roman" w:cs="Times New Roman"/>
                <w:sz w:val="24"/>
                <w:szCs w:val="24"/>
              </w:rPr>
            </w:pPr>
          </w:p>
          <w:p w14:paraId="226E7AFE" w14:textId="77777777" w:rsidR="00EB5B81" w:rsidRPr="000976AE" w:rsidRDefault="00EB5B81" w:rsidP="00685D00">
            <w:pPr>
              <w:ind w:left="708"/>
              <w:jc w:val="both"/>
              <w:rPr>
                <w:rFonts w:ascii="Times New Roman" w:hAnsi="Times New Roman" w:cs="Times New Roman"/>
                <w:sz w:val="24"/>
                <w:szCs w:val="24"/>
              </w:rPr>
            </w:pPr>
          </w:p>
          <w:p w14:paraId="25773F9D" w14:textId="77777777" w:rsidR="00EB5B81" w:rsidRPr="000976AE" w:rsidRDefault="00EB5B81" w:rsidP="00685D00">
            <w:pPr>
              <w:ind w:left="708"/>
              <w:jc w:val="both"/>
              <w:rPr>
                <w:rFonts w:ascii="Times New Roman" w:hAnsi="Times New Roman" w:cs="Times New Roman"/>
                <w:sz w:val="24"/>
                <w:szCs w:val="24"/>
              </w:rPr>
            </w:pPr>
          </w:p>
          <w:p w14:paraId="4C257F15" w14:textId="77777777" w:rsidR="00EB5B81" w:rsidRPr="000976AE" w:rsidRDefault="00EB5B81" w:rsidP="00685D00">
            <w:pPr>
              <w:ind w:left="708"/>
              <w:jc w:val="both"/>
              <w:rPr>
                <w:rFonts w:ascii="Times New Roman" w:hAnsi="Times New Roman" w:cs="Times New Roman"/>
                <w:sz w:val="24"/>
                <w:szCs w:val="24"/>
              </w:rPr>
            </w:pPr>
          </w:p>
          <w:p w14:paraId="4E8A151E" w14:textId="77777777" w:rsidR="00EB5B81" w:rsidRPr="000976AE" w:rsidRDefault="00EB5B81" w:rsidP="00685D00">
            <w:pPr>
              <w:ind w:left="708"/>
              <w:jc w:val="both"/>
              <w:rPr>
                <w:rFonts w:ascii="Times New Roman" w:hAnsi="Times New Roman" w:cs="Times New Roman"/>
                <w:sz w:val="24"/>
                <w:szCs w:val="24"/>
              </w:rPr>
            </w:pPr>
          </w:p>
          <w:p w14:paraId="69C367FC" w14:textId="77777777" w:rsidR="00EB5B81" w:rsidRPr="000976AE" w:rsidRDefault="00EB5B81" w:rsidP="00685D00">
            <w:pPr>
              <w:ind w:left="708"/>
              <w:jc w:val="both"/>
              <w:rPr>
                <w:rFonts w:ascii="Times New Roman" w:hAnsi="Times New Roman" w:cs="Times New Roman"/>
                <w:sz w:val="24"/>
                <w:szCs w:val="24"/>
              </w:rPr>
            </w:pPr>
          </w:p>
          <w:p w14:paraId="7584B73E" w14:textId="77777777" w:rsidR="00EB5B81" w:rsidRPr="000976AE" w:rsidRDefault="00EB5B81" w:rsidP="00685D00">
            <w:pPr>
              <w:ind w:left="708"/>
              <w:jc w:val="both"/>
              <w:rPr>
                <w:rFonts w:ascii="Times New Roman" w:hAnsi="Times New Roman" w:cs="Times New Roman"/>
                <w:sz w:val="24"/>
                <w:szCs w:val="24"/>
              </w:rPr>
            </w:pPr>
          </w:p>
          <w:p w14:paraId="6C19F647" w14:textId="77777777" w:rsidR="00EB5B81" w:rsidRPr="000976AE" w:rsidRDefault="00EB5B81" w:rsidP="00685D00">
            <w:pPr>
              <w:ind w:left="708"/>
              <w:jc w:val="both"/>
              <w:rPr>
                <w:rFonts w:ascii="Times New Roman" w:hAnsi="Times New Roman" w:cs="Times New Roman"/>
                <w:sz w:val="24"/>
                <w:szCs w:val="24"/>
              </w:rPr>
            </w:pPr>
          </w:p>
          <w:p w14:paraId="65771252" w14:textId="77777777" w:rsidR="00EB5B81" w:rsidRPr="000976AE" w:rsidRDefault="00EB5B81" w:rsidP="00DE6386">
            <w:pPr>
              <w:jc w:val="both"/>
              <w:rPr>
                <w:rFonts w:ascii="Times New Roman" w:hAnsi="Times New Roman" w:cs="Times New Roman"/>
                <w:sz w:val="24"/>
                <w:szCs w:val="24"/>
              </w:rPr>
            </w:pPr>
          </w:p>
          <w:p w14:paraId="02CC57EC" w14:textId="7CD30008" w:rsidR="00EB5B81" w:rsidRPr="000976AE" w:rsidRDefault="00EB5B81" w:rsidP="00685D00">
            <w:pPr>
              <w:jc w:val="both"/>
              <w:rPr>
                <w:rFonts w:ascii="Times New Roman" w:hAnsi="Times New Roman" w:cs="Times New Roman"/>
                <w:sz w:val="24"/>
                <w:szCs w:val="24"/>
              </w:rPr>
            </w:pPr>
          </w:p>
          <w:p w14:paraId="0E0D1607" w14:textId="49F20B7A" w:rsidR="084B15DC" w:rsidRPr="000976AE" w:rsidRDefault="7547CB58" w:rsidP="00685D00">
            <w:pPr>
              <w:jc w:val="both"/>
              <w:rPr>
                <w:rFonts w:ascii="Times New Roman" w:hAnsi="Times New Roman" w:cs="Times New Roman"/>
                <w:sz w:val="24"/>
                <w:szCs w:val="24"/>
              </w:rPr>
            </w:pPr>
            <w:r w:rsidRPr="000976AE">
              <w:rPr>
                <w:rFonts w:ascii="Times New Roman" w:hAnsi="Times New Roman" w:cs="Times New Roman"/>
                <w:b/>
                <w:bCs/>
                <w:sz w:val="24"/>
                <w:szCs w:val="24"/>
              </w:rPr>
              <w:t>1</w:t>
            </w:r>
            <w:r w:rsidRPr="000976AE">
              <w:rPr>
                <w:rFonts w:ascii="Times New Roman" w:hAnsi="Times New Roman" w:cs="Times New Roman"/>
                <w:b/>
                <w:bCs/>
                <w:color w:val="FF0000"/>
                <w:sz w:val="24"/>
                <w:szCs w:val="24"/>
              </w:rPr>
              <w:t>.</w:t>
            </w:r>
            <w:r w:rsidRPr="000976AE">
              <w:rPr>
                <w:rFonts w:ascii="Times New Roman" w:hAnsi="Times New Roman" w:cs="Times New Roman"/>
                <w:b/>
                <w:bCs/>
                <w:sz w:val="24"/>
                <w:szCs w:val="24"/>
              </w:rPr>
              <w:t>1.</w:t>
            </w:r>
            <w:r w:rsidR="5CF9544D" w:rsidRPr="000976AE">
              <w:rPr>
                <w:rFonts w:ascii="Times New Roman" w:hAnsi="Times New Roman" w:cs="Times New Roman"/>
                <w:b/>
                <w:bCs/>
                <w:sz w:val="24"/>
                <w:szCs w:val="24"/>
              </w:rPr>
              <w:t xml:space="preserve"> </w:t>
            </w:r>
            <w:r w:rsidR="00AD6813" w:rsidRPr="000976AE">
              <w:rPr>
                <w:rFonts w:ascii="Times New Roman" w:hAnsi="Times New Roman" w:cs="Times New Roman"/>
                <w:b/>
                <w:bCs/>
                <w:sz w:val="24"/>
                <w:szCs w:val="24"/>
              </w:rPr>
              <w:t>S</w:t>
            </w:r>
            <w:r w:rsidR="0075162F" w:rsidRPr="000976AE">
              <w:rPr>
                <w:rFonts w:ascii="Times New Roman" w:hAnsi="Times New Roman" w:cs="Times New Roman"/>
                <w:b/>
                <w:bCs/>
                <w:sz w:val="24"/>
                <w:szCs w:val="24"/>
              </w:rPr>
              <w:t>eletuskir</w:t>
            </w:r>
            <w:r w:rsidR="00C62C5E" w:rsidRPr="000976AE">
              <w:rPr>
                <w:rFonts w:ascii="Times New Roman" w:hAnsi="Times New Roman" w:cs="Times New Roman"/>
                <w:b/>
                <w:bCs/>
                <w:sz w:val="24"/>
                <w:szCs w:val="24"/>
              </w:rPr>
              <w:t>j</w:t>
            </w:r>
            <w:r w:rsidR="0075162F" w:rsidRPr="000976AE">
              <w:rPr>
                <w:rFonts w:ascii="Times New Roman" w:hAnsi="Times New Roman" w:cs="Times New Roman"/>
                <w:b/>
                <w:bCs/>
                <w:sz w:val="24"/>
                <w:szCs w:val="24"/>
              </w:rPr>
              <w:t xml:space="preserve">a on täiendatud. </w:t>
            </w:r>
            <w:r w:rsidR="0075162F" w:rsidRPr="000976AE">
              <w:rPr>
                <w:rFonts w:ascii="Times New Roman" w:hAnsi="Times New Roman" w:cs="Times New Roman"/>
                <w:sz w:val="24"/>
                <w:szCs w:val="24"/>
              </w:rPr>
              <w:t>S</w:t>
            </w:r>
            <w:r w:rsidR="00AD6813" w:rsidRPr="000976AE">
              <w:rPr>
                <w:rFonts w:ascii="Times New Roman" w:hAnsi="Times New Roman" w:cs="Times New Roman"/>
                <w:sz w:val="24"/>
                <w:szCs w:val="24"/>
              </w:rPr>
              <w:t>elgitame</w:t>
            </w:r>
            <w:r w:rsidR="00C62C5E" w:rsidRPr="000976AE">
              <w:rPr>
                <w:rFonts w:ascii="Times New Roman" w:hAnsi="Times New Roman" w:cs="Times New Roman"/>
                <w:sz w:val="24"/>
                <w:szCs w:val="24"/>
              </w:rPr>
              <w:t>, et</w:t>
            </w:r>
            <w:r w:rsidR="00C62C5E" w:rsidRPr="000976AE">
              <w:rPr>
                <w:rFonts w:ascii="Times New Roman" w:hAnsi="Times New Roman" w:cs="Times New Roman"/>
                <w:b/>
                <w:bCs/>
                <w:sz w:val="24"/>
                <w:szCs w:val="24"/>
              </w:rPr>
              <w:t xml:space="preserve"> k</w:t>
            </w:r>
            <w:r w:rsidR="15CD19B2" w:rsidRPr="000976AE">
              <w:rPr>
                <w:rFonts w:ascii="Times New Roman" w:hAnsi="Times New Roman" w:cs="Times New Roman"/>
                <w:sz w:val="24"/>
                <w:szCs w:val="24"/>
              </w:rPr>
              <w:t>ui kuu tulu suurus</w:t>
            </w:r>
            <w:r w:rsidR="006D77A3" w:rsidRPr="000976AE">
              <w:rPr>
                <w:rFonts w:ascii="Times New Roman" w:hAnsi="Times New Roman" w:cs="Times New Roman"/>
                <w:sz w:val="24"/>
                <w:szCs w:val="24"/>
              </w:rPr>
              <w:t xml:space="preserve"> muutub</w:t>
            </w:r>
            <w:r w:rsidR="15CD19B2" w:rsidRPr="000976AE">
              <w:rPr>
                <w:rFonts w:ascii="Times New Roman" w:hAnsi="Times New Roman" w:cs="Times New Roman"/>
                <w:sz w:val="24"/>
                <w:szCs w:val="24"/>
              </w:rPr>
              <w:t>, siis arvestatakse</w:t>
            </w:r>
            <w:r w:rsidR="007771D3" w:rsidRPr="000976AE">
              <w:rPr>
                <w:rFonts w:ascii="Times New Roman" w:hAnsi="Times New Roman" w:cs="Times New Roman"/>
                <w:sz w:val="24"/>
                <w:szCs w:val="24"/>
              </w:rPr>
              <w:t xml:space="preserve"> puudujääva omaosaluse hüvitis</w:t>
            </w:r>
            <w:r w:rsidR="15CD19B2" w:rsidRPr="000976AE">
              <w:rPr>
                <w:rFonts w:ascii="Times New Roman" w:hAnsi="Times New Roman" w:cs="Times New Roman"/>
                <w:sz w:val="24"/>
                <w:szCs w:val="24"/>
              </w:rPr>
              <w:t xml:space="preserve"> </w:t>
            </w:r>
            <w:r w:rsidR="7D089FDD" w:rsidRPr="000976AE">
              <w:rPr>
                <w:rFonts w:ascii="Times New Roman" w:hAnsi="Times New Roman" w:cs="Times New Roman"/>
                <w:sz w:val="24"/>
                <w:szCs w:val="24"/>
              </w:rPr>
              <w:t xml:space="preserve">ümber </w:t>
            </w:r>
            <w:r w:rsidR="0E5EBBE7" w:rsidRPr="000976AE">
              <w:rPr>
                <w:rFonts w:ascii="Times New Roman" w:hAnsi="Times New Roman" w:cs="Times New Roman"/>
                <w:sz w:val="24"/>
                <w:szCs w:val="24"/>
              </w:rPr>
              <w:t>tulu suuruse muutumise päevast alates</w:t>
            </w:r>
            <w:r w:rsidR="3F02288B" w:rsidRPr="000976AE">
              <w:rPr>
                <w:rFonts w:ascii="Times New Roman" w:hAnsi="Times New Roman" w:cs="Times New Roman"/>
                <w:sz w:val="24"/>
                <w:szCs w:val="24"/>
              </w:rPr>
              <w:t xml:space="preserve">. </w:t>
            </w:r>
            <w:r w:rsidR="48922FB8" w:rsidRPr="000976AE">
              <w:rPr>
                <w:rFonts w:ascii="Times New Roman" w:hAnsi="Times New Roman" w:cs="Times New Roman"/>
                <w:sz w:val="24"/>
                <w:szCs w:val="24"/>
              </w:rPr>
              <w:t>Kui isiku töövõime staatus või sellest tulenev töövõimetoetuse suurus muutub kalendrikuu jooksul, arvestatakse omaosaluse puudujääva osa hüvitis ümber muudatuse jõustumise päevast alates. Seega ei lähtuta kogu kuu ulatuses ühest töövõime staatusest, vaid muutunud staatusest alates selle jõustumise kuupäevast</w:t>
            </w:r>
            <w:r w:rsidR="1E7B27F1" w:rsidRPr="000976AE">
              <w:rPr>
                <w:rFonts w:ascii="Times New Roman" w:hAnsi="Times New Roman" w:cs="Times New Roman"/>
                <w:sz w:val="24"/>
                <w:szCs w:val="24"/>
              </w:rPr>
              <w:t>.</w:t>
            </w:r>
          </w:p>
          <w:p w14:paraId="6E4C27CD" w14:textId="77777777" w:rsidR="00F32E25" w:rsidRPr="000976AE" w:rsidRDefault="00F32E25" w:rsidP="00685D00">
            <w:pPr>
              <w:jc w:val="both"/>
              <w:rPr>
                <w:rFonts w:ascii="Times New Roman" w:hAnsi="Times New Roman" w:cs="Times New Roman"/>
                <w:sz w:val="24"/>
                <w:szCs w:val="24"/>
              </w:rPr>
            </w:pPr>
          </w:p>
          <w:p w14:paraId="0F9ACE62" w14:textId="7D0F78E1" w:rsidR="084B15DC" w:rsidRPr="000976AE" w:rsidRDefault="1E7B27F1" w:rsidP="00685D00">
            <w:pPr>
              <w:jc w:val="both"/>
              <w:rPr>
                <w:rFonts w:ascii="Times New Roman" w:hAnsi="Times New Roman" w:cs="Times New Roman"/>
                <w:sz w:val="24"/>
                <w:szCs w:val="24"/>
              </w:rPr>
            </w:pPr>
            <w:r w:rsidRPr="000976AE">
              <w:rPr>
                <w:rFonts w:ascii="Times New Roman" w:hAnsi="Times New Roman" w:cs="Times New Roman"/>
                <w:b/>
                <w:bCs/>
                <w:sz w:val="24"/>
                <w:szCs w:val="24"/>
              </w:rPr>
              <w:t>1.2</w:t>
            </w:r>
            <w:r w:rsidR="001C603A" w:rsidRPr="000976AE">
              <w:rPr>
                <w:rFonts w:ascii="Times New Roman" w:hAnsi="Times New Roman" w:cs="Times New Roman"/>
                <w:b/>
                <w:bCs/>
                <w:sz w:val="24"/>
                <w:szCs w:val="24"/>
              </w:rPr>
              <w:t>.</w:t>
            </w:r>
            <w:r w:rsidRPr="000976AE">
              <w:rPr>
                <w:rFonts w:ascii="Times New Roman" w:hAnsi="Times New Roman" w:cs="Times New Roman"/>
                <w:b/>
                <w:bCs/>
                <w:sz w:val="24"/>
                <w:szCs w:val="24"/>
              </w:rPr>
              <w:t xml:space="preserve"> </w:t>
            </w:r>
            <w:r w:rsidR="00F20AFE" w:rsidRPr="000976AE">
              <w:rPr>
                <w:rFonts w:ascii="Times New Roman" w:hAnsi="Times New Roman" w:cs="Times New Roman"/>
                <w:b/>
                <w:bCs/>
                <w:sz w:val="24"/>
                <w:szCs w:val="24"/>
              </w:rPr>
              <w:t>Seletuskirja on täiendatud.</w:t>
            </w:r>
            <w:r w:rsidR="00F20AFE" w:rsidRPr="000976AE">
              <w:rPr>
                <w:rFonts w:ascii="Times New Roman" w:hAnsi="Times New Roman" w:cs="Times New Roman"/>
                <w:sz w:val="24"/>
                <w:szCs w:val="24"/>
              </w:rPr>
              <w:t xml:space="preserve"> Selgitame, et k</w:t>
            </w:r>
            <w:r w:rsidRPr="000976AE">
              <w:rPr>
                <w:rFonts w:ascii="Times New Roman" w:hAnsi="Times New Roman" w:cs="Times New Roman"/>
                <w:sz w:val="24"/>
                <w:szCs w:val="24"/>
              </w:rPr>
              <w:t xml:space="preserve">ui isik ei teavita </w:t>
            </w:r>
            <w:proofErr w:type="spellStart"/>
            <w:r w:rsidRPr="000976AE">
              <w:rPr>
                <w:rFonts w:ascii="Times New Roman" w:hAnsi="Times New Roman" w:cs="Times New Roman"/>
                <w:sz w:val="24"/>
                <w:szCs w:val="24"/>
              </w:rPr>
              <w:t>SK</w:t>
            </w:r>
            <w:r w:rsidR="275E8FE2" w:rsidRPr="000976AE">
              <w:rPr>
                <w:rFonts w:ascii="Times New Roman" w:hAnsi="Times New Roman" w:cs="Times New Roman"/>
                <w:sz w:val="24"/>
                <w:szCs w:val="24"/>
              </w:rPr>
              <w:t>A-</w:t>
            </w:r>
            <w:r w:rsidRPr="000976AE">
              <w:rPr>
                <w:rFonts w:ascii="Times New Roman" w:hAnsi="Times New Roman" w:cs="Times New Roman"/>
                <w:sz w:val="24"/>
                <w:szCs w:val="24"/>
              </w:rPr>
              <w:t>d</w:t>
            </w:r>
            <w:proofErr w:type="spellEnd"/>
            <w:r w:rsidRPr="000976AE">
              <w:rPr>
                <w:rFonts w:ascii="Times New Roman" w:hAnsi="Times New Roman" w:cs="Times New Roman"/>
                <w:sz w:val="24"/>
                <w:szCs w:val="24"/>
              </w:rPr>
              <w:t xml:space="preserve"> töövõime</w:t>
            </w:r>
            <w:r w:rsidR="6200EE6C" w:rsidRPr="000976AE">
              <w:rPr>
                <w:rFonts w:ascii="Times New Roman" w:hAnsi="Times New Roman" w:cs="Times New Roman"/>
                <w:sz w:val="24"/>
                <w:szCs w:val="24"/>
              </w:rPr>
              <w:t xml:space="preserve"> staatuse </w:t>
            </w:r>
            <w:r w:rsidR="3CAFD9EC" w:rsidRPr="000976AE">
              <w:rPr>
                <w:rFonts w:ascii="Times New Roman" w:hAnsi="Times New Roman" w:cs="Times New Roman"/>
                <w:sz w:val="24"/>
                <w:szCs w:val="24"/>
              </w:rPr>
              <w:t xml:space="preserve">muutusest või muust omaosaluse puudujääva osa hüvitamist mõjutavast asjaolust ning selle tulemusena määratakse hüvitis valel alusel, vaadatakse hüvitamise otsus muutunud asjaolude ilmnemisel </w:t>
            </w:r>
            <w:r w:rsidR="3CAFD9EC" w:rsidRPr="000976AE">
              <w:rPr>
                <w:rFonts w:ascii="Times New Roman" w:hAnsi="Times New Roman" w:cs="Times New Roman"/>
                <w:sz w:val="24"/>
                <w:szCs w:val="24"/>
              </w:rPr>
              <w:lastRenderedPageBreak/>
              <w:t xml:space="preserve">üle. </w:t>
            </w:r>
            <w:r w:rsidR="738AC928" w:rsidRPr="000976AE">
              <w:rPr>
                <w:rFonts w:ascii="Times New Roman" w:hAnsi="Times New Roman" w:cs="Times New Roman"/>
                <w:sz w:val="24"/>
                <w:szCs w:val="24"/>
              </w:rPr>
              <w:t xml:space="preserve">Enam makstud hüvitise </w:t>
            </w:r>
            <w:r w:rsidR="001C603A" w:rsidRPr="000976AE">
              <w:rPr>
                <w:rFonts w:ascii="Times New Roman" w:hAnsi="Times New Roman" w:cs="Times New Roman"/>
                <w:sz w:val="24"/>
                <w:szCs w:val="24"/>
              </w:rPr>
              <w:t>tagasinõudmisel</w:t>
            </w:r>
            <w:r w:rsidR="738AC928" w:rsidRPr="000976AE">
              <w:rPr>
                <w:rFonts w:ascii="Times New Roman" w:hAnsi="Times New Roman" w:cs="Times New Roman"/>
                <w:sz w:val="24"/>
                <w:szCs w:val="24"/>
              </w:rPr>
              <w:t xml:space="preserve"> lähtutakse </w:t>
            </w:r>
            <w:proofErr w:type="spellStart"/>
            <w:r w:rsidR="738AC928" w:rsidRPr="000976AE">
              <w:rPr>
                <w:rFonts w:ascii="Times New Roman" w:hAnsi="Times New Roman" w:cs="Times New Roman"/>
                <w:sz w:val="24"/>
                <w:szCs w:val="24"/>
              </w:rPr>
              <w:t>SÜS</w:t>
            </w:r>
            <w:r w:rsidR="00F20AFE" w:rsidRPr="000976AE">
              <w:rPr>
                <w:rFonts w:ascii="Times New Roman" w:hAnsi="Times New Roman" w:cs="Times New Roman"/>
                <w:sz w:val="24"/>
                <w:szCs w:val="24"/>
              </w:rPr>
              <w:t>-s</w:t>
            </w:r>
            <w:proofErr w:type="spellEnd"/>
            <w:r w:rsidR="738AC928" w:rsidRPr="000976AE">
              <w:rPr>
                <w:rFonts w:ascii="Times New Roman" w:hAnsi="Times New Roman" w:cs="Times New Roman"/>
                <w:sz w:val="24"/>
                <w:szCs w:val="24"/>
              </w:rPr>
              <w:t xml:space="preserve"> sätestatud alusetult makstud hüvitise tagasinõudmise regulatsioonist</w:t>
            </w:r>
            <w:r w:rsidR="00F32E1C" w:rsidRPr="000976AE">
              <w:rPr>
                <w:rFonts w:ascii="Times New Roman" w:hAnsi="Times New Roman" w:cs="Times New Roman"/>
                <w:sz w:val="24"/>
                <w:szCs w:val="24"/>
              </w:rPr>
              <w:t xml:space="preserve"> (§ 31 jj)</w:t>
            </w:r>
            <w:r w:rsidR="738AC928" w:rsidRPr="000976AE">
              <w:rPr>
                <w:rFonts w:ascii="Times New Roman" w:hAnsi="Times New Roman" w:cs="Times New Roman"/>
                <w:sz w:val="24"/>
                <w:szCs w:val="24"/>
              </w:rPr>
              <w:t>.</w:t>
            </w:r>
          </w:p>
          <w:p w14:paraId="3C9D8FC1" w14:textId="12CEDB58" w:rsidR="084B15DC" w:rsidRPr="000976AE" w:rsidRDefault="084B15DC" w:rsidP="00685D00">
            <w:pPr>
              <w:ind w:left="708"/>
              <w:jc w:val="both"/>
              <w:rPr>
                <w:rFonts w:ascii="Times New Roman" w:hAnsi="Times New Roman" w:cs="Times New Roman"/>
                <w:sz w:val="24"/>
                <w:szCs w:val="24"/>
              </w:rPr>
            </w:pPr>
          </w:p>
          <w:p w14:paraId="33D4A41C" w14:textId="6FE021C6" w:rsidR="00925A7A" w:rsidRPr="000976AE" w:rsidRDefault="0087586A" w:rsidP="00685D00">
            <w:pPr>
              <w:jc w:val="both"/>
              <w:rPr>
                <w:rFonts w:ascii="Times New Roman" w:hAnsi="Times New Roman" w:cs="Times New Roman"/>
                <w:b/>
                <w:bCs/>
                <w:sz w:val="24"/>
                <w:szCs w:val="24"/>
              </w:rPr>
            </w:pPr>
            <w:r w:rsidRPr="000976AE">
              <w:rPr>
                <w:rFonts w:ascii="Times New Roman" w:hAnsi="Times New Roman" w:cs="Times New Roman"/>
                <w:color w:val="FF0000"/>
                <w:sz w:val="24"/>
                <w:szCs w:val="24"/>
              </w:rPr>
              <w:t xml:space="preserve"> </w:t>
            </w:r>
          </w:p>
          <w:p w14:paraId="36801E13" w14:textId="77777777" w:rsidR="0055786C" w:rsidRPr="000976AE" w:rsidRDefault="0055786C" w:rsidP="00685D00">
            <w:pPr>
              <w:jc w:val="both"/>
              <w:rPr>
                <w:rFonts w:ascii="Times New Roman" w:hAnsi="Times New Roman" w:cs="Times New Roman"/>
                <w:b/>
                <w:bCs/>
                <w:sz w:val="24"/>
                <w:szCs w:val="24"/>
              </w:rPr>
            </w:pPr>
          </w:p>
          <w:p w14:paraId="70E2BC67" w14:textId="77777777" w:rsidR="00925A7A" w:rsidRPr="000976AE" w:rsidRDefault="00925A7A" w:rsidP="00685D00">
            <w:pPr>
              <w:jc w:val="both"/>
              <w:rPr>
                <w:rFonts w:ascii="Times New Roman" w:hAnsi="Times New Roman" w:cs="Times New Roman"/>
                <w:b/>
                <w:bCs/>
                <w:sz w:val="24"/>
                <w:szCs w:val="24"/>
              </w:rPr>
            </w:pPr>
          </w:p>
          <w:p w14:paraId="7720BBF4" w14:textId="3563EB5A" w:rsidR="00925A7A" w:rsidRPr="000976AE" w:rsidRDefault="46B581EB"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1.3</w:t>
            </w:r>
            <w:r w:rsidR="004C186D" w:rsidRPr="000976AE">
              <w:rPr>
                <w:rFonts w:ascii="Times New Roman" w:hAnsi="Times New Roman" w:cs="Times New Roman"/>
                <w:b/>
                <w:bCs/>
                <w:sz w:val="24"/>
                <w:szCs w:val="24"/>
              </w:rPr>
              <w:t>.</w:t>
            </w:r>
            <w:r w:rsidR="7CE2928D" w:rsidRPr="000976AE">
              <w:rPr>
                <w:rFonts w:ascii="Times New Roman" w:hAnsi="Times New Roman" w:cs="Times New Roman"/>
                <w:b/>
                <w:bCs/>
                <w:sz w:val="24"/>
                <w:szCs w:val="24"/>
              </w:rPr>
              <w:t xml:space="preserve"> </w:t>
            </w:r>
            <w:r w:rsidR="00E62BCD" w:rsidRPr="000976AE">
              <w:rPr>
                <w:rFonts w:ascii="Times New Roman" w:hAnsi="Times New Roman" w:cs="Times New Roman"/>
                <w:b/>
                <w:bCs/>
                <w:sz w:val="24"/>
                <w:szCs w:val="24"/>
              </w:rPr>
              <w:t>S</w:t>
            </w:r>
            <w:r w:rsidR="009F543C" w:rsidRPr="000976AE">
              <w:rPr>
                <w:rFonts w:ascii="Times New Roman" w:hAnsi="Times New Roman" w:cs="Times New Roman"/>
                <w:b/>
                <w:bCs/>
                <w:sz w:val="24"/>
                <w:szCs w:val="24"/>
              </w:rPr>
              <w:t xml:space="preserve">eletuskirja </w:t>
            </w:r>
            <w:r w:rsidR="00E62BCD" w:rsidRPr="000976AE">
              <w:rPr>
                <w:rFonts w:ascii="Times New Roman" w:hAnsi="Times New Roman" w:cs="Times New Roman"/>
                <w:b/>
                <w:bCs/>
                <w:sz w:val="24"/>
                <w:szCs w:val="24"/>
              </w:rPr>
              <w:t xml:space="preserve">on </w:t>
            </w:r>
            <w:r w:rsidR="00290345" w:rsidRPr="000976AE">
              <w:rPr>
                <w:rFonts w:ascii="Times New Roman" w:hAnsi="Times New Roman" w:cs="Times New Roman"/>
                <w:b/>
                <w:bCs/>
                <w:sz w:val="24"/>
                <w:szCs w:val="24"/>
              </w:rPr>
              <w:t>täiendatud</w:t>
            </w:r>
            <w:r w:rsidR="007320EC" w:rsidRPr="000976AE">
              <w:rPr>
                <w:rFonts w:ascii="Times New Roman" w:hAnsi="Times New Roman" w:cs="Times New Roman"/>
                <w:sz w:val="24"/>
                <w:szCs w:val="24"/>
              </w:rPr>
              <w:t>.</w:t>
            </w:r>
            <w:r w:rsidRPr="000976AE">
              <w:rPr>
                <w:rFonts w:ascii="Times New Roman" w:hAnsi="Times New Roman" w:cs="Times New Roman"/>
                <w:sz w:val="24"/>
                <w:szCs w:val="24"/>
              </w:rPr>
              <w:t xml:space="preserve"> </w:t>
            </w:r>
            <w:r w:rsidR="6B8B4358" w:rsidRPr="000976AE">
              <w:rPr>
                <w:rFonts w:ascii="Times New Roman" w:hAnsi="Times New Roman" w:cs="Times New Roman"/>
                <w:sz w:val="24"/>
                <w:szCs w:val="24"/>
              </w:rPr>
              <w:t xml:space="preserve">Isiku teavituskohustus sissetuleku muutusest on omaosaluse puudujääva osa hüvitamise otsuses. </w:t>
            </w:r>
          </w:p>
          <w:p w14:paraId="0C4B1615" w14:textId="77777777" w:rsidR="00925A7A" w:rsidRPr="000976AE" w:rsidRDefault="00925A7A" w:rsidP="00685D00">
            <w:pPr>
              <w:jc w:val="both"/>
              <w:rPr>
                <w:rFonts w:ascii="Times New Roman" w:hAnsi="Times New Roman" w:cs="Times New Roman"/>
                <w:b/>
                <w:bCs/>
                <w:sz w:val="24"/>
                <w:szCs w:val="24"/>
              </w:rPr>
            </w:pPr>
          </w:p>
          <w:p w14:paraId="53BCD880" w14:textId="58C28CFC" w:rsidR="084B15DC" w:rsidRPr="000976AE" w:rsidRDefault="084B15DC" w:rsidP="00685D00">
            <w:pPr>
              <w:jc w:val="both"/>
              <w:rPr>
                <w:rFonts w:ascii="Times New Roman" w:hAnsi="Times New Roman" w:cs="Times New Roman"/>
                <w:b/>
                <w:bCs/>
                <w:sz w:val="24"/>
                <w:szCs w:val="24"/>
              </w:rPr>
            </w:pPr>
          </w:p>
          <w:p w14:paraId="45B02921" w14:textId="5DA48197" w:rsidR="084B15DC" w:rsidRPr="000976AE" w:rsidRDefault="084B15DC" w:rsidP="00685D00">
            <w:pPr>
              <w:jc w:val="both"/>
              <w:rPr>
                <w:rFonts w:ascii="Times New Roman" w:hAnsi="Times New Roman" w:cs="Times New Roman"/>
                <w:b/>
                <w:bCs/>
                <w:sz w:val="24"/>
                <w:szCs w:val="24"/>
              </w:rPr>
            </w:pPr>
          </w:p>
          <w:p w14:paraId="0926D895" w14:textId="77777777" w:rsidR="00A12AF9" w:rsidRPr="000976AE" w:rsidRDefault="00A12AF9" w:rsidP="00685D00">
            <w:pPr>
              <w:jc w:val="both"/>
              <w:rPr>
                <w:rFonts w:ascii="Times New Roman" w:hAnsi="Times New Roman" w:cs="Times New Roman"/>
                <w:b/>
                <w:bCs/>
                <w:sz w:val="24"/>
                <w:szCs w:val="24"/>
              </w:rPr>
            </w:pPr>
          </w:p>
          <w:p w14:paraId="09399B9E" w14:textId="77777777" w:rsidR="00415543" w:rsidRPr="000976AE" w:rsidRDefault="00415543" w:rsidP="00685D00">
            <w:pPr>
              <w:jc w:val="both"/>
              <w:rPr>
                <w:rFonts w:ascii="Times New Roman" w:hAnsi="Times New Roman" w:cs="Times New Roman"/>
                <w:b/>
                <w:bCs/>
                <w:sz w:val="24"/>
                <w:szCs w:val="24"/>
              </w:rPr>
            </w:pPr>
          </w:p>
          <w:p w14:paraId="600CF8EB" w14:textId="77777777" w:rsidR="00415543" w:rsidRPr="000976AE" w:rsidRDefault="00415543" w:rsidP="00685D00">
            <w:pPr>
              <w:jc w:val="both"/>
              <w:rPr>
                <w:rFonts w:ascii="Times New Roman" w:hAnsi="Times New Roman" w:cs="Times New Roman"/>
                <w:b/>
                <w:bCs/>
                <w:sz w:val="24"/>
                <w:szCs w:val="24"/>
              </w:rPr>
            </w:pPr>
          </w:p>
          <w:p w14:paraId="05B2D1DA" w14:textId="77777777" w:rsidR="004C186D" w:rsidRPr="000976AE" w:rsidRDefault="004C186D" w:rsidP="00685D00">
            <w:pPr>
              <w:jc w:val="both"/>
              <w:rPr>
                <w:rFonts w:ascii="Times New Roman" w:hAnsi="Times New Roman" w:cs="Times New Roman"/>
                <w:b/>
                <w:bCs/>
                <w:sz w:val="24"/>
                <w:szCs w:val="24"/>
              </w:rPr>
            </w:pPr>
          </w:p>
          <w:p w14:paraId="213D7E3C" w14:textId="16B0B0BA" w:rsidR="6B8B4358" w:rsidRPr="000976AE" w:rsidRDefault="2D598432" w:rsidP="00685D00">
            <w:pPr>
              <w:jc w:val="both"/>
              <w:rPr>
                <w:rFonts w:ascii="Times New Roman" w:hAnsi="Times New Roman" w:cs="Times New Roman"/>
                <w:sz w:val="24"/>
                <w:szCs w:val="24"/>
              </w:rPr>
            </w:pPr>
            <w:r w:rsidRPr="000976AE">
              <w:rPr>
                <w:rFonts w:ascii="Times New Roman" w:hAnsi="Times New Roman" w:cs="Times New Roman"/>
                <w:b/>
                <w:bCs/>
                <w:sz w:val="24"/>
                <w:szCs w:val="24"/>
              </w:rPr>
              <w:t>1.4.</w:t>
            </w:r>
            <w:r w:rsidRPr="000976AE">
              <w:rPr>
                <w:rFonts w:ascii="Times New Roman" w:hAnsi="Times New Roman" w:cs="Times New Roman"/>
                <w:sz w:val="24"/>
                <w:szCs w:val="24"/>
              </w:rPr>
              <w:t xml:space="preserve"> </w:t>
            </w:r>
            <w:r w:rsidR="00ED5F1D" w:rsidRPr="000976AE">
              <w:rPr>
                <w:rFonts w:ascii="Times New Roman" w:hAnsi="Times New Roman" w:cs="Times New Roman"/>
                <w:b/>
                <w:bCs/>
                <w:sz w:val="24"/>
                <w:szCs w:val="24"/>
              </w:rPr>
              <w:t>Selgitame.</w:t>
            </w:r>
            <w:r w:rsidR="00ED5F1D" w:rsidRPr="000976AE">
              <w:rPr>
                <w:rFonts w:ascii="Times New Roman" w:hAnsi="Times New Roman" w:cs="Times New Roman"/>
                <w:sz w:val="24"/>
                <w:szCs w:val="24"/>
              </w:rPr>
              <w:t xml:space="preserve"> </w:t>
            </w:r>
            <w:r w:rsidR="5CF069AD" w:rsidRPr="000976AE">
              <w:rPr>
                <w:rFonts w:ascii="Times New Roman" w:hAnsi="Times New Roman" w:cs="Times New Roman"/>
                <w:sz w:val="24"/>
                <w:szCs w:val="24"/>
              </w:rPr>
              <w:t>Praegu käib</w:t>
            </w:r>
            <w:r w:rsidR="00FB151E" w:rsidRPr="000976AE">
              <w:rPr>
                <w:rFonts w:ascii="Times New Roman" w:hAnsi="Times New Roman" w:cs="Times New Roman"/>
                <w:sz w:val="24"/>
                <w:szCs w:val="24"/>
              </w:rPr>
              <w:t xml:space="preserve"> andmevahetus</w:t>
            </w:r>
            <w:r w:rsidR="5CF069AD" w:rsidRPr="000976AE">
              <w:rPr>
                <w:rFonts w:ascii="Times New Roman" w:hAnsi="Times New Roman" w:cs="Times New Roman"/>
                <w:sz w:val="24"/>
                <w:szCs w:val="24"/>
              </w:rPr>
              <w:t xml:space="preserve"> päringu põhiselt. </w:t>
            </w:r>
            <w:r w:rsidR="00E860F8" w:rsidRPr="000976AE">
              <w:rPr>
                <w:rFonts w:ascii="Times New Roman" w:hAnsi="Times New Roman" w:cs="Times New Roman"/>
                <w:sz w:val="24"/>
                <w:szCs w:val="24"/>
              </w:rPr>
              <w:t xml:space="preserve">Päring käivitub automaatselt, kui </w:t>
            </w:r>
            <w:proofErr w:type="spellStart"/>
            <w:r w:rsidR="00E860F8" w:rsidRPr="000976AE">
              <w:rPr>
                <w:rFonts w:ascii="Times New Roman" w:hAnsi="Times New Roman" w:cs="Times New Roman"/>
                <w:sz w:val="24"/>
                <w:szCs w:val="24"/>
              </w:rPr>
              <w:t>STAR</w:t>
            </w:r>
            <w:r w:rsidR="005A71A2" w:rsidRPr="000976AE">
              <w:rPr>
                <w:rFonts w:ascii="Times New Roman" w:hAnsi="Times New Roman" w:cs="Times New Roman"/>
                <w:sz w:val="24"/>
                <w:szCs w:val="24"/>
              </w:rPr>
              <w:t>-s</w:t>
            </w:r>
            <w:proofErr w:type="spellEnd"/>
            <w:r w:rsidR="00E860F8" w:rsidRPr="000976AE">
              <w:rPr>
                <w:rFonts w:ascii="Times New Roman" w:hAnsi="Times New Roman" w:cs="Times New Roman"/>
                <w:sz w:val="24"/>
                <w:szCs w:val="24"/>
              </w:rPr>
              <w:t xml:space="preserve"> alustatakse</w:t>
            </w:r>
            <w:r w:rsidR="009D41CC" w:rsidRPr="000976AE">
              <w:rPr>
                <w:rFonts w:ascii="Times New Roman" w:hAnsi="Times New Roman" w:cs="Times New Roman"/>
                <w:sz w:val="24"/>
                <w:szCs w:val="24"/>
              </w:rPr>
              <w:t xml:space="preserve"> isiku abi- ja toetusvajaduse</w:t>
            </w:r>
            <w:r w:rsidR="00E860F8" w:rsidRPr="000976AE">
              <w:rPr>
                <w:rFonts w:ascii="Times New Roman" w:hAnsi="Times New Roman" w:cs="Times New Roman"/>
                <w:sz w:val="24"/>
                <w:szCs w:val="24"/>
              </w:rPr>
              <w:t xml:space="preserve"> hindamist, andmed töövõimetoetuse maksmise ja hinnatud töövõime kohta edastatakse x-tee päringuga hindamise hetke seisuga. </w:t>
            </w:r>
            <w:r w:rsidR="6983119C" w:rsidRPr="000976AE">
              <w:rPr>
                <w:rFonts w:ascii="Times New Roman" w:hAnsi="Times New Roman" w:cs="Times New Roman"/>
                <w:sz w:val="24"/>
                <w:szCs w:val="24"/>
              </w:rPr>
              <w:t>Tulevikus võib kasutada töövõime hindamise info automaatset edastamist, kuid lähiaastatel STAR arenguplaanis seda arendust planeeritud ei ole</w:t>
            </w:r>
            <w:r w:rsidR="609BA590" w:rsidRPr="000976AE">
              <w:rPr>
                <w:rFonts w:ascii="Times New Roman" w:hAnsi="Times New Roman" w:cs="Times New Roman"/>
                <w:sz w:val="24"/>
                <w:szCs w:val="24"/>
              </w:rPr>
              <w:t xml:space="preserve">. </w:t>
            </w:r>
          </w:p>
          <w:p w14:paraId="2AC3FF45" w14:textId="2EA92755" w:rsidR="084B15DC" w:rsidRPr="000976AE" w:rsidRDefault="084B15DC" w:rsidP="00685D00">
            <w:pPr>
              <w:jc w:val="both"/>
              <w:rPr>
                <w:rFonts w:ascii="Times New Roman" w:hAnsi="Times New Roman" w:cs="Times New Roman"/>
                <w:sz w:val="24"/>
                <w:szCs w:val="24"/>
              </w:rPr>
            </w:pPr>
          </w:p>
          <w:p w14:paraId="35BD7D52" w14:textId="77777777" w:rsidR="00D13B79" w:rsidRPr="000976AE" w:rsidRDefault="00D13B79" w:rsidP="00685D00">
            <w:pPr>
              <w:jc w:val="both"/>
              <w:rPr>
                <w:rFonts w:ascii="Times New Roman" w:hAnsi="Times New Roman" w:cs="Times New Roman"/>
                <w:sz w:val="24"/>
                <w:szCs w:val="24"/>
              </w:rPr>
            </w:pPr>
          </w:p>
          <w:p w14:paraId="0BFD1275" w14:textId="14840FCA" w:rsidR="3F75C988" w:rsidRPr="000976AE" w:rsidRDefault="3F75C988" w:rsidP="00685D00">
            <w:pPr>
              <w:jc w:val="both"/>
              <w:rPr>
                <w:rFonts w:ascii="Times New Roman" w:hAnsi="Times New Roman" w:cs="Times New Roman"/>
                <w:sz w:val="24"/>
                <w:szCs w:val="24"/>
              </w:rPr>
            </w:pPr>
            <w:r w:rsidRPr="000976AE">
              <w:rPr>
                <w:rFonts w:ascii="Times New Roman" w:hAnsi="Times New Roman" w:cs="Times New Roman"/>
                <w:b/>
                <w:bCs/>
                <w:sz w:val="24"/>
                <w:szCs w:val="24"/>
              </w:rPr>
              <w:t>2.</w:t>
            </w:r>
            <w:r w:rsidR="007D55BF" w:rsidRPr="000976AE">
              <w:rPr>
                <w:rFonts w:ascii="Times New Roman" w:hAnsi="Times New Roman" w:cs="Times New Roman"/>
                <w:sz w:val="24"/>
                <w:szCs w:val="24"/>
              </w:rPr>
              <w:t xml:space="preserve"> </w:t>
            </w:r>
            <w:r w:rsidRPr="000976AE">
              <w:rPr>
                <w:rFonts w:ascii="Times New Roman" w:hAnsi="Times New Roman" w:cs="Times New Roman"/>
                <w:b/>
                <w:bCs/>
                <w:sz w:val="24"/>
                <w:szCs w:val="24"/>
              </w:rPr>
              <w:t>Arves</w:t>
            </w:r>
            <w:r w:rsidR="00124F4F" w:rsidRPr="000976AE">
              <w:rPr>
                <w:rFonts w:ascii="Times New Roman" w:hAnsi="Times New Roman" w:cs="Times New Roman"/>
                <w:b/>
                <w:bCs/>
                <w:sz w:val="24"/>
                <w:szCs w:val="24"/>
              </w:rPr>
              <w:t>tatud</w:t>
            </w:r>
            <w:r w:rsidR="00124F4F" w:rsidRPr="000976AE">
              <w:rPr>
                <w:rFonts w:ascii="Times New Roman" w:hAnsi="Times New Roman" w:cs="Times New Roman"/>
                <w:sz w:val="24"/>
                <w:szCs w:val="24"/>
              </w:rPr>
              <w:t xml:space="preserve">. Eelnõu on täiendatud. </w:t>
            </w:r>
          </w:p>
          <w:p w14:paraId="113E0416" w14:textId="153CD1D4" w:rsidR="084B15DC" w:rsidRPr="000976AE" w:rsidRDefault="084B15DC" w:rsidP="00685D00">
            <w:pPr>
              <w:jc w:val="both"/>
              <w:rPr>
                <w:rFonts w:ascii="Times New Roman" w:hAnsi="Times New Roman" w:cs="Times New Roman"/>
                <w:sz w:val="24"/>
                <w:szCs w:val="24"/>
              </w:rPr>
            </w:pPr>
          </w:p>
          <w:p w14:paraId="6F40DE8B" w14:textId="77777777" w:rsidR="00124F4F" w:rsidRPr="000976AE" w:rsidRDefault="00124F4F" w:rsidP="00685D00">
            <w:pPr>
              <w:jc w:val="both"/>
              <w:rPr>
                <w:rFonts w:ascii="Times New Roman" w:hAnsi="Times New Roman" w:cs="Times New Roman"/>
                <w:sz w:val="24"/>
                <w:szCs w:val="24"/>
              </w:rPr>
            </w:pPr>
          </w:p>
          <w:p w14:paraId="6F6AF6A2" w14:textId="77777777" w:rsidR="00124F4F" w:rsidRPr="000976AE" w:rsidRDefault="00124F4F" w:rsidP="00685D00">
            <w:pPr>
              <w:jc w:val="both"/>
              <w:rPr>
                <w:rFonts w:ascii="Times New Roman" w:hAnsi="Times New Roman" w:cs="Times New Roman"/>
                <w:sz w:val="24"/>
                <w:szCs w:val="24"/>
              </w:rPr>
            </w:pPr>
          </w:p>
          <w:p w14:paraId="75A2D1BA" w14:textId="77777777" w:rsidR="00124F4F" w:rsidRPr="000976AE" w:rsidRDefault="00124F4F" w:rsidP="00685D00">
            <w:pPr>
              <w:jc w:val="both"/>
              <w:rPr>
                <w:rFonts w:ascii="Times New Roman" w:hAnsi="Times New Roman" w:cs="Times New Roman"/>
                <w:sz w:val="24"/>
                <w:szCs w:val="24"/>
              </w:rPr>
            </w:pPr>
          </w:p>
          <w:p w14:paraId="7B738AD4" w14:textId="77777777" w:rsidR="00124F4F" w:rsidRPr="000976AE" w:rsidRDefault="00124F4F" w:rsidP="00685D00">
            <w:pPr>
              <w:jc w:val="both"/>
              <w:rPr>
                <w:rFonts w:ascii="Times New Roman" w:hAnsi="Times New Roman" w:cs="Times New Roman"/>
                <w:sz w:val="24"/>
                <w:szCs w:val="24"/>
              </w:rPr>
            </w:pPr>
          </w:p>
          <w:p w14:paraId="50224807" w14:textId="77777777" w:rsidR="00124F4F" w:rsidRPr="000976AE" w:rsidRDefault="00124F4F" w:rsidP="00685D00">
            <w:pPr>
              <w:jc w:val="both"/>
              <w:rPr>
                <w:rFonts w:ascii="Times New Roman" w:hAnsi="Times New Roman" w:cs="Times New Roman"/>
                <w:sz w:val="24"/>
                <w:szCs w:val="24"/>
              </w:rPr>
            </w:pPr>
          </w:p>
          <w:p w14:paraId="11F6EA6B" w14:textId="77777777" w:rsidR="00124F4F" w:rsidRPr="000976AE" w:rsidRDefault="00124F4F" w:rsidP="00685D00">
            <w:pPr>
              <w:jc w:val="both"/>
              <w:rPr>
                <w:rFonts w:ascii="Times New Roman" w:hAnsi="Times New Roman" w:cs="Times New Roman"/>
                <w:sz w:val="24"/>
                <w:szCs w:val="24"/>
              </w:rPr>
            </w:pPr>
          </w:p>
          <w:p w14:paraId="6F47340F" w14:textId="77777777" w:rsidR="00124F4F" w:rsidRPr="000976AE" w:rsidRDefault="00124F4F" w:rsidP="00685D00">
            <w:pPr>
              <w:jc w:val="both"/>
              <w:rPr>
                <w:rFonts w:ascii="Times New Roman" w:hAnsi="Times New Roman" w:cs="Times New Roman"/>
                <w:sz w:val="24"/>
                <w:szCs w:val="24"/>
              </w:rPr>
            </w:pPr>
          </w:p>
          <w:p w14:paraId="19AD56AA" w14:textId="006D1997" w:rsidR="00925A7A" w:rsidRPr="000976AE" w:rsidRDefault="4559BD5C" w:rsidP="00685D00">
            <w:pPr>
              <w:jc w:val="both"/>
              <w:rPr>
                <w:rFonts w:ascii="Times New Roman" w:hAnsi="Times New Roman" w:cs="Times New Roman"/>
                <w:sz w:val="24"/>
                <w:szCs w:val="24"/>
              </w:rPr>
            </w:pPr>
            <w:r w:rsidRPr="000976AE">
              <w:rPr>
                <w:rFonts w:ascii="Times New Roman" w:hAnsi="Times New Roman" w:cs="Times New Roman"/>
                <w:b/>
                <w:bCs/>
                <w:sz w:val="24"/>
                <w:szCs w:val="24"/>
              </w:rPr>
              <w:t>3.</w:t>
            </w:r>
            <w:r w:rsidR="002915D0" w:rsidRPr="000976AE">
              <w:rPr>
                <w:rFonts w:ascii="Times New Roman" w:hAnsi="Times New Roman" w:cs="Times New Roman"/>
                <w:sz w:val="24"/>
                <w:szCs w:val="24"/>
              </w:rPr>
              <w:t xml:space="preserve"> </w:t>
            </w:r>
            <w:r w:rsidR="002915D0" w:rsidRPr="000976AE">
              <w:rPr>
                <w:rFonts w:ascii="Times New Roman" w:hAnsi="Times New Roman" w:cs="Times New Roman"/>
                <w:b/>
                <w:bCs/>
                <w:sz w:val="24"/>
                <w:szCs w:val="24"/>
              </w:rPr>
              <w:t>Arvestatud.</w:t>
            </w:r>
            <w:r w:rsidR="002915D0" w:rsidRPr="000976AE">
              <w:rPr>
                <w:rFonts w:ascii="Times New Roman" w:hAnsi="Times New Roman" w:cs="Times New Roman"/>
                <w:sz w:val="24"/>
                <w:szCs w:val="24"/>
              </w:rPr>
              <w:t xml:space="preserve"> </w:t>
            </w:r>
            <w:r w:rsidR="002915D0" w:rsidRPr="000976AE">
              <w:rPr>
                <w:rFonts w:ascii="Times New Roman" w:hAnsi="Times New Roman" w:cs="Times New Roman"/>
                <w:b/>
                <w:bCs/>
                <w:sz w:val="24"/>
                <w:szCs w:val="24"/>
              </w:rPr>
              <w:t>Eelnõu on täiendatud.</w:t>
            </w:r>
            <w:r w:rsidR="002915D0" w:rsidRPr="000976AE">
              <w:rPr>
                <w:rFonts w:ascii="Times New Roman" w:hAnsi="Times New Roman" w:cs="Times New Roman"/>
                <w:sz w:val="24"/>
                <w:szCs w:val="24"/>
              </w:rPr>
              <w:t xml:space="preserve"> </w:t>
            </w:r>
            <w:proofErr w:type="spellStart"/>
            <w:r w:rsidR="2948DB75" w:rsidRPr="000976AE">
              <w:rPr>
                <w:rFonts w:ascii="Times New Roman" w:hAnsi="Times New Roman" w:cs="Times New Roman"/>
                <w:sz w:val="24"/>
                <w:szCs w:val="24"/>
              </w:rPr>
              <w:t>SKA-l</w:t>
            </w:r>
            <w:proofErr w:type="spellEnd"/>
            <w:r w:rsidR="2948DB75" w:rsidRPr="000976AE">
              <w:rPr>
                <w:rFonts w:ascii="Times New Roman" w:hAnsi="Times New Roman" w:cs="Times New Roman"/>
                <w:sz w:val="24"/>
                <w:szCs w:val="24"/>
              </w:rPr>
              <w:t xml:space="preserve"> on õigus keelduda erihoolekandeteenuse osutajaga lepingu sõlmimisest muu hulgas juhul, kui teenuseosutajale on tehtud õigusaktidest tulenevate nõuete rikkumise tõttu ettekirjut</w:t>
            </w:r>
            <w:r w:rsidR="00192831" w:rsidRPr="000976AE">
              <w:rPr>
                <w:rFonts w:ascii="Times New Roman" w:hAnsi="Times New Roman" w:cs="Times New Roman"/>
                <w:sz w:val="24"/>
                <w:szCs w:val="24"/>
              </w:rPr>
              <w:t>u</w:t>
            </w:r>
            <w:r w:rsidR="2948DB75" w:rsidRPr="000976AE">
              <w:rPr>
                <w:rFonts w:ascii="Times New Roman" w:hAnsi="Times New Roman" w:cs="Times New Roman"/>
                <w:sz w:val="24"/>
                <w:szCs w:val="24"/>
              </w:rPr>
              <w:t>s. Muu</w:t>
            </w:r>
            <w:r w:rsidR="18CEB4F9" w:rsidRPr="000976AE">
              <w:rPr>
                <w:rFonts w:ascii="Times New Roman" w:hAnsi="Times New Roman" w:cs="Times New Roman"/>
                <w:sz w:val="24"/>
                <w:szCs w:val="24"/>
              </w:rPr>
              <w:t>datus võimaldab arvestada teenuseosutaja nõuetele vastavust ning teenuste ohutust ja kvaliteeti enne lepingu sõlmimist.</w:t>
            </w:r>
          </w:p>
          <w:p w14:paraId="549CF42E" w14:textId="3406D193" w:rsidR="00925A7A" w:rsidRPr="000976AE" w:rsidRDefault="00925A7A" w:rsidP="00685D00">
            <w:pPr>
              <w:jc w:val="both"/>
              <w:rPr>
                <w:rFonts w:ascii="Times New Roman" w:hAnsi="Times New Roman" w:cs="Times New Roman"/>
                <w:b/>
                <w:bCs/>
                <w:sz w:val="24"/>
                <w:szCs w:val="24"/>
              </w:rPr>
            </w:pPr>
          </w:p>
        </w:tc>
      </w:tr>
      <w:tr w:rsidR="00A52264" w:rsidRPr="000976AE" w14:paraId="0CCBB84B" w14:textId="77777777" w:rsidTr="7F4534DA">
        <w:tc>
          <w:tcPr>
            <w:tcW w:w="2689" w:type="dxa"/>
          </w:tcPr>
          <w:p w14:paraId="247DD03D" w14:textId="29E50AEE" w:rsidR="00A52264" w:rsidRPr="000976AE" w:rsidRDefault="20B64B58"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Andmekaitse Inspektsioon</w:t>
            </w:r>
          </w:p>
        </w:tc>
        <w:tc>
          <w:tcPr>
            <w:tcW w:w="5244" w:type="dxa"/>
          </w:tcPr>
          <w:p w14:paraId="5BAEDE87" w14:textId="22FE5225" w:rsidR="00A52264" w:rsidRPr="000976AE" w:rsidRDefault="74BD0FC1" w:rsidP="00685D00">
            <w:pPr>
              <w:pStyle w:val="Loendilik"/>
              <w:numPr>
                <w:ilvl w:val="0"/>
                <w:numId w:val="10"/>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Eelnõus läbivalt kasutatud väljend „hindamise andmed“ on väga lai ega võimalda üheselt aru saada, milliseid andmeid SKA ja KOV vastastikku kasutada võivad. Seletuskirjas on küll märgitud, et </w:t>
            </w:r>
            <w:proofErr w:type="spellStart"/>
            <w:r w:rsidRPr="000976AE">
              <w:rPr>
                <w:rFonts w:ascii="Times New Roman" w:eastAsia="Arial" w:hAnsi="Times New Roman" w:cs="Times New Roman"/>
                <w:sz w:val="24"/>
                <w:szCs w:val="24"/>
              </w:rPr>
              <w:t>KOV-ile</w:t>
            </w:r>
            <w:proofErr w:type="spellEnd"/>
            <w:r w:rsidRPr="000976AE">
              <w:rPr>
                <w:rFonts w:ascii="Times New Roman" w:eastAsia="Arial" w:hAnsi="Times New Roman" w:cs="Times New Roman"/>
                <w:sz w:val="24"/>
                <w:szCs w:val="24"/>
              </w:rPr>
              <w:t xml:space="preserve"> tehakse kättesaadavaks üksnes minimaalne vajalik teave, kuid vastav andmekoosseis ja ligipääsu piirid ei nähtu eelnõu tekstist. Arvestades, et täisealise inimese abi- ja toetusvajaduse (TAH) hindamine hõlmab muu hulgas vaimse ja füüsilise </w:t>
            </w:r>
            <w:r w:rsidRPr="000976AE">
              <w:rPr>
                <w:rFonts w:ascii="Times New Roman" w:eastAsia="Arial" w:hAnsi="Times New Roman" w:cs="Times New Roman"/>
                <w:sz w:val="24"/>
                <w:szCs w:val="24"/>
              </w:rPr>
              <w:lastRenderedPageBreak/>
              <w:t xml:space="preserve">tervise, igapäevaelu toimingute, sotsiaalsete suhete, elukeskkonna ja riskivaldkondadega seotud teavet, võib andmete ristkasutus puudutada ka väga tundlikke, sh eriliigilisteks kvalifitseeruvaid andmeid. Psüühikahäire diagnoosi andmete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puhul ning majandusliku olukorra andmete SKA puhul välistamine on vajalikud piirangud, kuid need ei pruugi olla piisavad, et tagada andmete minimaalsust.</w:t>
            </w:r>
          </w:p>
          <w:p w14:paraId="524D7301" w14:textId="77777777" w:rsidR="0003628B" w:rsidRPr="000976AE" w:rsidRDefault="0003628B" w:rsidP="00685D00">
            <w:pPr>
              <w:pStyle w:val="Loendilik"/>
              <w:ind w:left="0"/>
              <w:jc w:val="both"/>
              <w:rPr>
                <w:rFonts w:ascii="Times New Roman" w:eastAsia="Arial" w:hAnsi="Times New Roman" w:cs="Times New Roman"/>
                <w:sz w:val="24"/>
                <w:szCs w:val="24"/>
              </w:rPr>
            </w:pPr>
          </w:p>
          <w:p w14:paraId="26EB94EF" w14:textId="062F5990" w:rsidR="00A52264" w:rsidRPr="000976AE" w:rsidRDefault="74BD0FC1" w:rsidP="00685D00">
            <w:pPr>
              <w:pStyle w:val="Loendilik"/>
              <w:numPr>
                <w:ilvl w:val="0"/>
                <w:numId w:val="10"/>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1 punkt 7 näeb ette SHS § 70 täiendamist lõikega 2², millega antakse Sotsiaalkindlustusametile võimalus isiku erihoolekandeteenuse vajaduse hindamisel kasutada õppeasutuse õpilase individuaalse arengu jälgimise andmeid. Märgime, et kavandatud sõnastus „õppeasutuse õpilase individuaalse arengu jälgimise andmed“ võimaldab väga laia tõlgendust. Sellised andmed praktikas võivad lisaks õppetöö, õppekorralduse ja tugimeetmete infole sisaldada ka andmeid isiku tervise, puude, psüühilise seisundi, käitumise, perekondliku olukorra või muude tundlike asjaolude kohta. Seletuskirjas on küll märgitud, et andmete kasutamisel lähtutakse minimaalsuse põhimõttest ning SKA pärib üksnes neid haridusalaseid andmeid, mis on erihoolekandeteenuse vajaduse hindamiseks vältimatult vajalikud, kuid eelnõu tekstist selline piirang piisava selgusega ei nähtu.</w:t>
            </w:r>
            <w:r w:rsidR="672A4908" w:rsidRPr="000976AE">
              <w:rPr>
                <w:rFonts w:ascii="Times New Roman" w:eastAsia="Arial" w:hAnsi="Times New Roman" w:cs="Times New Roman"/>
                <w:sz w:val="24"/>
                <w:szCs w:val="24"/>
              </w:rPr>
              <w:t xml:space="preserve"> </w:t>
            </w:r>
            <w:r w:rsidR="672A4908" w:rsidRPr="000976AE">
              <w:rPr>
                <w:rFonts w:ascii="Times New Roman" w:eastAsia="Arial" w:hAnsi="Times New Roman" w:cs="Times New Roman"/>
                <w:b/>
                <w:bCs/>
                <w:sz w:val="24"/>
                <w:szCs w:val="24"/>
              </w:rPr>
              <w:t xml:space="preserve">Palume andmekoosseisu selgemalt piiritleda ning välistada selliste andmete küsimine ja </w:t>
            </w:r>
            <w:r w:rsidR="672A4908" w:rsidRPr="000976AE">
              <w:rPr>
                <w:rFonts w:ascii="Times New Roman" w:eastAsia="Arial" w:hAnsi="Times New Roman" w:cs="Times New Roman"/>
                <w:b/>
                <w:bCs/>
                <w:sz w:val="24"/>
                <w:szCs w:val="24"/>
              </w:rPr>
              <w:lastRenderedPageBreak/>
              <w:t>edastamine,</w:t>
            </w:r>
            <w:r w:rsidR="672A4908" w:rsidRPr="000976AE">
              <w:rPr>
                <w:rFonts w:ascii="Times New Roman" w:eastAsia="Arial" w:hAnsi="Times New Roman" w:cs="Times New Roman"/>
                <w:sz w:val="24"/>
                <w:szCs w:val="24"/>
              </w:rPr>
              <w:t xml:space="preserve"> mis ei ole konkreetse erihoolekandeteenuse vajaduse hindamiseks vältimatult vajalikud. Eelkõige palume kaaluda § 70 lõike 2² täiendamist selliselt, et õppeasutuselt ei küsita ega edastata individuaalse arengu jälgimise dokumente tervikuna, vaid üksnes teenusvajaduse hindamiseks vajalik väljavõte või kokkuvõte</w:t>
            </w:r>
          </w:p>
          <w:p w14:paraId="5B38404C" w14:textId="77777777" w:rsidR="0003628B" w:rsidRPr="000976AE" w:rsidRDefault="0003628B" w:rsidP="00685D00">
            <w:pPr>
              <w:pStyle w:val="Loendilik"/>
              <w:ind w:left="0"/>
              <w:jc w:val="both"/>
              <w:rPr>
                <w:rFonts w:ascii="Times New Roman" w:eastAsia="Arial" w:hAnsi="Times New Roman" w:cs="Times New Roman"/>
                <w:sz w:val="24"/>
                <w:szCs w:val="24"/>
              </w:rPr>
            </w:pPr>
          </w:p>
          <w:p w14:paraId="7BC41699" w14:textId="5FC885AF" w:rsidR="00A52264" w:rsidRPr="000976AE" w:rsidRDefault="672A4908" w:rsidP="00685D00">
            <w:pPr>
              <w:pStyle w:val="Loendilik"/>
              <w:numPr>
                <w:ilvl w:val="0"/>
                <w:numId w:val="10"/>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punktiga 14 kavandatud SHS § 71 lõige 5¹ loob aluse erihoolekandeteenuse vajaduse hindamise andmete edastamiseks teenuseosutajale teenuskoha ettevalmistamise eesmärgil. Mõistame sellise andmeedastuse vajadust, kuid juhime tähelepanu, et sätte sõnastus on väga lai ega piira piisavalt teenuseosutajale edastatavate andmete ulatust. Seletuskirja kohaselt edastatakse teenuseosutajale </w:t>
            </w:r>
            <w:proofErr w:type="spellStart"/>
            <w:r w:rsidRPr="000976AE">
              <w:rPr>
                <w:rFonts w:ascii="Times New Roman" w:eastAsia="Arial" w:hAnsi="Times New Roman" w:cs="Times New Roman"/>
                <w:sz w:val="24"/>
                <w:szCs w:val="24"/>
              </w:rPr>
              <w:t>TAH-i</w:t>
            </w:r>
            <w:proofErr w:type="spellEnd"/>
            <w:r w:rsidRPr="000976AE">
              <w:rPr>
                <w:rFonts w:ascii="Times New Roman" w:eastAsia="Arial" w:hAnsi="Times New Roman" w:cs="Times New Roman"/>
                <w:sz w:val="24"/>
                <w:szCs w:val="24"/>
              </w:rPr>
              <w:t xml:space="preserve"> kokkuvõte seitsmes eluvaldkonnas, mis aga võib sisaldada ka tervise, psüühilise seisundi, riskikäitumise, igapäevase toimetuleku, sotsiaalsete suhete ja elukeskkonnaga seotud tundlikku teavet. </w:t>
            </w:r>
            <w:r w:rsidRPr="000976AE">
              <w:rPr>
                <w:rFonts w:ascii="Times New Roman" w:eastAsia="Arial" w:hAnsi="Times New Roman" w:cs="Times New Roman"/>
                <w:b/>
                <w:bCs/>
                <w:sz w:val="24"/>
                <w:szCs w:val="24"/>
              </w:rPr>
              <w:t>Palume kaaluda sätte</w:t>
            </w:r>
            <w:r w:rsidRPr="000976AE">
              <w:rPr>
                <w:rFonts w:ascii="Times New Roman" w:eastAsia="Arial" w:hAnsi="Times New Roman" w:cs="Times New Roman"/>
                <w:sz w:val="24"/>
                <w:szCs w:val="24"/>
              </w:rPr>
              <w:t xml:space="preserve"> täpsustamist selliselt, et teenuseosutajale edastatakse üksnes konkreetse teenuse osutamise alustamiseks ja teenuskoha ettevalmistamiseks vältimatult vajalik väljavõte või kokkuvõte hindamisandmetest, mitte hindamisandmed tervikuna.</w:t>
            </w:r>
          </w:p>
          <w:p w14:paraId="0419A5AF" w14:textId="77777777" w:rsidR="0003628B" w:rsidRPr="000976AE" w:rsidRDefault="0003628B" w:rsidP="00685D00">
            <w:pPr>
              <w:pStyle w:val="Loendilik"/>
              <w:ind w:left="0"/>
              <w:jc w:val="both"/>
              <w:rPr>
                <w:rFonts w:ascii="Times New Roman" w:eastAsia="Arial" w:hAnsi="Times New Roman" w:cs="Times New Roman"/>
                <w:sz w:val="24"/>
                <w:szCs w:val="24"/>
              </w:rPr>
            </w:pPr>
          </w:p>
          <w:p w14:paraId="09AA8370" w14:textId="747F45C3" w:rsidR="00A52264" w:rsidRPr="000976AE" w:rsidRDefault="672A4908" w:rsidP="00685D00">
            <w:pPr>
              <w:pStyle w:val="Loendilik"/>
              <w:numPr>
                <w:ilvl w:val="0"/>
                <w:numId w:val="10"/>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punktiga 45 sätestatakse erihoolekandeteenuste andmete säilitamine </w:t>
            </w:r>
            <w:proofErr w:type="spellStart"/>
            <w:r w:rsidRPr="000976AE">
              <w:rPr>
                <w:rFonts w:ascii="Times New Roman" w:eastAsia="Arial" w:hAnsi="Times New Roman" w:cs="Times New Roman"/>
                <w:sz w:val="24"/>
                <w:szCs w:val="24"/>
              </w:rPr>
              <w:t>STAR-is</w:t>
            </w:r>
            <w:proofErr w:type="spellEnd"/>
            <w:r w:rsidRPr="000976AE">
              <w:rPr>
                <w:rFonts w:ascii="Times New Roman" w:eastAsia="Arial" w:hAnsi="Times New Roman" w:cs="Times New Roman"/>
                <w:sz w:val="24"/>
                <w:szCs w:val="24"/>
              </w:rPr>
              <w:t xml:space="preserve"> kümme aastat pärast õiguse lõppemist. Seletuskirja kohaselt vastab see senisele SKAIS-</w:t>
            </w:r>
            <w:proofErr w:type="spellStart"/>
            <w:r w:rsidRPr="000976AE">
              <w:rPr>
                <w:rFonts w:ascii="Times New Roman" w:eastAsia="Arial" w:hAnsi="Times New Roman" w:cs="Times New Roman"/>
                <w:sz w:val="24"/>
                <w:szCs w:val="24"/>
              </w:rPr>
              <w:t>is</w:t>
            </w:r>
            <w:proofErr w:type="spellEnd"/>
            <w:r w:rsidRPr="000976AE">
              <w:rPr>
                <w:rFonts w:ascii="Times New Roman" w:eastAsia="Arial" w:hAnsi="Times New Roman" w:cs="Times New Roman"/>
                <w:sz w:val="24"/>
                <w:szCs w:val="24"/>
              </w:rPr>
              <w:t xml:space="preserve"> kehtivale </w:t>
            </w:r>
            <w:r w:rsidRPr="000976AE">
              <w:rPr>
                <w:rFonts w:ascii="Times New Roman" w:eastAsia="Arial" w:hAnsi="Times New Roman" w:cs="Times New Roman"/>
                <w:sz w:val="24"/>
                <w:szCs w:val="24"/>
              </w:rPr>
              <w:lastRenderedPageBreak/>
              <w:t xml:space="preserve">säilitustähtajale. </w:t>
            </w:r>
            <w:proofErr w:type="spellStart"/>
            <w:r w:rsidRPr="000976AE">
              <w:rPr>
                <w:rFonts w:ascii="Times New Roman" w:eastAsia="Arial" w:hAnsi="Times New Roman" w:cs="Times New Roman"/>
                <w:sz w:val="24"/>
                <w:szCs w:val="24"/>
              </w:rPr>
              <w:t>AKI-l</w:t>
            </w:r>
            <w:proofErr w:type="spellEnd"/>
            <w:r w:rsidRPr="000976AE">
              <w:rPr>
                <w:rFonts w:ascii="Times New Roman" w:eastAsia="Arial" w:hAnsi="Times New Roman" w:cs="Times New Roman"/>
                <w:sz w:val="24"/>
                <w:szCs w:val="24"/>
              </w:rPr>
              <w:t xml:space="preserve"> ei ole põhimõttelist vastuväidet senise tähtaja tehnilisele üleviimisele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kuid arvestades erihoolekandeteenuste andmete tundlikku laadi, </w:t>
            </w:r>
            <w:r w:rsidRPr="000976AE">
              <w:rPr>
                <w:rFonts w:ascii="Times New Roman" w:eastAsia="Arial" w:hAnsi="Times New Roman" w:cs="Times New Roman"/>
                <w:b/>
                <w:bCs/>
                <w:sz w:val="24"/>
                <w:szCs w:val="24"/>
              </w:rPr>
              <w:t>palume seletuskirjas lühidalt põhjendada 10-aastase säilitustähtaja</w:t>
            </w:r>
            <w:r w:rsidRPr="000976AE">
              <w:rPr>
                <w:rFonts w:ascii="Times New Roman" w:eastAsia="Arial" w:hAnsi="Times New Roman" w:cs="Times New Roman"/>
                <w:sz w:val="24"/>
                <w:szCs w:val="24"/>
              </w:rPr>
              <w:t xml:space="preserve"> vajalikkust ja proportsionaalsust. Samuti tuleks selgelt eristada, millal andmed arhiveeritakse, anonüümitakse või kustutatakse</w:t>
            </w:r>
          </w:p>
        </w:tc>
        <w:tc>
          <w:tcPr>
            <w:tcW w:w="6180" w:type="dxa"/>
          </w:tcPr>
          <w:p w14:paraId="05FF13B1" w14:textId="35271600" w:rsidR="00A52264" w:rsidRPr="000976AE" w:rsidRDefault="1E9EFABE"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1</w:t>
            </w:r>
            <w:r w:rsidR="000239F1" w:rsidRPr="000976AE">
              <w:rPr>
                <w:rFonts w:ascii="Times New Roman" w:hAnsi="Times New Roman" w:cs="Times New Roman"/>
                <w:b/>
                <w:bCs/>
                <w:sz w:val="24"/>
                <w:szCs w:val="24"/>
              </w:rPr>
              <w:t xml:space="preserve">. </w:t>
            </w:r>
            <w:r w:rsidR="00C87697" w:rsidRPr="000976AE">
              <w:rPr>
                <w:rFonts w:ascii="Times New Roman" w:hAnsi="Times New Roman" w:cs="Times New Roman"/>
                <w:b/>
                <w:bCs/>
                <w:sz w:val="24"/>
                <w:szCs w:val="24"/>
              </w:rPr>
              <w:t>Mittearvestatud</w:t>
            </w:r>
            <w:r w:rsidR="00F97B77" w:rsidRPr="000976AE">
              <w:rPr>
                <w:rFonts w:ascii="Times New Roman" w:hAnsi="Times New Roman" w:cs="Times New Roman"/>
                <w:b/>
                <w:bCs/>
                <w:sz w:val="24"/>
                <w:szCs w:val="24"/>
              </w:rPr>
              <w:t>, kuid s</w:t>
            </w:r>
            <w:r w:rsidR="0DF344A6" w:rsidRPr="000976AE">
              <w:rPr>
                <w:rFonts w:ascii="Times New Roman" w:hAnsi="Times New Roman" w:cs="Times New Roman"/>
                <w:b/>
                <w:bCs/>
                <w:sz w:val="24"/>
                <w:szCs w:val="24"/>
              </w:rPr>
              <w:t>eletuskirja on täiendatud.</w:t>
            </w:r>
            <w:r w:rsidR="0DF344A6" w:rsidRPr="000976AE">
              <w:rPr>
                <w:rFonts w:ascii="Times New Roman" w:hAnsi="Times New Roman" w:cs="Times New Roman"/>
                <w:sz w:val="24"/>
                <w:szCs w:val="24"/>
              </w:rPr>
              <w:t xml:space="preserve"> KOV poolt läbiviidav esmane abivajaduse hindamine ning SK</w:t>
            </w:r>
            <w:r w:rsidR="005F0A06" w:rsidRPr="000976AE">
              <w:rPr>
                <w:rFonts w:ascii="Times New Roman" w:hAnsi="Times New Roman" w:cs="Times New Roman"/>
                <w:sz w:val="24"/>
                <w:szCs w:val="24"/>
              </w:rPr>
              <w:t>A</w:t>
            </w:r>
            <w:r w:rsidR="0DF344A6" w:rsidRPr="000976AE">
              <w:rPr>
                <w:rFonts w:ascii="Times New Roman" w:hAnsi="Times New Roman" w:cs="Times New Roman"/>
                <w:sz w:val="24"/>
                <w:szCs w:val="24"/>
              </w:rPr>
              <w:t xml:space="preserve"> poolt tehtav  erihoolekandeteenuse vajaduse </w:t>
            </w:r>
            <w:r w:rsidR="06C45428" w:rsidRPr="000976AE">
              <w:rPr>
                <w:rFonts w:ascii="Times New Roman" w:hAnsi="Times New Roman" w:cs="Times New Roman"/>
                <w:sz w:val="24"/>
                <w:szCs w:val="24"/>
              </w:rPr>
              <w:t xml:space="preserve">hindamine toimub </w:t>
            </w:r>
            <w:proofErr w:type="spellStart"/>
            <w:r w:rsidR="06C45428" w:rsidRPr="000976AE">
              <w:rPr>
                <w:rFonts w:ascii="Times New Roman" w:hAnsi="Times New Roman" w:cs="Times New Roman"/>
                <w:sz w:val="24"/>
                <w:szCs w:val="24"/>
              </w:rPr>
              <w:t>STAR-is</w:t>
            </w:r>
            <w:proofErr w:type="spellEnd"/>
            <w:r w:rsidR="06C45428" w:rsidRPr="000976AE">
              <w:rPr>
                <w:rFonts w:ascii="Times New Roman" w:hAnsi="Times New Roman" w:cs="Times New Roman"/>
                <w:sz w:val="24"/>
                <w:szCs w:val="24"/>
              </w:rPr>
              <w:t xml:space="preserve"> sama täisealise inimese abi-</w:t>
            </w:r>
            <w:r w:rsidR="00815DD4" w:rsidRPr="000976AE">
              <w:rPr>
                <w:rFonts w:ascii="Times New Roman" w:hAnsi="Times New Roman" w:cs="Times New Roman"/>
                <w:sz w:val="24"/>
                <w:szCs w:val="24"/>
              </w:rPr>
              <w:t xml:space="preserve"> </w:t>
            </w:r>
            <w:r w:rsidR="06C45428" w:rsidRPr="000976AE">
              <w:rPr>
                <w:rFonts w:ascii="Times New Roman" w:hAnsi="Times New Roman" w:cs="Times New Roman"/>
                <w:sz w:val="24"/>
                <w:szCs w:val="24"/>
              </w:rPr>
              <w:t>ja toetusvajaduse hindamise instrumendi (TAH) alusel. Vastastikku kasutatav</w:t>
            </w:r>
            <w:r w:rsidR="5EFBE35D" w:rsidRPr="000976AE">
              <w:rPr>
                <w:rFonts w:ascii="Times New Roman" w:hAnsi="Times New Roman" w:cs="Times New Roman"/>
                <w:sz w:val="24"/>
                <w:szCs w:val="24"/>
              </w:rPr>
              <w:t>ad andmed hõlmavad hindamise käigus kogutud abi- ja toetusvajadust kirjeldavaid andmeid, sealhulgas eluvaldkondade küsimustiku vastuseid, hinnanguid</w:t>
            </w:r>
            <w:r w:rsidR="042EAB1F" w:rsidRPr="000976AE">
              <w:rPr>
                <w:rFonts w:ascii="Times New Roman" w:hAnsi="Times New Roman" w:cs="Times New Roman"/>
                <w:sz w:val="24"/>
                <w:szCs w:val="24"/>
              </w:rPr>
              <w:t xml:space="preserve"> funktsioneerimisele, </w:t>
            </w:r>
            <w:proofErr w:type="spellStart"/>
            <w:r w:rsidR="042EAB1F" w:rsidRPr="000976AE">
              <w:rPr>
                <w:rFonts w:ascii="Times New Roman" w:hAnsi="Times New Roman" w:cs="Times New Roman"/>
                <w:sz w:val="24"/>
                <w:szCs w:val="24"/>
              </w:rPr>
              <w:t>riskikokkuvõteid</w:t>
            </w:r>
            <w:proofErr w:type="spellEnd"/>
            <w:r w:rsidR="042EAB1F" w:rsidRPr="000976AE">
              <w:rPr>
                <w:rFonts w:ascii="Times New Roman" w:hAnsi="Times New Roman" w:cs="Times New Roman"/>
                <w:sz w:val="24"/>
                <w:szCs w:val="24"/>
              </w:rPr>
              <w:t xml:space="preserve"> ning teenusevajaduse</w:t>
            </w:r>
            <w:r w:rsidR="00FD6F0D" w:rsidRPr="000976AE">
              <w:rPr>
                <w:rFonts w:ascii="Times New Roman" w:hAnsi="Times New Roman" w:cs="Times New Roman"/>
                <w:sz w:val="24"/>
                <w:szCs w:val="24"/>
              </w:rPr>
              <w:t xml:space="preserve"> </w:t>
            </w:r>
            <w:r w:rsidR="042EAB1F" w:rsidRPr="000976AE">
              <w:rPr>
                <w:rFonts w:ascii="Times New Roman" w:hAnsi="Times New Roman" w:cs="Times New Roman"/>
                <w:sz w:val="24"/>
                <w:szCs w:val="24"/>
              </w:rPr>
              <w:lastRenderedPageBreak/>
              <w:t xml:space="preserve">kirjeldusi. </w:t>
            </w:r>
            <w:proofErr w:type="spellStart"/>
            <w:r w:rsidR="042EAB1F" w:rsidRPr="000976AE">
              <w:rPr>
                <w:rFonts w:ascii="Times New Roman" w:hAnsi="Times New Roman" w:cs="Times New Roman"/>
                <w:sz w:val="24"/>
                <w:szCs w:val="24"/>
              </w:rPr>
              <w:t>KOV-le</w:t>
            </w:r>
            <w:proofErr w:type="spellEnd"/>
            <w:r w:rsidR="042EAB1F" w:rsidRPr="000976AE">
              <w:rPr>
                <w:rFonts w:ascii="Times New Roman" w:hAnsi="Times New Roman" w:cs="Times New Roman"/>
                <w:sz w:val="24"/>
                <w:szCs w:val="24"/>
              </w:rPr>
              <w:t xml:space="preserve"> ei kuvata isiku psüühikahäire diagnoosi andmeid. Juurdepääs diagnoosiandmete on tehniliselt piirat</w:t>
            </w:r>
            <w:r w:rsidR="39D8D8EB" w:rsidRPr="000976AE">
              <w:rPr>
                <w:rFonts w:ascii="Times New Roman" w:hAnsi="Times New Roman" w:cs="Times New Roman"/>
                <w:sz w:val="24"/>
                <w:szCs w:val="24"/>
              </w:rPr>
              <w:t>ud</w:t>
            </w:r>
            <w:r w:rsidR="693F4AD3" w:rsidRPr="000976AE">
              <w:rPr>
                <w:rFonts w:ascii="Times New Roman" w:hAnsi="Times New Roman" w:cs="Times New Roman"/>
                <w:sz w:val="24"/>
                <w:szCs w:val="24"/>
              </w:rPr>
              <w:t xml:space="preserve"> ning vastav õigus on üksnes erihoolekandeteenuse menetlejatel. </w:t>
            </w:r>
          </w:p>
          <w:p w14:paraId="47DE7E92" w14:textId="3A0B661E" w:rsidR="00A52264" w:rsidRPr="000976AE" w:rsidRDefault="00A52264" w:rsidP="00685D00">
            <w:pPr>
              <w:jc w:val="both"/>
              <w:rPr>
                <w:rFonts w:ascii="Times New Roman" w:hAnsi="Times New Roman" w:cs="Times New Roman"/>
                <w:b/>
                <w:bCs/>
                <w:color w:val="FF0000"/>
                <w:sz w:val="24"/>
                <w:szCs w:val="24"/>
              </w:rPr>
            </w:pPr>
          </w:p>
          <w:p w14:paraId="5CD9AD9F" w14:textId="77777777" w:rsidR="009E5010" w:rsidRPr="000976AE" w:rsidRDefault="009E5010" w:rsidP="00685D00">
            <w:pPr>
              <w:pStyle w:val="Loendilik"/>
              <w:jc w:val="both"/>
              <w:rPr>
                <w:rFonts w:ascii="Times New Roman" w:hAnsi="Times New Roman" w:cs="Times New Roman"/>
                <w:sz w:val="24"/>
                <w:szCs w:val="24"/>
              </w:rPr>
            </w:pPr>
          </w:p>
          <w:p w14:paraId="172E53D3" w14:textId="77777777" w:rsidR="009E5010" w:rsidRPr="000976AE" w:rsidRDefault="009E5010" w:rsidP="00685D00">
            <w:pPr>
              <w:jc w:val="both"/>
              <w:rPr>
                <w:rFonts w:ascii="Times New Roman" w:hAnsi="Times New Roman" w:cs="Times New Roman"/>
                <w:sz w:val="24"/>
                <w:szCs w:val="24"/>
              </w:rPr>
            </w:pPr>
          </w:p>
          <w:p w14:paraId="715B8891" w14:textId="77777777" w:rsidR="009E5010" w:rsidRPr="000976AE" w:rsidRDefault="009E5010" w:rsidP="00685D00">
            <w:pPr>
              <w:jc w:val="both"/>
              <w:rPr>
                <w:rFonts w:ascii="Times New Roman" w:hAnsi="Times New Roman" w:cs="Times New Roman"/>
                <w:sz w:val="24"/>
                <w:szCs w:val="24"/>
              </w:rPr>
            </w:pPr>
          </w:p>
          <w:p w14:paraId="2C4191E9" w14:textId="77777777" w:rsidR="00652B23" w:rsidRPr="000976AE" w:rsidRDefault="00652B23" w:rsidP="00685D00">
            <w:pPr>
              <w:jc w:val="both"/>
              <w:rPr>
                <w:rFonts w:ascii="Times New Roman" w:hAnsi="Times New Roman" w:cs="Times New Roman"/>
                <w:sz w:val="24"/>
                <w:szCs w:val="24"/>
              </w:rPr>
            </w:pPr>
          </w:p>
          <w:p w14:paraId="34FFB3D5" w14:textId="77777777" w:rsidR="00652B23" w:rsidRPr="000976AE" w:rsidRDefault="00652B23" w:rsidP="00685D00">
            <w:pPr>
              <w:jc w:val="both"/>
              <w:rPr>
                <w:rFonts w:ascii="Times New Roman" w:hAnsi="Times New Roman" w:cs="Times New Roman"/>
                <w:sz w:val="24"/>
                <w:szCs w:val="24"/>
              </w:rPr>
            </w:pPr>
          </w:p>
          <w:p w14:paraId="5A8D490A" w14:textId="04A2B811" w:rsidR="00A52264" w:rsidRPr="000976AE" w:rsidRDefault="6B7BB303" w:rsidP="00685D00">
            <w:pPr>
              <w:jc w:val="both"/>
              <w:rPr>
                <w:rFonts w:ascii="Times New Roman" w:hAnsi="Times New Roman" w:cs="Times New Roman"/>
                <w:sz w:val="24"/>
                <w:szCs w:val="24"/>
              </w:rPr>
            </w:pPr>
            <w:r w:rsidRPr="000976AE">
              <w:rPr>
                <w:rFonts w:ascii="Times New Roman" w:hAnsi="Times New Roman" w:cs="Times New Roman"/>
                <w:b/>
                <w:bCs/>
                <w:sz w:val="24"/>
                <w:szCs w:val="24"/>
              </w:rPr>
              <w:t>2.</w:t>
            </w:r>
            <w:r w:rsidR="00A518EB" w:rsidRPr="000976AE">
              <w:rPr>
                <w:rFonts w:ascii="Times New Roman" w:hAnsi="Times New Roman" w:cs="Times New Roman"/>
                <w:b/>
                <w:bCs/>
                <w:sz w:val="24"/>
                <w:szCs w:val="24"/>
              </w:rPr>
              <w:t xml:space="preserve"> </w:t>
            </w:r>
            <w:r w:rsidR="1AB247F7" w:rsidRPr="000976AE">
              <w:rPr>
                <w:rFonts w:ascii="Times New Roman" w:hAnsi="Times New Roman" w:cs="Times New Roman"/>
                <w:b/>
                <w:bCs/>
                <w:sz w:val="24"/>
                <w:szCs w:val="24"/>
              </w:rPr>
              <w:t xml:space="preserve">Arvestatud. </w:t>
            </w:r>
            <w:r w:rsidR="00F90457" w:rsidRPr="000976AE">
              <w:rPr>
                <w:rFonts w:ascii="Times New Roman" w:hAnsi="Times New Roman" w:cs="Times New Roman"/>
                <w:b/>
                <w:bCs/>
                <w:sz w:val="24"/>
                <w:szCs w:val="24"/>
              </w:rPr>
              <w:t>Eelnõu ja s</w:t>
            </w:r>
            <w:r w:rsidR="1AB247F7" w:rsidRPr="000976AE">
              <w:rPr>
                <w:rFonts w:ascii="Times New Roman" w:hAnsi="Times New Roman" w:cs="Times New Roman"/>
                <w:b/>
                <w:bCs/>
                <w:sz w:val="24"/>
                <w:szCs w:val="24"/>
              </w:rPr>
              <w:t xml:space="preserve">eletuskirja on täiendatud. </w:t>
            </w:r>
            <w:r w:rsidR="00371801" w:rsidRPr="000976AE">
              <w:rPr>
                <w:rFonts w:ascii="Times New Roman" w:hAnsi="Times New Roman" w:cs="Times New Roman"/>
                <w:sz w:val="24"/>
                <w:szCs w:val="24"/>
              </w:rPr>
              <w:t xml:space="preserve">Eelnõus on täiendatud </w:t>
            </w:r>
            <w:r w:rsidR="1AB247F7" w:rsidRPr="000976AE">
              <w:rPr>
                <w:rFonts w:ascii="Times New Roman" w:hAnsi="Times New Roman" w:cs="Times New Roman"/>
                <w:sz w:val="24"/>
                <w:szCs w:val="24"/>
              </w:rPr>
              <w:t>SHS § 70 lõike 2² alusel</w:t>
            </w:r>
            <w:r w:rsidR="00B742F7" w:rsidRPr="000976AE">
              <w:rPr>
                <w:rFonts w:ascii="Times New Roman" w:hAnsi="Times New Roman" w:cs="Times New Roman"/>
                <w:sz w:val="24"/>
                <w:szCs w:val="24"/>
              </w:rPr>
              <w:t xml:space="preserve"> küsitavate andmete koosseisu. SKA</w:t>
            </w:r>
            <w:r w:rsidR="1AB247F7" w:rsidRPr="000976AE">
              <w:rPr>
                <w:rFonts w:ascii="Times New Roman" w:hAnsi="Times New Roman" w:cs="Times New Roman"/>
                <w:sz w:val="24"/>
                <w:szCs w:val="24"/>
              </w:rPr>
              <w:t xml:space="preserve"> ei küsi ega kasutata õpilase individuaalse arengu jälgimise kaardile kantud andmeid tervikuna. SKA küsib õppeasutuselt üksnes neid andmeid, mis on konkreetsel juhul vältimatult vajalikud erihoolekandeteenuse vajaduse hindamiseks. </w:t>
            </w:r>
          </w:p>
          <w:p w14:paraId="1B973500" w14:textId="6A6AC891" w:rsidR="00A52264" w:rsidRPr="000976AE" w:rsidRDefault="00A52264" w:rsidP="00685D00">
            <w:pPr>
              <w:jc w:val="both"/>
              <w:rPr>
                <w:rFonts w:ascii="Times New Roman" w:hAnsi="Times New Roman" w:cs="Times New Roman"/>
                <w:sz w:val="24"/>
                <w:szCs w:val="24"/>
              </w:rPr>
            </w:pPr>
          </w:p>
          <w:p w14:paraId="38271A80" w14:textId="076CF670" w:rsidR="423AC0D2" w:rsidRPr="000976AE" w:rsidRDefault="423AC0D2" w:rsidP="00685D00">
            <w:pPr>
              <w:jc w:val="both"/>
              <w:rPr>
                <w:rFonts w:ascii="Times New Roman" w:hAnsi="Times New Roman" w:cs="Times New Roman"/>
                <w:sz w:val="24"/>
                <w:szCs w:val="24"/>
              </w:rPr>
            </w:pPr>
          </w:p>
          <w:p w14:paraId="15254C7F" w14:textId="6E6066C4" w:rsidR="00A52264" w:rsidRPr="000976AE" w:rsidRDefault="00A52264" w:rsidP="00685D00">
            <w:pPr>
              <w:pStyle w:val="Loendilik"/>
              <w:jc w:val="both"/>
              <w:rPr>
                <w:rFonts w:ascii="Times New Roman" w:hAnsi="Times New Roman" w:cs="Times New Roman"/>
                <w:sz w:val="24"/>
                <w:szCs w:val="24"/>
              </w:rPr>
            </w:pPr>
          </w:p>
          <w:p w14:paraId="0894BF5E" w14:textId="5A18C03F" w:rsidR="00A52264" w:rsidRPr="000976AE" w:rsidRDefault="00A52264" w:rsidP="00685D00">
            <w:pPr>
              <w:pStyle w:val="Loendilik"/>
              <w:jc w:val="both"/>
              <w:rPr>
                <w:rFonts w:ascii="Times New Roman" w:hAnsi="Times New Roman" w:cs="Times New Roman"/>
                <w:sz w:val="24"/>
                <w:szCs w:val="24"/>
              </w:rPr>
            </w:pPr>
          </w:p>
          <w:p w14:paraId="42BEE846" w14:textId="794A2CFD" w:rsidR="00A52264" w:rsidRPr="000976AE" w:rsidRDefault="00A52264" w:rsidP="00685D00">
            <w:pPr>
              <w:pStyle w:val="Loendilik"/>
              <w:jc w:val="both"/>
              <w:rPr>
                <w:rFonts w:ascii="Times New Roman" w:hAnsi="Times New Roman" w:cs="Times New Roman"/>
                <w:sz w:val="24"/>
                <w:szCs w:val="24"/>
              </w:rPr>
            </w:pPr>
          </w:p>
          <w:p w14:paraId="22A1C453" w14:textId="66C33EC7" w:rsidR="00A52264" w:rsidRPr="000976AE" w:rsidRDefault="00A52264" w:rsidP="00685D00">
            <w:pPr>
              <w:pStyle w:val="Loendilik"/>
              <w:jc w:val="both"/>
              <w:rPr>
                <w:rFonts w:ascii="Times New Roman" w:hAnsi="Times New Roman" w:cs="Times New Roman"/>
                <w:sz w:val="24"/>
                <w:szCs w:val="24"/>
              </w:rPr>
            </w:pPr>
          </w:p>
          <w:p w14:paraId="004620AC" w14:textId="667B1266" w:rsidR="00A52264" w:rsidRPr="000976AE" w:rsidRDefault="00A52264" w:rsidP="00685D00">
            <w:pPr>
              <w:pStyle w:val="Loendilik"/>
              <w:jc w:val="both"/>
              <w:rPr>
                <w:rFonts w:ascii="Times New Roman" w:hAnsi="Times New Roman" w:cs="Times New Roman"/>
                <w:sz w:val="24"/>
                <w:szCs w:val="24"/>
              </w:rPr>
            </w:pPr>
          </w:p>
          <w:p w14:paraId="3735F13C" w14:textId="48D86690" w:rsidR="00A52264" w:rsidRPr="000976AE" w:rsidRDefault="00A52264" w:rsidP="00685D00">
            <w:pPr>
              <w:pStyle w:val="Loendilik"/>
              <w:jc w:val="both"/>
              <w:rPr>
                <w:rFonts w:ascii="Times New Roman" w:hAnsi="Times New Roman" w:cs="Times New Roman"/>
                <w:sz w:val="24"/>
                <w:szCs w:val="24"/>
              </w:rPr>
            </w:pPr>
          </w:p>
          <w:p w14:paraId="4002EBC9" w14:textId="37536FB6" w:rsidR="00A52264" w:rsidRPr="000976AE" w:rsidRDefault="00A52264" w:rsidP="00685D00">
            <w:pPr>
              <w:pStyle w:val="Loendilik"/>
              <w:jc w:val="both"/>
              <w:rPr>
                <w:rFonts w:ascii="Times New Roman" w:hAnsi="Times New Roman" w:cs="Times New Roman"/>
                <w:sz w:val="24"/>
                <w:szCs w:val="24"/>
              </w:rPr>
            </w:pPr>
          </w:p>
          <w:p w14:paraId="468FE316" w14:textId="25D338BF" w:rsidR="00A52264" w:rsidRPr="000976AE" w:rsidRDefault="00A52264" w:rsidP="00685D00">
            <w:pPr>
              <w:pStyle w:val="Loendilik"/>
              <w:jc w:val="both"/>
              <w:rPr>
                <w:rFonts w:ascii="Times New Roman" w:hAnsi="Times New Roman" w:cs="Times New Roman"/>
                <w:sz w:val="24"/>
                <w:szCs w:val="24"/>
              </w:rPr>
            </w:pPr>
          </w:p>
          <w:p w14:paraId="69D28DBC" w14:textId="49C41D69" w:rsidR="00A52264" w:rsidRPr="000976AE" w:rsidRDefault="00A52264" w:rsidP="00685D00">
            <w:pPr>
              <w:pStyle w:val="Loendilik"/>
              <w:jc w:val="both"/>
              <w:rPr>
                <w:rFonts w:ascii="Times New Roman" w:hAnsi="Times New Roman" w:cs="Times New Roman"/>
                <w:sz w:val="24"/>
                <w:szCs w:val="24"/>
              </w:rPr>
            </w:pPr>
          </w:p>
          <w:p w14:paraId="50569221" w14:textId="67594A8E" w:rsidR="00A52264" w:rsidRPr="000976AE" w:rsidRDefault="00A52264" w:rsidP="00685D00">
            <w:pPr>
              <w:pStyle w:val="Loendilik"/>
              <w:jc w:val="both"/>
              <w:rPr>
                <w:rFonts w:ascii="Times New Roman" w:hAnsi="Times New Roman" w:cs="Times New Roman"/>
                <w:sz w:val="24"/>
                <w:szCs w:val="24"/>
              </w:rPr>
            </w:pPr>
          </w:p>
          <w:p w14:paraId="53791A15" w14:textId="40C169E3" w:rsidR="00A52264" w:rsidRPr="000976AE" w:rsidRDefault="00A52264" w:rsidP="00685D00">
            <w:pPr>
              <w:pStyle w:val="Loendilik"/>
              <w:jc w:val="both"/>
              <w:rPr>
                <w:rFonts w:ascii="Times New Roman" w:hAnsi="Times New Roman" w:cs="Times New Roman"/>
                <w:sz w:val="24"/>
                <w:szCs w:val="24"/>
              </w:rPr>
            </w:pPr>
          </w:p>
          <w:p w14:paraId="6D597DB0" w14:textId="3DAC3B24" w:rsidR="00A52264" w:rsidRPr="000976AE" w:rsidRDefault="00A52264" w:rsidP="00685D00">
            <w:pPr>
              <w:pStyle w:val="Loendilik"/>
              <w:jc w:val="both"/>
              <w:rPr>
                <w:rFonts w:ascii="Times New Roman" w:hAnsi="Times New Roman" w:cs="Times New Roman"/>
                <w:sz w:val="24"/>
                <w:szCs w:val="24"/>
              </w:rPr>
            </w:pPr>
          </w:p>
          <w:p w14:paraId="35D67AAA" w14:textId="4B45F16E" w:rsidR="00A52264" w:rsidRPr="000976AE" w:rsidRDefault="00A52264" w:rsidP="00685D00">
            <w:pPr>
              <w:pStyle w:val="Loendilik"/>
              <w:jc w:val="both"/>
              <w:rPr>
                <w:rFonts w:ascii="Times New Roman" w:hAnsi="Times New Roman" w:cs="Times New Roman"/>
                <w:sz w:val="24"/>
                <w:szCs w:val="24"/>
              </w:rPr>
            </w:pPr>
          </w:p>
          <w:p w14:paraId="17891E42" w14:textId="038A8BA1" w:rsidR="00A52264" w:rsidRPr="000976AE" w:rsidRDefault="00A52264" w:rsidP="00685D00">
            <w:pPr>
              <w:pStyle w:val="Loendilik"/>
              <w:jc w:val="both"/>
              <w:rPr>
                <w:rFonts w:ascii="Times New Roman" w:hAnsi="Times New Roman" w:cs="Times New Roman"/>
                <w:sz w:val="24"/>
                <w:szCs w:val="24"/>
              </w:rPr>
            </w:pPr>
          </w:p>
          <w:p w14:paraId="6C6F8DBB" w14:textId="1A3E2AFF" w:rsidR="00A52264" w:rsidRPr="000976AE" w:rsidRDefault="00A52264" w:rsidP="00685D00">
            <w:pPr>
              <w:pStyle w:val="Loendilik"/>
              <w:jc w:val="both"/>
              <w:rPr>
                <w:rFonts w:ascii="Times New Roman" w:hAnsi="Times New Roman" w:cs="Times New Roman"/>
                <w:sz w:val="24"/>
                <w:szCs w:val="24"/>
              </w:rPr>
            </w:pPr>
          </w:p>
          <w:p w14:paraId="6560771B" w14:textId="5E3A854E" w:rsidR="00A52264" w:rsidRPr="000976AE" w:rsidRDefault="00A52264" w:rsidP="00685D00">
            <w:pPr>
              <w:pStyle w:val="Loendilik"/>
              <w:jc w:val="both"/>
              <w:rPr>
                <w:rFonts w:ascii="Times New Roman" w:hAnsi="Times New Roman" w:cs="Times New Roman"/>
                <w:sz w:val="24"/>
                <w:szCs w:val="24"/>
              </w:rPr>
            </w:pPr>
          </w:p>
          <w:p w14:paraId="5607D6D5" w14:textId="30A6EC9C" w:rsidR="00A52264" w:rsidRPr="000976AE" w:rsidRDefault="00A52264" w:rsidP="00685D00">
            <w:pPr>
              <w:pStyle w:val="Loendilik"/>
              <w:jc w:val="both"/>
              <w:rPr>
                <w:rFonts w:ascii="Times New Roman" w:hAnsi="Times New Roman" w:cs="Times New Roman"/>
                <w:sz w:val="24"/>
                <w:szCs w:val="24"/>
              </w:rPr>
            </w:pPr>
          </w:p>
          <w:p w14:paraId="6C15C829" w14:textId="70E9BCC3" w:rsidR="00A52264" w:rsidRPr="000976AE" w:rsidRDefault="00A52264" w:rsidP="00685D00">
            <w:pPr>
              <w:pStyle w:val="Loendilik"/>
              <w:jc w:val="both"/>
              <w:rPr>
                <w:rFonts w:ascii="Times New Roman" w:hAnsi="Times New Roman" w:cs="Times New Roman"/>
                <w:sz w:val="24"/>
                <w:szCs w:val="24"/>
              </w:rPr>
            </w:pPr>
          </w:p>
          <w:p w14:paraId="10BAE710" w14:textId="2E17658B" w:rsidR="00A52264" w:rsidRPr="000976AE" w:rsidRDefault="00A52264" w:rsidP="00685D00">
            <w:pPr>
              <w:pStyle w:val="Loendilik"/>
              <w:jc w:val="both"/>
              <w:rPr>
                <w:rFonts w:ascii="Times New Roman" w:hAnsi="Times New Roman" w:cs="Times New Roman"/>
                <w:sz w:val="24"/>
                <w:szCs w:val="24"/>
              </w:rPr>
            </w:pPr>
          </w:p>
          <w:p w14:paraId="59A29B30" w14:textId="77777777" w:rsidR="00FC15A2" w:rsidRPr="000976AE" w:rsidRDefault="00FC15A2" w:rsidP="00685D00">
            <w:pPr>
              <w:jc w:val="both"/>
              <w:rPr>
                <w:rFonts w:ascii="Times New Roman" w:hAnsi="Times New Roman" w:cs="Times New Roman"/>
                <w:sz w:val="24"/>
                <w:szCs w:val="24"/>
              </w:rPr>
            </w:pPr>
          </w:p>
          <w:p w14:paraId="79208DE9" w14:textId="68EEFE27" w:rsidR="009E1442" w:rsidRPr="000976AE" w:rsidRDefault="00EB7ADE"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3. </w:t>
            </w:r>
            <w:r w:rsidR="006C3EA5" w:rsidRPr="000976AE">
              <w:rPr>
                <w:rFonts w:ascii="Times New Roman" w:hAnsi="Times New Roman" w:cs="Times New Roman"/>
                <w:b/>
                <w:bCs/>
                <w:sz w:val="24"/>
                <w:szCs w:val="24"/>
              </w:rPr>
              <w:t>Arvestatud</w:t>
            </w:r>
            <w:r w:rsidR="002937F1" w:rsidRPr="000976AE">
              <w:rPr>
                <w:rFonts w:ascii="Times New Roman" w:hAnsi="Times New Roman" w:cs="Times New Roman"/>
                <w:b/>
                <w:bCs/>
                <w:sz w:val="24"/>
                <w:szCs w:val="24"/>
              </w:rPr>
              <w:t>.</w:t>
            </w:r>
            <w:r w:rsidR="006C3EA5" w:rsidRPr="000976AE">
              <w:rPr>
                <w:rFonts w:ascii="Times New Roman" w:hAnsi="Times New Roman" w:cs="Times New Roman"/>
                <w:sz w:val="24"/>
                <w:szCs w:val="24"/>
              </w:rPr>
              <w:t xml:space="preserve"> </w:t>
            </w:r>
            <w:r w:rsidRPr="000976AE">
              <w:rPr>
                <w:rFonts w:ascii="Times New Roman" w:hAnsi="Times New Roman" w:cs="Times New Roman"/>
                <w:b/>
                <w:bCs/>
                <w:sz w:val="24"/>
                <w:szCs w:val="24"/>
              </w:rPr>
              <w:t>Eelnõu</w:t>
            </w:r>
            <w:r w:rsidR="009E1442" w:rsidRPr="000976AE">
              <w:rPr>
                <w:rFonts w:ascii="Times New Roman" w:hAnsi="Times New Roman" w:cs="Times New Roman"/>
                <w:b/>
                <w:bCs/>
                <w:sz w:val="24"/>
                <w:szCs w:val="24"/>
              </w:rPr>
              <w:t xml:space="preserve"> ja seletuskirja</w:t>
            </w:r>
            <w:r w:rsidRPr="000976AE">
              <w:rPr>
                <w:rFonts w:ascii="Times New Roman" w:hAnsi="Times New Roman" w:cs="Times New Roman"/>
                <w:b/>
                <w:bCs/>
                <w:sz w:val="24"/>
                <w:szCs w:val="24"/>
              </w:rPr>
              <w:t xml:space="preserve"> on täiendatud</w:t>
            </w:r>
            <w:r w:rsidRPr="000976AE">
              <w:rPr>
                <w:rFonts w:ascii="Times New Roman" w:hAnsi="Times New Roman" w:cs="Times New Roman"/>
                <w:sz w:val="24"/>
                <w:szCs w:val="24"/>
              </w:rPr>
              <w:t xml:space="preserve"> ja sätet täpsustatud. </w:t>
            </w:r>
            <w:r w:rsidR="006C3EA5" w:rsidRPr="000976AE">
              <w:rPr>
                <w:rFonts w:ascii="Times New Roman" w:hAnsi="Times New Roman" w:cs="Times New Roman"/>
                <w:sz w:val="24"/>
                <w:szCs w:val="24"/>
              </w:rPr>
              <w:t>L</w:t>
            </w:r>
            <w:r w:rsidR="1CBA2A5F" w:rsidRPr="000976AE">
              <w:rPr>
                <w:rFonts w:ascii="Times New Roman" w:hAnsi="Times New Roman" w:cs="Times New Roman"/>
                <w:sz w:val="24"/>
                <w:szCs w:val="24"/>
              </w:rPr>
              <w:t>isatud</w:t>
            </w:r>
            <w:r w:rsidR="006C3EA5" w:rsidRPr="000976AE">
              <w:rPr>
                <w:rFonts w:ascii="Times New Roman" w:hAnsi="Times New Roman" w:cs="Times New Roman"/>
                <w:sz w:val="24"/>
                <w:szCs w:val="24"/>
              </w:rPr>
              <w:t xml:space="preserve"> viide SHS</w:t>
            </w:r>
            <w:r w:rsidR="23442AB8" w:rsidRPr="000976AE">
              <w:rPr>
                <w:rFonts w:ascii="Times New Roman" w:hAnsi="Times New Roman" w:cs="Times New Roman"/>
                <w:sz w:val="24"/>
                <w:szCs w:val="24"/>
              </w:rPr>
              <w:t xml:space="preserve"> § 70 lg 2</w:t>
            </w:r>
            <w:r w:rsidR="389F74EF" w:rsidRPr="000976AE">
              <w:rPr>
                <w:rFonts w:ascii="Times New Roman" w:hAnsi="Times New Roman" w:cs="Times New Roman"/>
                <w:sz w:val="24"/>
                <w:szCs w:val="24"/>
              </w:rPr>
              <w:t xml:space="preserve"> </w:t>
            </w:r>
            <w:r w:rsidR="38F8530B" w:rsidRPr="000976AE">
              <w:rPr>
                <w:rFonts w:ascii="Times New Roman" w:hAnsi="Times New Roman" w:cs="Times New Roman"/>
                <w:sz w:val="24"/>
                <w:szCs w:val="24"/>
              </w:rPr>
              <w:t>p</w:t>
            </w:r>
            <w:r w:rsidR="00B60C34" w:rsidRPr="000976AE">
              <w:rPr>
                <w:rFonts w:ascii="Times New Roman" w:hAnsi="Times New Roman" w:cs="Times New Roman"/>
                <w:sz w:val="24"/>
                <w:szCs w:val="24"/>
              </w:rPr>
              <w:t xml:space="preserve">-dele </w:t>
            </w:r>
            <w:r w:rsidR="38F8530B" w:rsidRPr="000976AE">
              <w:rPr>
                <w:rFonts w:ascii="Times New Roman" w:hAnsi="Times New Roman" w:cs="Times New Roman"/>
                <w:sz w:val="24"/>
                <w:szCs w:val="24"/>
              </w:rPr>
              <w:t xml:space="preserve">1–5 </w:t>
            </w:r>
            <w:r w:rsidR="00B60C34" w:rsidRPr="000976AE">
              <w:rPr>
                <w:rFonts w:ascii="Times New Roman" w:hAnsi="Times New Roman" w:cs="Times New Roman"/>
                <w:sz w:val="24"/>
                <w:szCs w:val="24"/>
              </w:rPr>
              <w:t>ning</w:t>
            </w:r>
            <w:r w:rsidR="0C0E2C89" w:rsidRPr="000976AE">
              <w:rPr>
                <w:rFonts w:ascii="Times New Roman" w:hAnsi="Times New Roman" w:cs="Times New Roman"/>
                <w:sz w:val="24"/>
                <w:szCs w:val="24"/>
              </w:rPr>
              <w:t xml:space="preserve"> </w:t>
            </w:r>
            <w:r w:rsidR="389F74EF" w:rsidRPr="000976AE">
              <w:rPr>
                <w:rFonts w:ascii="Times New Roman" w:hAnsi="Times New Roman" w:cs="Times New Roman"/>
                <w:sz w:val="24"/>
                <w:szCs w:val="24"/>
              </w:rPr>
              <w:t xml:space="preserve">isiku ja tema eestkostja </w:t>
            </w:r>
            <w:r w:rsidR="785C6630" w:rsidRPr="000976AE">
              <w:rPr>
                <w:rFonts w:ascii="Times New Roman" w:hAnsi="Times New Roman" w:cs="Times New Roman"/>
                <w:sz w:val="24"/>
                <w:szCs w:val="24"/>
              </w:rPr>
              <w:t>üldandme</w:t>
            </w:r>
            <w:r w:rsidR="00B60C34" w:rsidRPr="000976AE">
              <w:rPr>
                <w:rFonts w:ascii="Times New Roman" w:hAnsi="Times New Roman" w:cs="Times New Roman"/>
                <w:sz w:val="24"/>
                <w:szCs w:val="24"/>
              </w:rPr>
              <w:t>tele</w:t>
            </w:r>
            <w:r w:rsidR="785C6630" w:rsidRPr="000976AE">
              <w:rPr>
                <w:rFonts w:ascii="Times New Roman" w:hAnsi="Times New Roman" w:cs="Times New Roman"/>
                <w:sz w:val="24"/>
                <w:szCs w:val="24"/>
              </w:rPr>
              <w:t xml:space="preserve">. </w:t>
            </w:r>
          </w:p>
          <w:p w14:paraId="6BABC82A" w14:textId="77777777" w:rsidR="009E1442" w:rsidRPr="000976AE" w:rsidRDefault="009E1442" w:rsidP="00685D00">
            <w:pPr>
              <w:jc w:val="both"/>
              <w:rPr>
                <w:rFonts w:ascii="Times New Roman" w:hAnsi="Times New Roman" w:cs="Times New Roman"/>
                <w:sz w:val="24"/>
                <w:szCs w:val="24"/>
              </w:rPr>
            </w:pPr>
          </w:p>
          <w:p w14:paraId="5F32F0FF" w14:textId="77777777" w:rsidR="009E1442" w:rsidRPr="000976AE" w:rsidRDefault="009E1442" w:rsidP="00685D00">
            <w:pPr>
              <w:jc w:val="both"/>
              <w:rPr>
                <w:rFonts w:ascii="Times New Roman" w:hAnsi="Times New Roman" w:cs="Times New Roman"/>
                <w:sz w:val="24"/>
                <w:szCs w:val="24"/>
              </w:rPr>
            </w:pPr>
          </w:p>
          <w:p w14:paraId="5EEB368E" w14:textId="77777777" w:rsidR="009E1442" w:rsidRPr="000976AE" w:rsidRDefault="009E1442" w:rsidP="00685D00">
            <w:pPr>
              <w:jc w:val="both"/>
              <w:rPr>
                <w:rFonts w:ascii="Times New Roman" w:hAnsi="Times New Roman" w:cs="Times New Roman"/>
                <w:sz w:val="24"/>
                <w:szCs w:val="24"/>
              </w:rPr>
            </w:pPr>
          </w:p>
          <w:p w14:paraId="532FCC0C" w14:textId="77777777" w:rsidR="009E1442" w:rsidRPr="000976AE" w:rsidRDefault="009E1442" w:rsidP="00685D00">
            <w:pPr>
              <w:jc w:val="both"/>
              <w:rPr>
                <w:rFonts w:ascii="Times New Roman" w:hAnsi="Times New Roman" w:cs="Times New Roman"/>
                <w:sz w:val="24"/>
                <w:szCs w:val="24"/>
              </w:rPr>
            </w:pPr>
          </w:p>
          <w:p w14:paraId="4FBBC5DC" w14:textId="77777777" w:rsidR="009E1442" w:rsidRPr="000976AE" w:rsidRDefault="009E1442" w:rsidP="00685D00">
            <w:pPr>
              <w:jc w:val="both"/>
              <w:rPr>
                <w:rFonts w:ascii="Times New Roman" w:hAnsi="Times New Roman" w:cs="Times New Roman"/>
                <w:sz w:val="24"/>
                <w:szCs w:val="24"/>
              </w:rPr>
            </w:pPr>
          </w:p>
          <w:p w14:paraId="1FC25CD2" w14:textId="77777777" w:rsidR="009E1442" w:rsidRPr="000976AE" w:rsidRDefault="009E1442" w:rsidP="00685D00">
            <w:pPr>
              <w:jc w:val="both"/>
              <w:rPr>
                <w:rFonts w:ascii="Times New Roman" w:hAnsi="Times New Roman" w:cs="Times New Roman"/>
                <w:sz w:val="24"/>
                <w:szCs w:val="24"/>
              </w:rPr>
            </w:pPr>
          </w:p>
          <w:p w14:paraId="7F790DDA" w14:textId="77777777" w:rsidR="009E1442" w:rsidRPr="000976AE" w:rsidRDefault="009E1442" w:rsidP="00685D00">
            <w:pPr>
              <w:jc w:val="both"/>
              <w:rPr>
                <w:rFonts w:ascii="Times New Roman" w:hAnsi="Times New Roman" w:cs="Times New Roman"/>
                <w:sz w:val="24"/>
                <w:szCs w:val="24"/>
              </w:rPr>
            </w:pPr>
          </w:p>
          <w:p w14:paraId="76C4DAC4" w14:textId="77777777" w:rsidR="009E1442" w:rsidRPr="000976AE" w:rsidRDefault="009E1442" w:rsidP="00685D00">
            <w:pPr>
              <w:jc w:val="both"/>
              <w:rPr>
                <w:rFonts w:ascii="Times New Roman" w:hAnsi="Times New Roman" w:cs="Times New Roman"/>
                <w:sz w:val="24"/>
                <w:szCs w:val="24"/>
              </w:rPr>
            </w:pPr>
          </w:p>
          <w:p w14:paraId="6247A0A7" w14:textId="77777777" w:rsidR="009E1442" w:rsidRPr="000976AE" w:rsidRDefault="009E1442" w:rsidP="00685D00">
            <w:pPr>
              <w:jc w:val="both"/>
              <w:rPr>
                <w:rFonts w:ascii="Times New Roman" w:hAnsi="Times New Roman" w:cs="Times New Roman"/>
                <w:sz w:val="24"/>
                <w:szCs w:val="24"/>
              </w:rPr>
            </w:pPr>
          </w:p>
          <w:p w14:paraId="5298D0C7" w14:textId="77777777" w:rsidR="009E1442" w:rsidRPr="000976AE" w:rsidRDefault="009E1442" w:rsidP="00685D00">
            <w:pPr>
              <w:jc w:val="both"/>
              <w:rPr>
                <w:rFonts w:ascii="Times New Roman" w:hAnsi="Times New Roman" w:cs="Times New Roman"/>
                <w:sz w:val="24"/>
                <w:szCs w:val="24"/>
              </w:rPr>
            </w:pPr>
          </w:p>
          <w:p w14:paraId="0CB080CD" w14:textId="77777777" w:rsidR="009E1442" w:rsidRPr="000976AE" w:rsidRDefault="009E1442" w:rsidP="00685D00">
            <w:pPr>
              <w:jc w:val="both"/>
              <w:rPr>
                <w:rFonts w:ascii="Times New Roman" w:hAnsi="Times New Roman" w:cs="Times New Roman"/>
                <w:sz w:val="24"/>
                <w:szCs w:val="24"/>
              </w:rPr>
            </w:pPr>
          </w:p>
          <w:p w14:paraId="3EBCA139" w14:textId="77777777" w:rsidR="009E1442" w:rsidRPr="000976AE" w:rsidRDefault="009E1442" w:rsidP="00685D00">
            <w:pPr>
              <w:jc w:val="both"/>
              <w:rPr>
                <w:rFonts w:ascii="Times New Roman" w:hAnsi="Times New Roman" w:cs="Times New Roman"/>
                <w:sz w:val="24"/>
                <w:szCs w:val="24"/>
              </w:rPr>
            </w:pPr>
          </w:p>
          <w:p w14:paraId="68DECBF9" w14:textId="627BF04F" w:rsidR="002937F1" w:rsidRPr="000976AE" w:rsidRDefault="002937F1" w:rsidP="00685D00">
            <w:pPr>
              <w:jc w:val="both"/>
              <w:rPr>
                <w:rFonts w:ascii="Times New Roman" w:hAnsi="Times New Roman" w:cs="Times New Roman"/>
                <w:sz w:val="24"/>
                <w:szCs w:val="24"/>
              </w:rPr>
            </w:pPr>
          </w:p>
          <w:p w14:paraId="5F7134D8" w14:textId="77777777" w:rsidR="002937F1" w:rsidRPr="000976AE" w:rsidRDefault="002937F1" w:rsidP="00685D00">
            <w:pPr>
              <w:jc w:val="both"/>
              <w:rPr>
                <w:rFonts w:ascii="Times New Roman" w:hAnsi="Times New Roman" w:cs="Times New Roman"/>
                <w:sz w:val="24"/>
                <w:szCs w:val="24"/>
              </w:rPr>
            </w:pPr>
          </w:p>
          <w:p w14:paraId="3CFC92AC" w14:textId="77777777" w:rsidR="002937F1" w:rsidRPr="000976AE" w:rsidRDefault="002937F1" w:rsidP="00685D00">
            <w:pPr>
              <w:jc w:val="both"/>
              <w:rPr>
                <w:rFonts w:ascii="Times New Roman" w:hAnsi="Times New Roman" w:cs="Times New Roman"/>
                <w:sz w:val="24"/>
                <w:szCs w:val="24"/>
              </w:rPr>
            </w:pPr>
          </w:p>
          <w:p w14:paraId="7CF39254" w14:textId="77777777" w:rsidR="002937F1" w:rsidRPr="000976AE" w:rsidRDefault="002937F1" w:rsidP="00685D00">
            <w:pPr>
              <w:jc w:val="both"/>
              <w:rPr>
                <w:rFonts w:ascii="Times New Roman" w:hAnsi="Times New Roman" w:cs="Times New Roman"/>
                <w:sz w:val="24"/>
                <w:szCs w:val="24"/>
              </w:rPr>
            </w:pPr>
          </w:p>
          <w:p w14:paraId="1A8B2F81" w14:textId="6765AAEA" w:rsidR="000912C7" w:rsidRPr="000976AE" w:rsidRDefault="002937F1" w:rsidP="00685D00">
            <w:pPr>
              <w:jc w:val="both"/>
              <w:rPr>
                <w:rFonts w:ascii="Times New Roman" w:hAnsi="Times New Roman" w:cs="Times New Roman"/>
                <w:sz w:val="24"/>
                <w:szCs w:val="24"/>
              </w:rPr>
            </w:pPr>
            <w:r w:rsidRPr="000976AE">
              <w:rPr>
                <w:rFonts w:ascii="Times New Roman" w:hAnsi="Times New Roman" w:cs="Times New Roman"/>
                <w:b/>
                <w:bCs/>
                <w:sz w:val="24"/>
                <w:szCs w:val="24"/>
              </w:rPr>
              <w:t xml:space="preserve">4. </w:t>
            </w:r>
            <w:r w:rsidR="598CA68A" w:rsidRPr="000976AE">
              <w:rPr>
                <w:rFonts w:ascii="Times New Roman" w:hAnsi="Times New Roman" w:cs="Times New Roman"/>
                <w:b/>
                <w:bCs/>
                <w:sz w:val="24"/>
                <w:szCs w:val="24"/>
              </w:rPr>
              <w:t>Arvestatud.</w:t>
            </w:r>
            <w:r w:rsidR="598CA68A" w:rsidRPr="000976AE">
              <w:rPr>
                <w:rFonts w:ascii="Times New Roman" w:hAnsi="Times New Roman" w:cs="Times New Roman"/>
                <w:sz w:val="24"/>
                <w:szCs w:val="24"/>
              </w:rPr>
              <w:t xml:space="preserve"> </w:t>
            </w:r>
            <w:r w:rsidR="598CA68A" w:rsidRPr="000976AE">
              <w:rPr>
                <w:rFonts w:ascii="Times New Roman" w:hAnsi="Times New Roman" w:cs="Times New Roman"/>
                <w:b/>
                <w:bCs/>
                <w:sz w:val="24"/>
                <w:szCs w:val="24"/>
              </w:rPr>
              <w:t>Seletuskirja on täiendatud.</w:t>
            </w:r>
            <w:r w:rsidR="598CA68A" w:rsidRPr="000976AE">
              <w:rPr>
                <w:rFonts w:ascii="Times New Roman" w:hAnsi="Times New Roman" w:cs="Times New Roman"/>
                <w:sz w:val="24"/>
                <w:szCs w:val="24"/>
              </w:rPr>
              <w:t xml:space="preserve"> Erihoolekandeteenuse andmeid säilitatakse isikustatult kümme aastat pärast teenusele õiguse lõp</w:t>
            </w:r>
            <w:r w:rsidR="00933645" w:rsidRPr="000976AE">
              <w:rPr>
                <w:rFonts w:ascii="Times New Roman" w:hAnsi="Times New Roman" w:cs="Times New Roman"/>
                <w:sz w:val="24"/>
                <w:szCs w:val="24"/>
              </w:rPr>
              <w:t>p</w:t>
            </w:r>
            <w:r w:rsidR="598CA68A" w:rsidRPr="000976AE">
              <w:rPr>
                <w:rFonts w:ascii="Times New Roman" w:hAnsi="Times New Roman" w:cs="Times New Roman"/>
                <w:sz w:val="24"/>
                <w:szCs w:val="24"/>
              </w:rPr>
              <w:t xml:space="preserve">emist, kuna erihoolekandeteenuseid </w:t>
            </w:r>
            <w:r w:rsidR="59500407" w:rsidRPr="000976AE">
              <w:rPr>
                <w:rFonts w:ascii="Times New Roman" w:hAnsi="Times New Roman" w:cs="Times New Roman"/>
                <w:sz w:val="24"/>
                <w:szCs w:val="24"/>
              </w:rPr>
              <w:t xml:space="preserve">kasutatakse sageli pika aja jooksul </w:t>
            </w:r>
            <w:r w:rsidR="59500407" w:rsidRPr="000976AE">
              <w:rPr>
                <w:rFonts w:ascii="Times New Roman" w:hAnsi="Times New Roman" w:cs="Times New Roman"/>
                <w:sz w:val="24"/>
                <w:szCs w:val="24"/>
              </w:rPr>
              <w:lastRenderedPageBreak/>
              <w:t>ning inimesed võivad liikuda erinevate teenuste vahel või taotleda teenuseid uuesti. Säilitustähtaeg võimaldab tagada varasemate hindamiste, otsuste ja teenuse kasutamise a</w:t>
            </w:r>
            <w:r w:rsidR="03BE647C" w:rsidRPr="000976AE">
              <w:rPr>
                <w:rFonts w:ascii="Times New Roman" w:hAnsi="Times New Roman" w:cs="Times New Roman"/>
                <w:sz w:val="24"/>
                <w:szCs w:val="24"/>
              </w:rPr>
              <w:t xml:space="preserve">ndmete kättesaadavuse korduv menetlustes. </w:t>
            </w:r>
            <w:r w:rsidR="78921C88" w:rsidRPr="000976AE">
              <w:rPr>
                <w:rFonts w:ascii="Times New Roman" w:hAnsi="Times New Roman" w:cs="Times New Roman"/>
                <w:sz w:val="24"/>
                <w:szCs w:val="24"/>
              </w:rPr>
              <w:t xml:space="preserve">Tähtaja möödumisel andmed anonüümitakse ning neid kasutatakse üksnes statistilistel ja analüütilistel eesmärkidel. </w:t>
            </w:r>
          </w:p>
          <w:p w14:paraId="1EEAE4B9" w14:textId="77777777" w:rsidR="000912C7" w:rsidRPr="000976AE" w:rsidRDefault="000912C7" w:rsidP="00685D00">
            <w:pPr>
              <w:jc w:val="both"/>
              <w:rPr>
                <w:rFonts w:ascii="Times New Roman" w:hAnsi="Times New Roman" w:cs="Times New Roman"/>
                <w:sz w:val="24"/>
                <w:szCs w:val="24"/>
              </w:rPr>
            </w:pPr>
          </w:p>
          <w:p w14:paraId="6D8119E8" w14:textId="77E6862C" w:rsidR="00A52264" w:rsidRPr="000976AE" w:rsidRDefault="00A52264" w:rsidP="00685D00">
            <w:pPr>
              <w:jc w:val="both"/>
              <w:rPr>
                <w:rFonts w:ascii="Times New Roman" w:hAnsi="Times New Roman" w:cs="Times New Roman"/>
                <w:sz w:val="24"/>
                <w:szCs w:val="24"/>
              </w:rPr>
            </w:pPr>
          </w:p>
        </w:tc>
      </w:tr>
      <w:tr w:rsidR="00A52264" w:rsidRPr="000976AE" w14:paraId="11DF0A3E" w14:textId="77777777" w:rsidTr="7F4534DA">
        <w:tc>
          <w:tcPr>
            <w:tcW w:w="2689" w:type="dxa"/>
          </w:tcPr>
          <w:p w14:paraId="7E69D502" w14:textId="5A8F7C86" w:rsidR="00A52264" w:rsidRPr="000976AE" w:rsidRDefault="7006BBC0" w:rsidP="00685D00">
            <w:pPr>
              <w:jc w:val="both"/>
              <w:rPr>
                <w:rFonts w:ascii="Times New Roman" w:hAnsi="Times New Roman" w:cs="Times New Roman"/>
                <w:sz w:val="24"/>
                <w:szCs w:val="24"/>
              </w:rPr>
            </w:pPr>
            <w:bookmarkStart w:id="0" w:name="_Hlk85224277"/>
            <w:r w:rsidRPr="000976AE">
              <w:rPr>
                <w:rFonts w:ascii="Times New Roman" w:hAnsi="Times New Roman" w:cs="Times New Roman"/>
                <w:b/>
                <w:bCs/>
                <w:sz w:val="24"/>
                <w:szCs w:val="24"/>
              </w:rPr>
              <w:lastRenderedPageBreak/>
              <w:t>Töötukassa</w:t>
            </w:r>
          </w:p>
        </w:tc>
        <w:tc>
          <w:tcPr>
            <w:tcW w:w="5244" w:type="dxa"/>
          </w:tcPr>
          <w:p w14:paraId="3A34EC80" w14:textId="79B39E62" w:rsidR="00A52264" w:rsidRPr="000976AE" w:rsidRDefault="4E83ED52"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1) Eelnõu § 1 punktiga 11 jäetakse SHS § 70 lõikest 8 välja viide Eesti Töötukassa poolt osutatavale tööharjutuse teenusele. Eesti Töötukassa ei osuta kehtiva Vabariigi Valitsuse 29.09.2023. aasta määruse nr 90 „Tööhõiveprogramm 2024–2029“ (THP) kohaselt enam alates 1. jaanuarist 2026. a tööharjutuse teenust. SHS § 70 lõikes 8 viidatakse ka tugiisikuga töötamise teenuse andmetele.  Juhime tähelepanu, et kooskõlastamisel oleva THP muutmise eelnõuga ei osutata alates 01.04.2027 enam tugiisikuga töötamise teenust. Uue teenuse nimi THP §-s 40</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on tervisepiiranguga inimese töötamise toetamine ning selle raames makstakse muuhulgas tugiisikuga töötamise tasu tööandjale. Seega oleks kohane tekstiosa „tugiisikuga töötamise“ asendada tekstiosaga  „tervisepiiranguga inimese töötamise toetamise raames pakutava tugiisikuga töötamise“; </w:t>
            </w:r>
          </w:p>
          <w:p w14:paraId="79AD3BB2" w14:textId="77777777" w:rsidR="00724A40" w:rsidRPr="000976AE" w:rsidRDefault="00724A40" w:rsidP="00685D00">
            <w:pPr>
              <w:jc w:val="both"/>
              <w:rPr>
                <w:rFonts w:ascii="Times New Roman" w:eastAsia="Arial" w:hAnsi="Times New Roman" w:cs="Times New Roman"/>
                <w:sz w:val="24"/>
                <w:szCs w:val="24"/>
              </w:rPr>
            </w:pPr>
          </w:p>
          <w:p w14:paraId="3A64D315" w14:textId="0A79D9CA" w:rsidR="00A52264" w:rsidRPr="000976AE" w:rsidRDefault="00045668" w:rsidP="00685D00">
            <w:pPr>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2) </w:t>
            </w:r>
            <w:r w:rsidR="4E83ED52" w:rsidRPr="000976AE">
              <w:rPr>
                <w:rFonts w:ascii="Times New Roman" w:eastAsia="Arial" w:hAnsi="Times New Roman" w:cs="Times New Roman"/>
                <w:b/>
                <w:bCs/>
                <w:sz w:val="24"/>
                <w:szCs w:val="24"/>
              </w:rPr>
              <w:t>Täiendada eelnõu</w:t>
            </w:r>
            <w:r w:rsidR="4E83ED52" w:rsidRPr="000976AE">
              <w:rPr>
                <w:rFonts w:ascii="Times New Roman" w:eastAsia="Arial" w:hAnsi="Times New Roman" w:cs="Times New Roman"/>
                <w:sz w:val="24"/>
                <w:szCs w:val="24"/>
              </w:rPr>
              <w:t xml:space="preserve"> SHS § 63 lõike 2 punkti 1 muudatusega, millega  jätta nimetatud sättest välja tekstiosa „tööharjutuse,“ ning  sarnaselt eelmise punktiga asendada tekstiosa „tugiisikuga </w:t>
            </w:r>
            <w:r w:rsidR="4E83ED52" w:rsidRPr="000976AE">
              <w:rPr>
                <w:rFonts w:ascii="Times New Roman" w:eastAsia="Arial" w:hAnsi="Times New Roman" w:cs="Times New Roman"/>
                <w:sz w:val="24"/>
                <w:szCs w:val="24"/>
              </w:rPr>
              <w:lastRenderedPageBreak/>
              <w:t>töötamine“ tekstiosaga  „tervisepiiranguga inimese töötamise toetamise raames pakutava tugiisikuga töötamise“;</w:t>
            </w:r>
          </w:p>
          <w:p w14:paraId="6C69D071" w14:textId="77777777" w:rsidR="00724A40" w:rsidRPr="000976AE" w:rsidRDefault="00724A40" w:rsidP="00685D00">
            <w:pPr>
              <w:rPr>
                <w:rFonts w:ascii="Times New Roman" w:eastAsia="Arial" w:hAnsi="Times New Roman" w:cs="Times New Roman"/>
                <w:sz w:val="24"/>
                <w:szCs w:val="24"/>
              </w:rPr>
            </w:pPr>
          </w:p>
          <w:p w14:paraId="76401612" w14:textId="0571A6F7" w:rsidR="00A52264" w:rsidRPr="000976AE" w:rsidRDefault="00724A40" w:rsidP="00685D00">
            <w:pPr>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3) </w:t>
            </w:r>
            <w:r w:rsidR="4E83ED52" w:rsidRPr="000976AE">
              <w:rPr>
                <w:rFonts w:ascii="Times New Roman" w:eastAsia="Arial" w:hAnsi="Times New Roman" w:cs="Times New Roman"/>
                <w:sz w:val="24"/>
                <w:szCs w:val="24"/>
              </w:rPr>
              <w:t xml:space="preserve">Eelnõuga kavandatakse erihoolekande teenuse osutamisega seotud andmeid edaspidi töödelda sotsiaalteenuste ja -toetuste andmeregistris (STAR). Eelnõu seletuskirjale ei ole lisatud sellega seotud andmekogude põhimääruste muutmise eelnõusid. </w:t>
            </w:r>
          </w:p>
          <w:p w14:paraId="34DDBBFC" w14:textId="5A41A8A1" w:rsidR="00A52264" w:rsidRPr="000976AE" w:rsidRDefault="4E83ED52" w:rsidP="00685D00">
            <w:pPr>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Töövõimetoetuse seaduse § 12 lg 1 p 12 kohaselt on osalise töövõimega isikul õigus töövõimetoetusele juhul, kui ta  on paigutatud nõusolekuta hoolekandeasutusse ööpäevaringset erihooldusteenust saama. Käesoleval ajal saab töötukassa vastavad andmed sotsiaalkaitse infosüsteemist (SKAIS). Samuti saab töötukassa </w:t>
            </w:r>
            <w:proofErr w:type="spellStart"/>
            <w:r w:rsidRPr="000976AE">
              <w:rPr>
                <w:rFonts w:ascii="Times New Roman" w:eastAsia="Arial" w:hAnsi="Times New Roman" w:cs="Times New Roman"/>
                <w:sz w:val="24"/>
                <w:szCs w:val="24"/>
              </w:rPr>
              <w:t>SKAISist</w:t>
            </w:r>
            <w:proofErr w:type="spellEnd"/>
            <w:r w:rsidRPr="000976AE">
              <w:rPr>
                <w:rFonts w:ascii="Times New Roman" w:eastAsia="Arial" w:hAnsi="Times New Roman" w:cs="Times New Roman"/>
                <w:sz w:val="24"/>
                <w:szCs w:val="24"/>
              </w:rPr>
              <w:t xml:space="preserve"> andmeid erihoolekande teenuse saamise kohta, mis on vajalikud tööturuteenuste osutamiseks. Seega on vajalik vastavalt muuta töötukassa andmekogu põhimääruse § 40 lõiget 6 ning punkt 7 kehtetuks tunnistada ja punktist 10 välja jätta erihoolekandeteenuse saamise andmed. Töötukassa andmekogu põhimääruse § 40 lõiget 8 tuleks täiendada ja lisada sotsiaalteenuste ja -toetuste andmeregistrist saadavate andmete loetellu andmed  isiku nõusolekuta hoolekandeasutusse ööpäevaringset erihooldusteenust saama paigutamise kohta ning andmed  erihoolekandeteenuse saamise kohta.</w:t>
            </w:r>
          </w:p>
          <w:p w14:paraId="6437D78D" w14:textId="60C4855D" w:rsidR="00A52264" w:rsidRPr="000976AE" w:rsidRDefault="596B6C61" w:rsidP="00685D00">
            <w:pPr>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Vastavalt tuleks muuta ka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ja </w:t>
            </w:r>
            <w:proofErr w:type="spellStart"/>
            <w:r w:rsidRPr="000976AE">
              <w:rPr>
                <w:rFonts w:ascii="Times New Roman" w:eastAsia="Arial" w:hAnsi="Times New Roman" w:cs="Times New Roman"/>
                <w:sz w:val="24"/>
                <w:szCs w:val="24"/>
              </w:rPr>
              <w:t>SKAISi</w:t>
            </w:r>
            <w:proofErr w:type="spellEnd"/>
            <w:r w:rsidRPr="000976AE">
              <w:rPr>
                <w:rFonts w:ascii="Times New Roman" w:eastAsia="Arial" w:hAnsi="Times New Roman" w:cs="Times New Roman"/>
                <w:sz w:val="24"/>
                <w:szCs w:val="24"/>
              </w:rPr>
              <w:t xml:space="preserve"> põhimääruseid, kui erihoolekande teenuste </w:t>
            </w:r>
            <w:r w:rsidRPr="000976AE">
              <w:rPr>
                <w:rFonts w:ascii="Times New Roman" w:eastAsia="Arial" w:hAnsi="Times New Roman" w:cs="Times New Roman"/>
                <w:sz w:val="24"/>
                <w:szCs w:val="24"/>
              </w:rPr>
              <w:lastRenderedPageBreak/>
              <w:t xml:space="preserve">osutamiseks on edaspidi vajalik töötukassa andmekogust andmed edastada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w:t>
            </w:r>
          </w:p>
          <w:p w14:paraId="5067D1C9" w14:textId="04BF29AC" w:rsidR="00A52264" w:rsidRPr="000976AE" w:rsidRDefault="596B6C61" w:rsidP="00685D00">
            <w:pPr>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Lisaks palun eelnõu jõustamisel arvestada, et andmete </w:t>
            </w:r>
            <w:proofErr w:type="spellStart"/>
            <w:r w:rsidRPr="000976AE">
              <w:rPr>
                <w:rFonts w:ascii="Times New Roman" w:eastAsia="Arial" w:hAnsi="Times New Roman" w:cs="Times New Roman"/>
                <w:sz w:val="24"/>
                <w:szCs w:val="24"/>
              </w:rPr>
              <w:t>STARist</w:t>
            </w:r>
            <w:proofErr w:type="spellEnd"/>
            <w:r w:rsidRPr="000976AE">
              <w:rPr>
                <w:rFonts w:ascii="Times New Roman" w:eastAsia="Arial" w:hAnsi="Times New Roman" w:cs="Times New Roman"/>
                <w:sz w:val="24"/>
                <w:szCs w:val="24"/>
              </w:rPr>
              <w:t xml:space="preserve"> saamiseks ja sinna edastamiseks on vajalikud nii töötukassa andmekogu kui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jaoks uute x-tee teenuste arendamine ja avamine.</w:t>
            </w:r>
          </w:p>
          <w:p w14:paraId="4BAA6907" w14:textId="00F3185C" w:rsidR="00A52264" w:rsidRPr="000976AE" w:rsidRDefault="00A52264" w:rsidP="00685D00">
            <w:pPr>
              <w:pStyle w:val="Loendilik"/>
              <w:jc w:val="both"/>
              <w:rPr>
                <w:rFonts w:ascii="Times New Roman" w:eastAsia="Arial" w:hAnsi="Times New Roman" w:cs="Times New Roman"/>
                <w:sz w:val="24"/>
                <w:szCs w:val="24"/>
              </w:rPr>
            </w:pPr>
          </w:p>
        </w:tc>
        <w:tc>
          <w:tcPr>
            <w:tcW w:w="6180" w:type="dxa"/>
          </w:tcPr>
          <w:p w14:paraId="3DFF598B" w14:textId="2E7E1A68" w:rsidR="00A52264" w:rsidRPr="000976AE" w:rsidRDefault="001D6E5A" w:rsidP="00685D00">
            <w:pPr>
              <w:jc w:val="both"/>
              <w:rPr>
                <w:rFonts w:ascii="Times New Roman" w:hAnsi="Times New Roman" w:cs="Times New Roman"/>
                <w:bCs/>
                <w:sz w:val="24"/>
                <w:szCs w:val="24"/>
              </w:rPr>
            </w:pPr>
            <w:r w:rsidRPr="000976AE">
              <w:rPr>
                <w:rFonts w:ascii="Times New Roman" w:hAnsi="Times New Roman" w:cs="Times New Roman"/>
                <w:b/>
                <w:sz w:val="24"/>
                <w:szCs w:val="24"/>
              </w:rPr>
              <w:lastRenderedPageBreak/>
              <w:t xml:space="preserve">1. </w:t>
            </w:r>
            <w:r w:rsidR="00FD0272" w:rsidRPr="000976AE">
              <w:rPr>
                <w:rFonts w:ascii="Times New Roman" w:hAnsi="Times New Roman" w:cs="Times New Roman"/>
                <w:b/>
                <w:sz w:val="24"/>
                <w:szCs w:val="24"/>
              </w:rPr>
              <w:t xml:space="preserve">Arvestatud. </w:t>
            </w:r>
            <w:r w:rsidR="00FD0272" w:rsidRPr="000976AE">
              <w:rPr>
                <w:rFonts w:ascii="Times New Roman" w:hAnsi="Times New Roman" w:cs="Times New Roman"/>
                <w:bCs/>
                <w:sz w:val="24"/>
                <w:szCs w:val="24"/>
              </w:rPr>
              <w:t xml:space="preserve">Eelnõu on täiendatud. </w:t>
            </w:r>
            <w:r w:rsidR="006241C8" w:rsidRPr="000976AE">
              <w:rPr>
                <w:rFonts w:ascii="Times New Roman" w:hAnsi="Times New Roman" w:cs="Times New Roman"/>
                <w:bCs/>
                <w:sz w:val="24"/>
                <w:szCs w:val="24"/>
              </w:rPr>
              <w:t xml:space="preserve"> </w:t>
            </w:r>
          </w:p>
          <w:p w14:paraId="0C8A4C61" w14:textId="77777777" w:rsidR="0033028E" w:rsidRPr="000976AE" w:rsidRDefault="0033028E" w:rsidP="00685D00">
            <w:pPr>
              <w:jc w:val="both"/>
              <w:rPr>
                <w:rFonts w:ascii="Times New Roman" w:hAnsi="Times New Roman" w:cs="Times New Roman"/>
                <w:bCs/>
                <w:sz w:val="24"/>
                <w:szCs w:val="24"/>
              </w:rPr>
            </w:pPr>
          </w:p>
          <w:p w14:paraId="255ED963" w14:textId="77777777" w:rsidR="0033028E" w:rsidRPr="000976AE" w:rsidRDefault="0033028E" w:rsidP="00685D00">
            <w:pPr>
              <w:jc w:val="both"/>
              <w:rPr>
                <w:rFonts w:ascii="Times New Roman" w:hAnsi="Times New Roman" w:cs="Times New Roman"/>
                <w:bCs/>
                <w:sz w:val="24"/>
                <w:szCs w:val="24"/>
              </w:rPr>
            </w:pPr>
          </w:p>
          <w:p w14:paraId="53019A1B" w14:textId="77777777" w:rsidR="0033028E" w:rsidRPr="000976AE" w:rsidRDefault="0033028E" w:rsidP="00685D00">
            <w:pPr>
              <w:jc w:val="both"/>
              <w:rPr>
                <w:rFonts w:ascii="Times New Roman" w:hAnsi="Times New Roman" w:cs="Times New Roman"/>
                <w:bCs/>
                <w:sz w:val="24"/>
                <w:szCs w:val="24"/>
              </w:rPr>
            </w:pPr>
          </w:p>
          <w:p w14:paraId="32D071C3" w14:textId="77777777" w:rsidR="0033028E" w:rsidRPr="000976AE" w:rsidRDefault="0033028E" w:rsidP="00685D00">
            <w:pPr>
              <w:jc w:val="both"/>
              <w:rPr>
                <w:rFonts w:ascii="Times New Roman" w:hAnsi="Times New Roman" w:cs="Times New Roman"/>
                <w:bCs/>
                <w:sz w:val="24"/>
                <w:szCs w:val="24"/>
              </w:rPr>
            </w:pPr>
          </w:p>
          <w:p w14:paraId="4FFD6A36" w14:textId="77777777" w:rsidR="0033028E" w:rsidRPr="000976AE" w:rsidRDefault="0033028E" w:rsidP="00685D00">
            <w:pPr>
              <w:jc w:val="both"/>
              <w:rPr>
                <w:rFonts w:ascii="Times New Roman" w:hAnsi="Times New Roman" w:cs="Times New Roman"/>
                <w:bCs/>
                <w:sz w:val="24"/>
                <w:szCs w:val="24"/>
              </w:rPr>
            </w:pPr>
          </w:p>
          <w:p w14:paraId="084731D1" w14:textId="77777777" w:rsidR="0033028E" w:rsidRPr="000976AE" w:rsidRDefault="0033028E" w:rsidP="00685D00">
            <w:pPr>
              <w:jc w:val="both"/>
              <w:rPr>
                <w:rFonts w:ascii="Times New Roman" w:hAnsi="Times New Roman" w:cs="Times New Roman"/>
                <w:bCs/>
                <w:sz w:val="24"/>
                <w:szCs w:val="24"/>
              </w:rPr>
            </w:pPr>
          </w:p>
          <w:p w14:paraId="215AA60C" w14:textId="77777777" w:rsidR="0033028E" w:rsidRPr="000976AE" w:rsidRDefault="0033028E" w:rsidP="00685D00">
            <w:pPr>
              <w:jc w:val="both"/>
              <w:rPr>
                <w:rFonts w:ascii="Times New Roman" w:hAnsi="Times New Roman" w:cs="Times New Roman"/>
                <w:bCs/>
                <w:sz w:val="24"/>
                <w:szCs w:val="24"/>
              </w:rPr>
            </w:pPr>
          </w:p>
          <w:p w14:paraId="119D0786" w14:textId="77777777" w:rsidR="0033028E" w:rsidRPr="000976AE" w:rsidRDefault="0033028E" w:rsidP="00685D00">
            <w:pPr>
              <w:jc w:val="both"/>
              <w:rPr>
                <w:rFonts w:ascii="Times New Roman" w:hAnsi="Times New Roman" w:cs="Times New Roman"/>
                <w:bCs/>
                <w:sz w:val="24"/>
                <w:szCs w:val="24"/>
              </w:rPr>
            </w:pPr>
          </w:p>
          <w:p w14:paraId="4F6E93B6" w14:textId="77777777" w:rsidR="0033028E" w:rsidRPr="000976AE" w:rsidRDefault="0033028E" w:rsidP="00685D00">
            <w:pPr>
              <w:jc w:val="both"/>
              <w:rPr>
                <w:rFonts w:ascii="Times New Roman" w:hAnsi="Times New Roman" w:cs="Times New Roman"/>
                <w:bCs/>
                <w:sz w:val="24"/>
                <w:szCs w:val="24"/>
              </w:rPr>
            </w:pPr>
          </w:p>
          <w:p w14:paraId="1B3890DC" w14:textId="77777777" w:rsidR="0033028E" w:rsidRPr="000976AE" w:rsidRDefault="0033028E" w:rsidP="00685D00">
            <w:pPr>
              <w:jc w:val="both"/>
              <w:rPr>
                <w:rFonts w:ascii="Times New Roman" w:hAnsi="Times New Roman" w:cs="Times New Roman"/>
                <w:bCs/>
                <w:sz w:val="24"/>
                <w:szCs w:val="24"/>
              </w:rPr>
            </w:pPr>
          </w:p>
          <w:p w14:paraId="54B15F82" w14:textId="77777777" w:rsidR="0033028E" w:rsidRPr="000976AE" w:rsidRDefault="0033028E" w:rsidP="00685D00">
            <w:pPr>
              <w:jc w:val="both"/>
              <w:rPr>
                <w:rFonts w:ascii="Times New Roman" w:hAnsi="Times New Roman" w:cs="Times New Roman"/>
                <w:bCs/>
                <w:sz w:val="24"/>
                <w:szCs w:val="24"/>
              </w:rPr>
            </w:pPr>
          </w:p>
          <w:p w14:paraId="18B5949D" w14:textId="77777777" w:rsidR="0033028E" w:rsidRPr="000976AE" w:rsidRDefault="0033028E" w:rsidP="00685D00">
            <w:pPr>
              <w:jc w:val="both"/>
              <w:rPr>
                <w:rFonts w:ascii="Times New Roman" w:hAnsi="Times New Roman" w:cs="Times New Roman"/>
                <w:bCs/>
                <w:sz w:val="24"/>
                <w:szCs w:val="24"/>
              </w:rPr>
            </w:pPr>
          </w:p>
          <w:p w14:paraId="3AEB400B" w14:textId="77777777" w:rsidR="0033028E" w:rsidRPr="000976AE" w:rsidRDefault="0033028E" w:rsidP="00685D00">
            <w:pPr>
              <w:jc w:val="both"/>
              <w:rPr>
                <w:rFonts w:ascii="Times New Roman" w:hAnsi="Times New Roman" w:cs="Times New Roman"/>
                <w:bCs/>
                <w:sz w:val="24"/>
                <w:szCs w:val="24"/>
              </w:rPr>
            </w:pPr>
          </w:p>
          <w:p w14:paraId="42CB5868" w14:textId="77777777" w:rsidR="008976A5" w:rsidRPr="000976AE" w:rsidRDefault="008976A5" w:rsidP="00685D00">
            <w:pPr>
              <w:jc w:val="both"/>
              <w:rPr>
                <w:rFonts w:ascii="Times New Roman" w:hAnsi="Times New Roman" w:cs="Times New Roman"/>
                <w:bCs/>
                <w:sz w:val="24"/>
                <w:szCs w:val="24"/>
              </w:rPr>
            </w:pPr>
          </w:p>
          <w:p w14:paraId="2C1FA283" w14:textId="77777777" w:rsidR="008976A5" w:rsidRPr="000976AE" w:rsidRDefault="008976A5" w:rsidP="00685D00">
            <w:pPr>
              <w:jc w:val="both"/>
              <w:rPr>
                <w:rFonts w:ascii="Times New Roman" w:hAnsi="Times New Roman" w:cs="Times New Roman"/>
                <w:bCs/>
                <w:sz w:val="24"/>
                <w:szCs w:val="24"/>
              </w:rPr>
            </w:pPr>
          </w:p>
          <w:p w14:paraId="477CA3B3" w14:textId="77777777" w:rsidR="0033028E" w:rsidRPr="000976AE" w:rsidRDefault="0033028E" w:rsidP="00685D00">
            <w:pPr>
              <w:jc w:val="both"/>
              <w:rPr>
                <w:rFonts w:ascii="Times New Roman" w:hAnsi="Times New Roman" w:cs="Times New Roman"/>
                <w:bCs/>
                <w:sz w:val="24"/>
                <w:szCs w:val="24"/>
              </w:rPr>
            </w:pPr>
          </w:p>
          <w:p w14:paraId="1CCB9EE9" w14:textId="77777777" w:rsidR="0033028E" w:rsidRPr="000976AE" w:rsidRDefault="0033028E" w:rsidP="00685D00">
            <w:pPr>
              <w:jc w:val="both"/>
              <w:rPr>
                <w:rFonts w:ascii="Times New Roman" w:hAnsi="Times New Roman" w:cs="Times New Roman"/>
                <w:bCs/>
                <w:sz w:val="24"/>
                <w:szCs w:val="24"/>
              </w:rPr>
            </w:pPr>
          </w:p>
          <w:p w14:paraId="61C6835C" w14:textId="77777777" w:rsidR="0033028E" w:rsidRPr="000976AE" w:rsidRDefault="0033028E" w:rsidP="00685D00">
            <w:pPr>
              <w:jc w:val="both"/>
              <w:rPr>
                <w:rFonts w:ascii="Times New Roman" w:hAnsi="Times New Roman" w:cs="Times New Roman"/>
                <w:bCs/>
                <w:sz w:val="24"/>
                <w:szCs w:val="24"/>
              </w:rPr>
            </w:pPr>
          </w:p>
          <w:p w14:paraId="62573A0F" w14:textId="513D0E4B" w:rsidR="0033028E" w:rsidRPr="000976AE" w:rsidRDefault="0033028E" w:rsidP="00685D00">
            <w:pPr>
              <w:jc w:val="both"/>
              <w:rPr>
                <w:rFonts w:ascii="Times New Roman" w:hAnsi="Times New Roman" w:cs="Times New Roman"/>
                <w:bCs/>
                <w:sz w:val="24"/>
                <w:szCs w:val="24"/>
              </w:rPr>
            </w:pPr>
            <w:r w:rsidRPr="000976AE">
              <w:rPr>
                <w:rFonts w:ascii="Times New Roman" w:hAnsi="Times New Roman" w:cs="Times New Roman"/>
                <w:b/>
                <w:sz w:val="24"/>
                <w:szCs w:val="24"/>
              </w:rPr>
              <w:t>2. Arvestatud.</w:t>
            </w:r>
            <w:r w:rsidRPr="000976AE">
              <w:rPr>
                <w:rFonts w:ascii="Times New Roman" w:hAnsi="Times New Roman" w:cs="Times New Roman"/>
                <w:bCs/>
                <w:sz w:val="24"/>
                <w:szCs w:val="24"/>
              </w:rPr>
              <w:t xml:space="preserve"> Eelnõu on täiendatud</w:t>
            </w:r>
            <w:r w:rsidR="00454CF5" w:rsidRPr="000976AE">
              <w:rPr>
                <w:rFonts w:ascii="Times New Roman" w:hAnsi="Times New Roman" w:cs="Times New Roman"/>
                <w:bCs/>
                <w:sz w:val="24"/>
                <w:szCs w:val="24"/>
              </w:rPr>
              <w:t>.</w:t>
            </w:r>
            <w:r w:rsidRPr="000976AE">
              <w:rPr>
                <w:rFonts w:ascii="Times New Roman" w:hAnsi="Times New Roman" w:cs="Times New Roman"/>
                <w:bCs/>
                <w:sz w:val="24"/>
                <w:szCs w:val="24"/>
              </w:rPr>
              <w:t xml:space="preserve"> </w:t>
            </w:r>
          </w:p>
          <w:p w14:paraId="451881DD" w14:textId="39FE8F52" w:rsidR="084B15DC" w:rsidRPr="000976AE" w:rsidRDefault="084B15DC" w:rsidP="00685D00">
            <w:pPr>
              <w:jc w:val="both"/>
              <w:rPr>
                <w:rFonts w:ascii="Times New Roman" w:hAnsi="Times New Roman" w:cs="Times New Roman"/>
                <w:sz w:val="24"/>
                <w:szCs w:val="24"/>
              </w:rPr>
            </w:pPr>
          </w:p>
          <w:p w14:paraId="460FF4B4" w14:textId="0C25358A" w:rsidR="084B15DC" w:rsidRPr="000976AE" w:rsidRDefault="084B15DC" w:rsidP="00685D00">
            <w:pPr>
              <w:jc w:val="both"/>
              <w:rPr>
                <w:rFonts w:ascii="Times New Roman" w:hAnsi="Times New Roman" w:cs="Times New Roman"/>
                <w:sz w:val="24"/>
                <w:szCs w:val="24"/>
              </w:rPr>
            </w:pPr>
          </w:p>
          <w:p w14:paraId="5B395262" w14:textId="77777777" w:rsidR="000F35B6" w:rsidRPr="000976AE" w:rsidRDefault="000F35B6" w:rsidP="00685D00">
            <w:pPr>
              <w:jc w:val="both"/>
              <w:rPr>
                <w:rFonts w:ascii="Times New Roman" w:hAnsi="Times New Roman" w:cs="Times New Roman"/>
                <w:sz w:val="24"/>
                <w:szCs w:val="24"/>
              </w:rPr>
            </w:pPr>
          </w:p>
          <w:p w14:paraId="35BC0BC2" w14:textId="77777777" w:rsidR="000F35B6" w:rsidRPr="000976AE" w:rsidRDefault="000F35B6" w:rsidP="00685D00">
            <w:pPr>
              <w:jc w:val="both"/>
              <w:rPr>
                <w:rFonts w:ascii="Times New Roman" w:hAnsi="Times New Roman" w:cs="Times New Roman"/>
                <w:sz w:val="24"/>
                <w:szCs w:val="24"/>
              </w:rPr>
            </w:pPr>
          </w:p>
          <w:p w14:paraId="617AEE65" w14:textId="77777777" w:rsidR="000F35B6" w:rsidRPr="000976AE" w:rsidRDefault="000F35B6" w:rsidP="00685D00">
            <w:pPr>
              <w:jc w:val="both"/>
              <w:rPr>
                <w:rFonts w:ascii="Times New Roman" w:hAnsi="Times New Roman" w:cs="Times New Roman"/>
                <w:sz w:val="24"/>
                <w:szCs w:val="24"/>
              </w:rPr>
            </w:pPr>
          </w:p>
          <w:p w14:paraId="41987050" w14:textId="211D3B77" w:rsidR="084B15DC" w:rsidRPr="000976AE" w:rsidRDefault="084B15DC" w:rsidP="00685D00">
            <w:pPr>
              <w:jc w:val="both"/>
              <w:rPr>
                <w:rFonts w:ascii="Times New Roman" w:hAnsi="Times New Roman" w:cs="Times New Roman"/>
                <w:sz w:val="24"/>
                <w:szCs w:val="24"/>
              </w:rPr>
            </w:pPr>
          </w:p>
          <w:p w14:paraId="338EBD2F" w14:textId="77777777" w:rsidR="006654E4" w:rsidRPr="000976AE" w:rsidRDefault="006654E4" w:rsidP="00685D00">
            <w:pPr>
              <w:jc w:val="both"/>
              <w:rPr>
                <w:rFonts w:ascii="Times New Roman" w:hAnsi="Times New Roman" w:cs="Times New Roman"/>
                <w:sz w:val="24"/>
                <w:szCs w:val="24"/>
              </w:rPr>
            </w:pPr>
          </w:p>
          <w:p w14:paraId="5A052165" w14:textId="2DC9AC2A" w:rsidR="0033028E" w:rsidRPr="000976AE" w:rsidRDefault="63E7BAE5" w:rsidP="00685D00">
            <w:pPr>
              <w:jc w:val="both"/>
              <w:rPr>
                <w:rFonts w:ascii="Times New Roman" w:hAnsi="Times New Roman" w:cs="Times New Roman"/>
                <w:bCs/>
                <w:sz w:val="24"/>
                <w:szCs w:val="24"/>
              </w:rPr>
            </w:pPr>
            <w:r w:rsidRPr="000976AE">
              <w:rPr>
                <w:rFonts w:ascii="Times New Roman" w:hAnsi="Times New Roman" w:cs="Times New Roman"/>
                <w:b/>
                <w:bCs/>
                <w:sz w:val="24"/>
                <w:szCs w:val="24"/>
              </w:rPr>
              <w:t>3.</w:t>
            </w:r>
            <w:r w:rsidRPr="000976AE">
              <w:rPr>
                <w:rFonts w:ascii="Times New Roman" w:hAnsi="Times New Roman" w:cs="Times New Roman"/>
                <w:sz w:val="24"/>
                <w:szCs w:val="24"/>
              </w:rPr>
              <w:t xml:space="preserve">  </w:t>
            </w:r>
            <w:r w:rsidR="0082337F" w:rsidRPr="000976AE">
              <w:rPr>
                <w:rFonts w:ascii="Times New Roman" w:hAnsi="Times New Roman" w:cs="Times New Roman"/>
                <w:b/>
                <w:bCs/>
                <w:sz w:val="24"/>
                <w:szCs w:val="24"/>
              </w:rPr>
              <w:t>Arvestatud ja teadmiseks võetud</w:t>
            </w:r>
            <w:r w:rsidR="0082337F" w:rsidRPr="000976AE">
              <w:rPr>
                <w:rFonts w:ascii="Times New Roman" w:hAnsi="Times New Roman" w:cs="Times New Roman"/>
                <w:sz w:val="24"/>
                <w:szCs w:val="24"/>
              </w:rPr>
              <w:t xml:space="preserve">. </w:t>
            </w:r>
            <w:r w:rsidR="0082337F" w:rsidRPr="000976AE">
              <w:rPr>
                <w:rFonts w:ascii="Times New Roman" w:eastAsia="Arial" w:hAnsi="Times New Roman" w:cs="Times New Roman"/>
                <w:sz w:val="24"/>
                <w:szCs w:val="24"/>
              </w:rPr>
              <w:t>Töötukassa andmekogu põhimääruse kavand on eelnõu</w:t>
            </w:r>
            <w:r w:rsidR="00174D00" w:rsidRPr="000976AE">
              <w:rPr>
                <w:rFonts w:ascii="Times New Roman" w:eastAsia="Arial" w:hAnsi="Times New Roman" w:cs="Times New Roman"/>
                <w:sz w:val="24"/>
                <w:szCs w:val="24"/>
              </w:rPr>
              <w:t xml:space="preserve">st tulenevate rakendusaktide loetellu lisatud ja samuti on eelnõu seletuskirjale lisatud määruse kavand. </w:t>
            </w:r>
          </w:p>
        </w:tc>
      </w:tr>
      <w:tr w:rsidR="00A52264" w:rsidRPr="000976AE" w14:paraId="5580721F" w14:textId="77777777" w:rsidTr="7F4534DA">
        <w:tc>
          <w:tcPr>
            <w:tcW w:w="2689" w:type="dxa"/>
          </w:tcPr>
          <w:p w14:paraId="68BDAC54" w14:textId="0984C440" w:rsidR="00A52264" w:rsidRPr="000976AE" w:rsidRDefault="55A7BE1C"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Sotsiaalkindlustusamet</w:t>
            </w:r>
          </w:p>
        </w:tc>
        <w:tc>
          <w:tcPr>
            <w:tcW w:w="5244" w:type="dxa"/>
          </w:tcPr>
          <w:p w14:paraId="6B65A709" w14:textId="3DB90864"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 12 (SHS § 71). Teeme ettepaneku kaaluda paragrahvi täiendamist lõikega: „erihoolekandeteenusele suunatud isiku suunamisotsust, kes ei ole rahvastikuregistri järgi selle kohaliku omavalitsuse elanik, ei või lõpetada ja suunamisperioodi lõppedes uut mitte väljastada üksnes põhjusel, et teenuskohta soovib kasutada sama kohaliku omavalitsuse kohalik elanik“. Täienduse mõte seisneb selles, et isiku teenusvajaduse äralangemiseni ei või kohaliku omavalitsuse asutus keelduda isikule erihoolekandeteenuse osutamisest, kui suunamisotsuse väljastamise ajal teenuseosutaja nõustus isikule teenuse osutamisega ning 30/70 suhtarv on muutunud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elanike kahjuks. Lisaks vajaks lõike 1</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juures täpsustamist, mida mõeldakse kohaliku omavalitsuse üksuse all. Kas selle alla kuuluvad ainult valla või linna ametiasutused või ka ametiasutuste hallatavad asutused, sihtasutused, kohaliku omavalitsuse äriühingud või ka kohaliku omavalitsuse osalusega sihtasutused, mittetulundusühingud, äriühingud või samuti kohalike omavalitsuste </w:t>
            </w:r>
            <w:proofErr w:type="spellStart"/>
            <w:r w:rsidRPr="000976AE">
              <w:rPr>
                <w:rFonts w:ascii="Times New Roman" w:eastAsia="Arial" w:hAnsi="Times New Roman" w:cs="Times New Roman"/>
                <w:sz w:val="24"/>
                <w:szCs w:val="24"/>
              </w:rPr>
              <w:t>ühisasutused</w:t>
            </w:r>
            <w:proofErr w:type="spellEnd"/>
            <w:r w:rsidRPr="000976AE">
              <w:rPr>
                <w:rFonts w:ascii="Times New Roman" w:eastAsia="Arial" w:hAnsi="Times New Roman" w:cs="Times New Roman"/>
                <w:sz w:val="24"/>
                <w:szCs w:val="24"/>
              </w:rPr>
              <w:t xml:space="preserve">? </w:t>
            </w:r>
          </w:p>
          <w:p w14:paraId="7B63B6A9" w14:textId="77777777" w:rsidR="0069687A" w:rsidRPr="000976AE" w:rsidRDefault="0069687A" w:rsidP="00685D00">
            <w:pPr>
              <w:pStyle w:val="Loendilik"/>
              <w:ind w:left="0"/>
              <w:jc w:val="both"/>
              <w:rPr>
                <w:rFonts w:ascii="Times New Roman" w:eastAsia="Arial" w:hAnsi="Times New Roman" w:cs="Times New Roman"/>
                <w:sz w:val="24"/>
                <w:szCs w:val="24"/>
              </w:rPr>
            </w:pPr>
          </w:p>
          <w:p w14:paraId="1D38382B" w14:textId="598A4D99"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lastRenderedPageBreak/>
              <w:t xml:space="preserve">Eelnõu § 1 punkt 32 (SHS § 77 lõige 6). Teeme ettepaneku täpsustada sõnastust selliselt, et teenuseosutajaga saaks lepingu sõlmimisest keelduda kui teenuseosutajale on tehtud ettekirjutus ja see on jäetud täitmata. Samas ei saa välistada, et ka sellistes situatsioonides võib tekkida vajadus teatud kaalutusruumi järele – eriti kui inimesed on teenusel ja neile ei ole asenduskohti pakkuda. </w:t>
            </w:r>
          </w:p>
          <w:p w14:paraId="3668224C" w14:textId="77777777" w:rsidR="0069687A" w:rsidRPr="000976AE" w:rsidRDefault="0069687A" w:rsidP="00685D00">
            <w:pPr>
              <w:pStyle w:val="Loendilik"/>
              <w:ind w:left="0"/>
              <w:jc w:val="both"/>
              <w:rPr>
                <w:rFonts w:ascii="Times New Roman" w:eastAsia="Arial" w:hAnsi="Times New Roman" w:cs="Times New Roman"/>
                <w:sz w:val="24"/>
                <w:szCs w:val="24"/>
              </w:rPr>
            </w:pPr>
          </w:p>
          <w:p w14:paraId="6995E8E5" w14:textId="640D58C8"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 34 (SHS § 80 lõige 1 punkt 1). Teeme ettepaneku kaaluda sõnastust: „isik ei kasuta igapäevaelu toetamise teenust, töötamise toetamise teenust, toetatud elamise teenust ning päeva- ja nädalahoiuteenust vähemalt minimaalses mahus kauem kui kaks kuud järjest või neljal kuul aastas, kogukonnas elamise teenust ja ööpäevaringset erihooldusteenust kauem kui kaks kuud järjest, välja arvatud statsionaarse tervishoiuteenuse osutamise korral;“. </w:t>
            </w:r>
          </w:p>
          <w:p w14:paraId="396BA00C" w14:textId="77777777" w:rsidR="0069687A" w:rsidRPr="000976AE" w:rsidRDefault="0069687A" w:rsidP="00685D00">
            <w:pPr>
              <w:pStyle w:val="Loendilik"/>
              <w:ind w:left="0"/>
              <w:jc w:val="both"/>
              <w:rPr>
                <w:rFonts w:ascii="Times New Roman" w:eastAsia="Arial" w:hAnsi="Times New Roman" w:cs="Times New Roman"/>
                <w:sz w:val="24"/>
                <w:szCs w:val="24"/>
              </w:rPr>
            </w:pPr>
          </w:p>
          <w:p w14:paraId="37A45FD9" w14:textId="4D71FE3B"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1 punkt 47 (SHS § 152 lõige 3 punkt 1</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Teeme ettepaneku jätta nimetatud punkt hetkel eelnõust välja, kuna tegevusloa nõudeid on plaanis täpsemalt käsitleda erihoolekande reformi käigus. Lisaks eeldab muudatuse rakendamine MTR-i arendust, mida ei tehta, kuna paralleelselt on toimumas SHS-i tegevuslubade </w:t>
            </w:r>
            <w:proofErr w:type="spellStart"/>
            <w:r w:rsidRPr="000976AE">
              <w:rPr>
                <w:rFonts w:ascii="Times New Roman" w:eastAsia="Arial" w:hAnsi="Times New Roman" w:cs="Times New Roman"/>
                <w:sz w:val="24"/>
                <w:szCs w:val="24"/>
              </w:rPr>
              <w:t>MTRist</w:t>
            </w:r>
            <w:proofErr w:type="spellEnd"/>
            <w:r w:rsidRPr="000976AE">
              <w:rPr>
                <w:rFonts w:ascii="Times New Roman" w:eastAsia="Arial" w:hAnsi="Times New Roman" w:cs="Times New Roman"/>
                <w:sz w:val="24"/>
                <w:szCs w:val="24"/>
              </w:rPr>
              <w:t xml:space="preserve"> üle viimine </w:t>
            </w:r>
            <w:proofErr w:type="spellStart"/>
            <w:r w:rsidRPr="000976AE">
              <w:rPr>
                <w:rFonts w:ascii="Times New Roman" w:eastAsia="Arial" w:hAnsi="Times New Roman" w:cs="Times New Roman"/>
                <w:sz w:val="24"/>
                <w:szCs w:val="24"/>
              </w:rPr>
              <w:t>TARVIKusse</w:t>
            </w:r>
            <w:proofErr w:type="spellEnd"/>
            <w:r w:rsidRPr="000976AE">
              <w:rPr>
                <w:rFonts w:ascii="Times New Roman" w:eastAsia="Arial" w:hAnsi="Times New Roman" w:cs="Times New Roman"/>
                <w:sz w:val="24"/>
                <w:szCs w:val="24"/>
              </w:rPr>
              <w:t xml:space="preserve">. </w:t>
            </w:r>
            <w:proofErr w:type="spellStart"/>
            <w:r w:rsidRPr="000976AE">
              <w:rPr>
                <w:rFonts w:ascii="Times New Roman" w:eastAsia="Arial" w:hAnsi="Times New Roman" w:cs="Times New Roman"/>
                <w:sz w:val="24"/>
                <w:szCs w:val="24"/>
              </w:rPr>
              <w:t>TARVIKu</w:t>
            </w:r>
            <w:proofErr w:type="spellEnd"/>
            <w:r w:rsidRPr="000976AE">
              <w:rPr>
                <w:rFonts w:ascii="Times New Roman" w:eastAsia="Arial" w:hAnsi="Times New Roman" w:cs="Times New Roman"/>
                <w:sz w:val="24"/>
                <w:szCs w:val="24"/>
              </w:rPr>
              <w:t xml:space="preserve"> arenduseks erihoolekande tegevuslubade ja nende menetlemise sisendi andmine on hetkel planeeritud 2027. aastasse. Selle protsessi käigus saaks hinnata, kas nimetatud </w:t>
            </w:r>
            <w:r w:rsidRPr="000976AE">
              <w:rPr>
                <w:rFonts w:ascii="Times New Roman" w:eastAsia="Arial" w:hAnsi="Times New Roman" w:cs="Times New Roman"/>
                <w:sz w:val="24"/>
                <w:szCs w:val="24"/>
              </w:rPr>
              <w:lastRenderedPageBreak/>
              <w:t xml:space="preserve">andmete puhul on tegemist taotluse andmetega, mis on vajalikud tegevusloa kontrolliesemesse kuuluvate majandustegevuse nõuete täitmise kontrollimiseks. </w:t>
            </w:r>
          </w:p>
          <w:p w14:paraId="2E5ABFC3" w14:textId="77777777" w:rsidR="0069687A" w:rsidRPr="000976AE" w:rsidRDefault="0069687A" w:rsidP="00685D00">
            <w:pPr>
              <w:pStyle w:val="Loendilik"/>
              <w:ind w:left="0"/>
              <w:jc w:val="both"/>
              <w:rPr>
                <w:rFonts w:ascii="Times New Roman" w:eastAsia="Arial" w:hAnsi="Times New Roman" w:cs="Times New Roman"/>
                <w:sz w:val="24"/>
                <w:szCs w:val="24"/>
              </w:rPr>
            </w:pPr>
          </w:p>
          <w:p w14:paraId="71427B11" w14:textId="77777777" w:rsidR="00F07758"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 1 punkt 48 (SHS § 160 lõige 50). Eelnõu kohaselt hakkab uus kord kehtima nendele tegevuskohtadele, mille tegevusluba on antud alates 1. jaanuarist 2027. Sellega seoses vajaks täpsustamist, kas see hõlmab ka olukordi, kus tegemist ei ole päris uue tegevuskohaga. Näiteks kui olemasolev teenuseosutaja suurendab teenuskohtade arvu, muudab tegevusluba või laiendab olemasolevat tegevuskohta. </w:t>
            </w:r>
          </w:p>
          <w:p w14:paraId="28F19100" w14:textId="77777777" w:rsidR="00F37968" w:rsidRPr="000976AE" w:rsidRDefault="00F37968" w:rsidP="00685D00">
            <w:pPr>
              <w:jc w:val="both"/>
              <w:rPr>
                <w:rFonts w:ascii="Times New Roman" w:eastAsia="Arial" w:hAnsi="Times New Roman" w:cs="Times New Roman"/>
                <w:sz w:val="24"/>
                <w:szCs w:val="24"/>
              </w:rPr>
            </w:pPr>
          </w:p>
          <w:p w14:paraId="3F37DDC1" w14:textId="2084FD2E" w:rsidR="00A52264" w:rsidRPr="000976AE" w:rsidRDefault="2FFF9D92" w:rsidP="00685D00">
            <w:p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Lisaks eeltoodule teeme ettepanku kaaluda SHS-</w:t>
            </w:r>
            <w:proofErr w:type="spellStart"/>
            <w:r w:rsidRPr="000976AE">
              <w:rPr>
                <w:rFonts w:ascii="Times New Roman" w:eastAsia="Arial" w:hAnsi="Times New Roman" w:cs="Times New Roman"/>
                <w:sz w:val="24"/>
                <w:szCs w:val="24"/>
              </w:rPr>
              <w:t>is</w:t>
            </w:r>
            <w:proofErr w:type="spellEnd"/>
            <w:r w:rsidRPr="000976AE">
              <w:rPr>
                <w:rFonts w:ascii="Times New Roman" w:eastAsia="Arial" w:hAnsi="Times New Roman" w:cs="Times New Roman"/>
                <w:sz w:val="24"/>
                <w:szCs w:val="24"/>
              </w:rPr>
              <w:t xml:space="preserve"> täiendavalt järgmiste muudatuste tegemist: </w:t>
            </w:r>
          </w:p>
          <w:p w14:paraId="474BE69D" w14:textId="35EA4D21"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SHS § 70 lõige 2. Teeme ettepanku täiendada lõike loetelu punktiga (nt 12 ) „isiku toetusvajaduse ajakriitilisus, et ennetada tervisekahju“ ja punktiga (nt 13 ) „isiku valmisolek erihoolekandeteenust kasutada“. </w:t>
            </w:r>
          </w:p>
          <w:p w14:paraId="05C64E30" w14:textId="77777777" w:rsidR="00F37968" w:rsidRPr="000976AE" w:rsidRDefault="00F37968" w:rsidP="00685D00">
            <w:pPr>
              <w:pStyle w:val="Loendilik"/>
              <w:ind w:left="0"/>
              <w:jc w:val="both"/>
              <w:rPr>
                <w:rFonts w:ascii="Times New Roman" w:eastAsia="Arial" w:hAnsi="Times New Roman" w:cs="Times New Roman"/>
                <w:sz w:val="24"/>
                <w:szCs w:val="24"/>
              </w:rPr>
            </w:pPr>
          </w:p>
          <w:p w14:paraId="3537D164" w14:textId="02CC940A"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SHS § 80 lõige 7 punkt 2. Teeme ettepaneku kaaluda selle asemel sõnastust: „ei ole kasutanud igapäevaelu toetamise teenust, töötamise toetamise teenust, toetatud elamise teenust ning päeva- ja nädalahoiuteenust vähemalt minimaalses mahus kauem kui kaks kuud järjest või neljal kuul aastas, kogukonnas elamise teenust ja ööpäevaringset erihooldusteenust kauem kui kaks kuud järjest;“.</w:t>
            </w:r>
          </w:p>
          <w:p w14:paraId="754697E8" w14:textId="77777777" w:rsidR="00F37968" w:rsidRPr="000976AE" w:rsidRDefault="00F37968" w:rsidP="00685D00">
            <w:pPr>
              <w:pStyle w:val="Loendilik"/>
              <w:ind w:left="0"/>
              <w:jc w:val="both"/>
              <w:rPr>
                <w:rFonts w:ascii="Times New Roman" w:eastAsia="Arial" w:hAnsi="Times New Roman" w:cs="Times New Roman"/>
                <w:sz w:val="24"/>
                <w:szCs w:val="24"/>
              </w:rPr>
            </w:pPr>
          </w:p>
          <w:p w14:paraId="0500A646" w14:textId="4F38C2F0"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lastRenderedPageBreak/>
              <w:t xml:space="preserve">SHS § 82. Teeme ettepanku täiendada regulatsiooni SKA õigusega tunnistada teenuse suunamisotsus ja õigustatuse otsus kehtetuks, kui isik ei ole kasutanud igapäevaelu toetamise teenust, töötamise toetamise teenust, toetatud elamise teenust ning päeva- ja nädalahoiuteenust vähemalt minimaalses mahus kuni kaks kuud järjest  – aja eest, millal isik teenust ei kasutanud, kuid kõige rohkem nelja kuu ulatuses ühe aasta jooksul. </w:t>
            </w:r>
          </w:p>
          <w:p w14:paraId="046BACB0" w14:textId="77777777" w:rsidR="00F37968" w:rsidRPr="000976AE" w:rsidRDefault="00F37968" w:rsidP="00685D00">
            <w:pPr>
              <w:pStyle w:val="Loendilik"/>
              <w:ind w:left="0"/>
              <w:jc w:val="both"/>
              <w:rPr>
                <w:rFonts w:ascii="Times New Roman" w:eastAsia="Arial" w:hAnsi="Times New Roman" w:cs="Times New Roman"/>
                <w:sz w:val="24"/>
                <w:szCs w:val="24"/>
              </w:rPr>
            </w:pPr>
          </w:p>
          <w:p w14:paraId="4F890E12" w14:textId="153FC175" w:rsidR="00A52264" w:rsidRPr="000976AE" w:rsidRDefault="2FFF9D92" w:rsidP="00685D00">
            <w:pPr>
              <w:pStyle w:val="Loendilik"/>
              <w:numPr>
                <w:ilvl w:val="0"/>
                <w:numId w:val="8"/>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Teeme ettepanku täiendada SHS §-i 160 täiendava lõikega: „Sotsiaalkindlustusamet hindab selle isiku erihoolekandeteenuse vajadust, kellele Sotsiaalkindlustusamet on väljastanud enne 2027. aasta 1. jaanuari õigustatuse otsuse erihoolekandeteenusele ja kes on võetud erihoolekandeteenuse järjekorda. Kui isik vastab käesoleva seaduse §-s 70 sätestatud erihoolekandeteenuse saamise tingimustele, otsustab Sotsiaalkindlustusamet teenuse osutamise vastavalt samas paragrahvis sätestatule ning teavitab isikut tema võtmisest erihoolekandeteenuse järjekorda kirjalikku taasesitamist võimaldavas vormis. Isikul, kellel ei tuvastata erihoolekandeteenuse vajadust, tunnistatakse kehtiv erihoolekandeteenuse õigustatuse otsus ja järjekorrateade kehtetuks.“. Siinkohal vajaks täiendavalt läbi mõtlemist, mida tehakse pooleliolevate menetlustega, kui halduspraktika ja teenusvajaduse hindamise alused muutuvad (uus järjekorra pidamise kord alates 01.01.2027)</w:t>
            </w:r>
          </w:p>
        </w:tc>
        <w:tc>
          <w:tcPr>
            <w:tcW w:w="6180" w:type="dxa"/>
          </w:tcPr>
          <w:p w14:paraId="4CFFF28D" w14:textId="283B78F1" w:rsidR="00FA7348" w:rsidRPr="000976AE" w:rsidRDefault="00E96941"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 xml:space="preserve">1. </w:t>
            </w:r>
            <w:r w:rsidR="591F0725" w:rsidRPr="000976AE">
              <w:rPr>
                <w:rFonts w:ascii="Times New Roman" w:hAnsi="Times New Roman" w:cs="Times New Roman"/>
                <w:b/>
                <w:bCs/>
                <w:sz w:val="24"/>
                <w:szCs w:val="24"/>
              </w:rPr>
              <w:t>Arves</w:t>
            </w:r>
            <w:r w:rsidR="00412B11" w:rsidRPr="000976AE">
              <w:rPr>
                <w:rFonts w:ascii="Times New Roman" w:hAnsi="Times New Roman" w:cs="Times New Roman"/>
                <w:b/>
                <w:bCs/>
                <w:sz w:val="24"/>
                <w:szCs w:val="24"/>
              </w:rPr>
              <w:t>tatud</w:t>
            </w:r>
            <w:r w:rsidR="00C12489" w:rsidRPr="000976AE">
              <w:rPr>
                <w:rFonts w:ascii="Times New Roman" w:hAnsi="Times New Roman" w:cs="Times New Roman"/>
                <w:b/>
                <w:bCs/>
                <w:sz w:val="24"/>
                <w:szCs w:val="24"/>
              </w:rPr>
              <w:t xml:space="preserve"> sisuliselt</w:t>
            </w:r>
            <w:r w:rsidR="00EB599E" w:rsidRPr="000976AE">
              <w:rPr>
                <w:rFonts w:ascii="Times New Roman" w:hAnsi="Times New Roman" w:cs="Times New Roman"/>
                <w:b/>
                <w:bCs/>
                <w:sz w:val="24"/>
                <w:szCs w:val="24"/>
              </w:rPr>
              <w:t xml:space="preserve"> ja selgita</w:t>
            </w:r>
            <w:r w:rsidR="00FF32C4" w:rsidRPr="000976AE">
              <w:rPr>
                <w:rFonts w:ascii="Times New Roman" w:hAnsi="Times New Roman" w:cs="Times New Roman"/>
                <w:b/>
                <w:bCs/>
                <w:sz w:val="24"/>
                <w:szCs w:val="24"/>
              </w:rPr>
              <w:t>tud</w:t>
            </w:r>
            <w:r w:rsidR="00412B11" w:rsidRPr="000976AE">
              <w:rPr>
                <w:rFonts w:ascii="Times New Roman" w:hAnsi="Times New Roman" w:cs="Times New Roman"/>
                <w:b/>
                <w:bCs/>
                <w:sz w:val="24"/>
                <w:szCs w:val="24"/>
              </w:rPr>
              <w:t>.</w:t>
            </w:r>
            <w:r w:rsidR="591F0725" w:rsidRPr="000976AE">
              <w:rPr>
                <w:rFonts w:ascii="Times New Roman" w:hAnsi="Times New Roman" w:cs="Times New Roman"/>
                <w:sz w:val="24"/>
                <w:szCs w:val="24"/>
              </w:rPr>
              <w:t xml:space="preserve"> </w:t>
            </w:r>
            <w:r w:rsidR="00412B11" w:rsidRPr="000976AE">
              <w:rPr>
                <w:rFonts w:ascii="Times New Roman" w:hAnsi="Times New Roman" w:cs="Times New Roman"/>
                <w:sz w:val="24"/>
                <w:szCs w:val="24"/>
              </w:rPr>
              <w:t>E</w:t>
            </w:r>
            <w:r w:rsidR="3D7C598C" w:rsidRPr="000976AE">
              <w:rPr>
                <w:rFonts w:ascii="Times New Roman" w:hAnsi="Times New Roman" w:cs="Times New Roman"/>
                <w:sz w:val="24"/>
                <w:szCs w:val="24"/>
              </w:rPr>
              <w:t>elnõu</w:t>
            </w:r>
            <w:r w:rsidR="001355CA" w:rsidRPr="000976AE">
              <w:rPr>
                <w:rFonts w:ascii="Times New Roman" w:hAnsi="Times New Roman" w:cs="Times New Roman"/>
                <w:sz w:val="24"/>
                <w:szCs w:val="24"/>
              </w:rPr>
              <w:t xml:space="preserve"> § 71 lõiget 1</w:t>
            </w:r>
            <w:r w:rsidR="001279BD" w:rsidRPr="000976AE">
              <w:rPr>
                <w:rFonts w:ascii="Times New Roman" w:hAnsi="Times New Roman" w:cs="Times New Roman"/>
                <w:sz w:val="24"/>
                <w:szCs w:val="24"/>
                <w:vertAlign w:val="superscript"/>
              </w:rPr>
              <w:t>2</w:t>
            </w:r>
            <w:r w:rsidR="001279BD" w:rsidRPr="000976AE">
              <w:rPr>
                <w:rFonts w:ascii="Times New Roman" w:hAnsi="Times New Roman" w:cs="Times New Roman"/>
                <w:sz w:val="24"/>
                <w:szCs w:val="24"/>
              </w:rPr>
              <w:t xml:space="preserve"> on täiendatud </w:t>
            </w:r>
            <w:r w:rsidR="00FA7348" w:rsidRPr="000976AE">
              <w:rPr>
                <w:rFonts w:ascii="Times New Roman" w:hAnsi="Times New Roman" w:cs="Times New Roman"/>
                <w:sz w:val="24"/>
                <w:szCs w:val="24"/>
              </w:rPr>
              <w:t>järgmise</w:t>
            </w:r>
            <w:r w:rsidR="001279BD" w:rsidRPr="000976AE">
              <w:rPr>
                <w:rFonts w:ascii="Times New Roman" w:hAnsi="Times New Roman" w:cs="Times New Roman"/>
                <w:sz w:val="24"/>
                <w:szCs w:val="24"/>
              </w:rPr>
              <w:t xml:space="preserve"> lausega: </w:t>
            </w:r>
            <w:r w:rsidRPr="000976AE">
              <w:rPr>
                <w:rFonts w:ascii="Times New Roman" w:hAnsi="Times New Roman" w:cs="Times New Roman"/>
                <w:sz w:val="24"/>
                <w:szCs w:val="24"/>
              </w:rPr>
              <w:t>e</w:t>
            </w:r>
            <w:r w:rsidR="001279BD" w:rsidRPr="000976AE">
              <w:rPr>
                <w:rFonts w:ascii="Times New Roman" w:hAnsi="Times New Roman" w:cs="Times New Roman"/>
                <w:sz w:val="24"/>
                <w:szCs w:val="24"/>
              </w:rPr>
              <w:t>rihoolekandeteenuse osutaja nõusolek kehtib kuni isiku erihoolekandeteenuse vajaduse lõppemiseni</w:t>
            </w:r>
            <w:r w:rsidRPr="000976AE">
              <w:rPr>
                <w:rFonts w:ascii="Times New Roman" w:hAnsi="Times New Roman" w:cs="Times New Roman"/>
                <w:sz w:val="24"/>
                <w:szCs w:val="24"/>
              </w:rPr>
              <w:t>.</w:t>
            </w:r>
            <w:r w:rsidR="3D7C598C" w:rsidRPr="000976AE">
              <w:rPr>
                <w:rFonts w:ascii="Times New Roman" w:hAnsi="Times New Roman" w:cs="Times New Roman"/>
                <w:sz w:val="24"/>
                <w:szCs w:val="24"/>
              </w:rPr>
              <w:t xml:space="preserve"> </w:t>
            </w:r>
          </w:p>
          <w:p w14:paraId="41BEA10E" w14:textId="5BF95D82" w:rsidR="00A52264" w:rsidRPr="000976AE" w:rsidRDefault="001D4344" w:rsidP="00685D00">
            <w:pPr>
              <w:jc w:val="both"/>
              <w:rPr>
                <w:rFonts w:ascii="Times New Roman" w:hAnsi="Times New Roman" w:cs="Times New Roman"/>
                <w:sz w:val="24"/>
                <w:szCs w:val="24"/>
              </w:rPr>
            </w:pPr>
            <w:r w:rsidRPr="000976AE">
              <w:rPr>
                <w:rFonts w:ascii="Times New Roman" w:hAnsi="Times New Roman" w:cs="Times New Roman"/>
                <w:sz w:val="24"/>
                <w:szCs w:val="24"/>
              </w:rPr>
              <w:t>Selgitame</w:t>
            </w:r>
            <w:r w:rsidR="00F82571" w:rsidRPr="000976AE">
              <w:rPr>
                <w:rFonts w:ascii="Times New Roman" w:hAnsi="Times New Roman" w:cs="Times New Roman"/>
                <w:sz w:val="24"/>
                <w:szCs w:val="24"/>
              </w:rPr>
              <w:t xml:space="preserve">, et eelnõukohases SHS § 71 on </w:t>
            </w:r>
            <w:r w:rsidR="00A43794" w:rsidRPr="000976AE">
              <w:rPr>
                <w:rFonts w:ascii="Times New Roman" w:hAnsi="Times New Roman" w:cs="Times New Roman"/>
                <w:sz w:val="24"/>
                <w:szCs w:val="24"/>
              </w:rPr>
              <w:t xml:space="preserve">kohaliku omavalituse üksuse all peetud silmas seda, kui SKA on </w:t>
            </w:r>
            <w:r w:rsidR="00A754F2" w:rsidRPr="000976AE">
              <w:rPr>
                <w:rFonts w:ascii="Times New Roman" w:hAnsi="Times New Roman" w:cs="Times New Roman"/>
                <w:sz w:val="24"/>
                <w:szCs w:val="24"/>
              </w:rPr>
              <w:t>erihoolekandeteenuse osutamiseks</w:t>
            </w:r>
            <w:r w:rsidR="00062C8E" w:rsidRPr="000976AE">
              <w:rPr>
                <w:rFonts w:ascii="Times New Roman" w:hAnsi="Times New Roman" w:cs="Times New Roman"/>
                <w:sz w:val="24"/>
                <w:szCs w:val="24"/>
              </w:rPr>
              <w:t xml:space="preserve"> SHS § 77 lõike 1 kohaselt </w:t>
            </w:r>
            <w:r w:rsidR="00A754F2" w:rsidRPr="000976AE">
              <w:rPr>
                <w:rFonts w:ascii="Times New Roman" w:hAnsi="Times New Roman" w:cs="Times New Roman"/>
                <w:sz w:val="24"/>
                <w:szCs w:val="24"/>
              </w:rPr>
              <w:t xml:space="preserve"> sõlminud lepingu kohaliku omavalitsuse </w:t>
            </w:r>
            <w:r w:rsidR="00062C8E" w:rsidRPr="000976AE">
              <w:rPr>
                <w:rFonts w:ascii="Times New Roman" w:hAnsi="Times New Roman" w:cs="Times New Roman"/>
                <w:sz w:val="24"/>
                <w:szCs w:val="24"/>
              </w:rPr>
              <w:t xml:space="preserve">üksusega, see tähendab, et </w:t>
            </w:r>
            <w:r w:rsidR="00EF086B" w:rsidRPr="000976AE">
              <w:rPr>
                <w:rFonts w:ascii="Times New Roman" w:hAnsi="Times New Roman" w:cs="Times New Roman"/>
                <w:sz w:val="24"/>
                <w:szCs w:val="24"/>
              </w:rPr>
              <w:t xml:space="preserve">selle alla kuuluvad valla või linna ametiasutused ja nende hallatavad asutused ning ka kohalike omavalitsuste </w:t>
            </w:r>
            <w:proofErr w:type="spellStart"/>
            <w:r w:rsidR="00EF086B" w:rsidRPr="000976AE">
              <w:rPr>
                <w:rFonts w:ascii="Times New Roman" w:hAnsi="Times New Roman" w:cs="Times New Roman"/>
                <w:sz w:val="24"/>
                <w:szCs w:val="24"/>
              </w:rPr>
              <w:t>ühisasutused</w:t>
            </w:r>
            <w:proofErr w:type="spellEnd"/>
            <w:r w:rsidR="00EF086B" w:rsidRPr="000976AE">
              <w:rPr>
                <w:rFonts w:ascii="Times New Roman" w:hAnsi="Times New Roman" w:cs="Times New Roman"/>
                <w:sz w:val="24"/>
                <w:szCs w:val="24"/>
              </w:rPr>
              <w:t xml:space="preserve">. </w:t>
            </w:r>
          </w:p>
          <w:p w14:paraId="167C0466" w14:textId="566C2C77" w:rsidR="00A52264" w:rsidRPr="000976AE" w:rsidRDefault="00A52264" w:rsidP="00685D00">
            <w:pPr>
              <w:jc w:val="both"/>
              <w:rPr>
                <w:rFonts w:ascii="Times New Roman" w:hAnsi="Times New Roman" w:cs="Times New Roman"/>
                <w:bCs/>
                <w:sz w:val="24"/>
                <w:szCs w:val="24"/>
              </w:rPr>
            </w:pPr>
          </w:p>
          <w:p w14:paraId="42E81186" w14:textId="77777777" w:rsidR="00A52264" w:rsidRPr="000976AE" w:rsidRDefault="00A52264" w:rsidP="00685D00">
            <w:pPr>
              <w:jc w:val="both"/>
              <w:rPr>
                <w:rFonts w:ascii="Times New Roman" w:hAnsi="Times New Roman" w:cs="Times New Roman"/>
                <w:b/>
                <w:sz w:val="24"/>
                <w:szCs w:val="24"/>
              </w:rPr>
            </w:pPr>
          </w:p>
          <w:p w14:paraId="5117B6C6" w14:textId="77777777" w:rsidR="00A52264" w:rsidRPr="000976AE" w:rsidRDefault="00A52264" w:rsidP="00685D00">
            <w:pPr>
              <w:jc w:val="both"/>
              <w:rPr>
                <w:rFonts w:ascii="Times New Roman" w:hAnsi="Times New Roman" w:cs="Times New Roman"/>
                <w:b/>
                <w:sz w:val="24"/>
                <w:szCs w:val="24"/>
              </w:rPr>
            </w:pPr>
          </w:p>
          <w:p w14:paraId="477445C0" w14:textId="77777777" w:rsidR="00A52264" w:rsidRPr="000976AE" w:rsidRDefault="00A52264" w:rsidP="00685D00">
            <w:pPr>
              <w:jc w:val="both"/>
              <w:rPr>
                <w:rFonts w:ascii="Times New Roman" w:hAnsi="Times New Roman" w:cs="Times New Roman"/>
                <w:b/>
                <w:sz w:val="24"/>
                <w:szCs w:val="24"/>
              </w:rPr>
            </w:pPr>
          </w:p>
          <w:p w14:paraId="6F1356CE" w14:textId="77777777" w:rsidR="00A52264" w:rsidRPr="000976AE" w:rsidRDefault="00A52264" w:rsidP="00685D00">
            <w:pPr>
              <w:jc w:val="both"/>
              <w:rPr>
                <w:rFonts w:ascii="Times New Roman" w:hAnsi="Times New Roman" w:cs="Times New Roman"/>
                <w:bCs/>
                <w:sz w:val="24"/>
                <w:szCs w:val="24"/>
              </w:rPr>
            </w:pPr>
          </w:p>
          <w:p w14:paraId="67E6D8DF" w14:textId="089DF344" w:rsidR="00A52264" w:rsidRPr="000976AE" w:rsidRDefault="00A52264" w:rsidP="00685D00">
            <w:pPr>
              <w:jc w:val="both"/>
              <w:rPr>
                <w:rFonts w:ascii="Times New Roman" w:hAnsi="Times New Roman" w:cs="Times New Roman"/>
                <w:sz w:val="24"/>
                <w:szCs w:val="24"/>
              </w:rPr>
            </w:pPr>
          </w:p>
          <w:p w14:paraId="15079779" w14:textId="383DEE76" w:rsidR="00A52264" w:rsidRPr="000976AE" w:rsidRDefault="00A52264" w:rsidP="00685D00">
            <w:pPr>
              <w:jc w:val="both"/>
              <w:rPr>
                <w:rFonts w:ascii="Times New Roman" w:hAnsi="Times New Roman" w:cs="Times New Roman"/>
                <w:sz w:val="24"/>
                <w:szCs w:val="24"/>
              </w:rPr>
            </w:pPr>
          </w:p>
          <w:p w14:paraId="5D9AA41E" w14:textId="227ED93E" w:rsidR="00A52264" w:rsidRPr="000976AE" w:rsidRDefault="00A52264" w:rsidP="00685D00">
            <w:pPr>
              <w:jc w:val="both"/>
              <w:rPr>
                <w:rFonts w:ascii="Times New Roman" w:hAnsi="Times New Roman" w:cs="Times New Roman"/>
                <w:sz w:val="24"/>
                <w:szCs w:val="24"/>
              </w:rPr>
            </w:pPr>
          </w:p>
          <w:p w14:paraId="7E4FBBA7" w14:textId="69D698C7" w:rsidR="00A52264" w:rsidRPr="000976AE" w:rsidRDefault="00A52264" w:rsidP="00685D00">
            <w:pPr>
              <w:jc w:val="both"/>
              <w:rPr>
                <w:rFonts w:ascii="Times New Roman" w:hAnsi="Times New Roman" w:cs="Times New Roman"/>
                <w:sz w:val="24"/>
                <w:szCs w:val="24"/>
              </w:rPr>
            </w:pPr>
          </w:p>
          <w:p w14:paraId="3537BD0E" w14:textId="1408CE2D" w:rsidR="00A52264" w:rsidRPr="000976AE" w:rsidRDefault="00A52264" w:rsidP="00685D00">
            <w:pPr>
              <w:jc w:val="both"/>
              <w:rPr>
                <w:rFonts w:ascii="Times New Roman" w:hAnsi="Times New Roman" w:cs="Times New Roman"/>
                <w:sz w:val="24"/>
                <w:szCs w:val="24"/>
              </w:rPr>
            </w:pPr>
          </w:p>
          <w:p w14:paraId="0B4796EC" w14:textId="4980D2F1" w:rsidR="00A52264" w:rsidRPr="000976AE" w:rsidRDefault="00A52264" w:rsidP="00685D00">
            <w:pPr>
              <w:jc w:val="both"/>
              <w:rPr>
                <w:rFonts w:ascii="Times New Roman" w:hAnsi="Times New Roman" w:cs="Times New Roman"/>
                <w:sz w:val="24"/>
                <w:szCs w:val="24"/>
              </w:rPr>
            </w:pPr>
          </w:p>
          <w:p w14:paraId="062DB6CA" w14:textId="3C92DB1E" w:rsidR="00A52264" w:rsidRPr="000976AE" w:rsidRDefault="00A52264" w:rsidP="00685D00">
            <w:pPr>
              <w:jc w:val="both"/>
              <w:rPr>
                <w:rFonts w:ascii="Times New Roman" w:hAnsi="Times New Roman" w:cs="Times New Roman"/>
                <w:sz w:val="24"/>
                <w:szCs w:val="24"/>
              </w:rPr>
            </w:pPr>
          </w:p>
          <w:p w14:paraId="17DCB261" w14:textId="73E6892C" w:rsidR="00A52264" w:rsidRPr="000976AE" w:rsidRDefault="00A52264" w:rsidP="00685D00">
            <w:pPr>
              <w:jc w:val="both"/>
              <w:rPr>
                <w:rFonts w:ascii="Times New Roman" w:hAnsi="Times New Roman" w:cs="Times New Roman"/>
                <w:sz w:val="24"/>
                <w:szCs w:val="24"/>
              </w:rPr>
            </w:pPr>
          </w:p>
          <w:p w14:paraId="1EE03D16" w14:textId="7F2CC3FD" w:rsidR="00A52264" w:rsidRPr="000976AE" w:rsidRDefault="00FD36EB"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2</w:t>
            </w:r>
            <w:r w:rsidR="004A30C0" w:rsidRPr="000976AE">
              <w:rPr>
                <w:rFonts w:ascii="Times New Roman" w:hAnsi="Times New Roman" w:cs="Times New Roman"/>
                <w:b/>
                <w:bCs/>
                <w:sz w:val="24"/>
                <w:szCs w:val="24"/>
              </w:rPr>
              <w:t>.</w:t>
            </w:r>
            <w:r w:rsidRPr="000976AE">
              <w:rPr>
                <w:rFonts w:ascii="Times New Roman" w:hAnsi="Times New Roman" w:cs="Times New Roman"/>
                <w:b/>
                <w:bCs/>
                <w:sz w:val="24"/>
                <w:szCs w:val="24"/>
              </w:rPr>
              <w:t xml:space="preserve"> </w:t>
            </w:r>
            <w:r w:rsidR="778DDAEE" w:rsidRPr="000976AE">
              <w:rPr>
                <w:rFonts w:ascii="Times New Roman" w:hAnsi="Times New Roman" w:cs="Times New Roman"/>
                <w:b/>
                <w:bCs/>
                <w:sz w:val="24"/>
                <w:szCs w:val="24"/>
              </w:rPr>
              <w:t xml:space="preserve">Mittearvestatud. </w:t>
            </w:r>
            <w:r w:rsidR="11E65ACC" w:rsidRPr="000976AE">
              <w:rPr>
                <w:rFonts w:ascii="Times New Roman" w:hAnsi="Times New Roman" w:cs="Times New Roman"/>
                <w:b/>
                <w:bCs/>
                <w:sz w:val="24"/>
                <w:szCs w:val="24"/>
              </w:rPr>
              <w:t xml:space="preserve"> </w:t>
            </w:r>
            <w:r w:rsidR="00E85132" w:rsidRPr="000976AE">
              <w:rPr>
                <w:rFonts w:ascii="Times New Roman" w:hAnsi="Times New Roman" w:cs="Times New Roman"/>
                <w:sz w:val="24"/>
                <w:szCs w:val="24"/>
              </w:rPr>
              <w:t>SHS § 77 lõike 6 kohaselt võib</w:t>
            </w:r>
            <w:r w:rsidR="00E85132" w:rsidRPr="000976AE">
              <w:rPr>
                <w:rFonts w:ascii="Times New Roman" w:hAnsi="Times New Roman" w:cs="Times New Roman"/>
                <w:b/>
                <w:bCs/>
                <w:sz w:val="24"/>
                <w:szCs w:val="24"/>
              </w:rPr>
              <w:t xml:space="preserve"> </w:t>
            </w:r>
            <w:r w:rsidR="3472BF14" w:rsidRPr="000976AE">
              <w:rPr>
                <w:rFonts w:ascii="Times New Roman" w:hAnsi="Times New Roman" w:cs="Times New Roman"/>
                <w:sz w:val="24"/>
                <w:szCs w:val="24"/>
              </w:rPr>
              <w:t>SKA</w:t>
            </w:r>
            <w:r w:rsidR="00E3419C" w:rsidRPr="000976AE">
              <w:rPr>
                <w:rFonts w:ascii="Times New Roman" w:hAnsi="Times New Roman" w:cs="Times New Roman"/>
                <w:sz w:val="24"/>
                <w:szCs w:val="24"/>
              </w:rPr>
              <w:t xml:space="preserve"> lepingu sõlmimisest keelduda, kui teenuseosutajale on tehtud ettekirjutus, aga ei pea seda tegema. </w:t>
            </w:r>
            <w:r w:rsidR="00B74C16" w:rsidRPr="000976AE">
              <w:rPr>
                <w:rFonts w:ascii="Times New Roman" w:hAnsi="Times New Roman" w:cs="Times New Roman"/>
                <w:sz w:val="24"/>
                <w:szCs w:val="24"/>
              </w:rPr>
              <w:t>Ehk ka praegu võib SKA lähtuda põhimõttest, et juhul, kui ettekirjutus on täidetud</w:t>
            </w:r>
            <w:r w:rsidR="002F6603" w:rsidRPr="000976AE">
              <w:rPr>
                <w:rFonts w:ascii="Times New Roman" w:hAnsi="Times New Roman" w:cs="Times New Roman"/>
                <w:sz w:val="24"/>
                <w:szCs w:val="24"/>
              </w:rPr>
              <w:t xml:space="preserve">, siis leping siiski sõlmitakse. </w:t>
            </w:r>
            <w:r w:rsidR="00E81DCD" w:rsidRPr="000976AE">
              <w:rPr>
                <w:rFonts w:ascii="Times New Roman" w:hAnsi="Times New Roman" w:cs="Times New Roman"/>
                <w:sz w:val="24"/>
                <w:szCs w:val="24"/>
              </w:rPr>
              <w:t xml:space="preserve">Märkuse esitaja on nentinud, et kaalutlusruum on siiski vajalik ka juhul, kui </w:t>
            </w:r>
            <w:r w:rsidR="002B09CD" w:rsidRPr="000976AE">
              <w:rPr>
                <w:rFonts w:ascii="Times New Roman" w:hAnsi="Times New Roman" w:cs="Times New Roman"/>
                <w:sz w:val="24"/>
                <w:szCs w:val="24"/>
              </w:rPr>
              <w:t>ettekirjutus on täitmata</w:t>
            </w:r>
            <w:r w:rsidR="00FD6CDE" w:rsidRPr="000976AE">
              <w:rPr>
                <w:rFonts w:ascii="Times New Roman" w:hAnsi="Times New Roman" w:cs="Times New Roman"/>
                <w:sz w:val="24"/>
                <w:szCs w:val="24"/>
              </w:rPr>
              <w:t xml:space="preserve">, seega ei ole ka seetõttu märkuse arvestamine põhjendatud. </w:t>
            </w:r>
          </w:p>
          <w:p w14:paraId="5BB9A3B9" w14:textId="3B991DD9" w:rsidR="00A52264" w:rsidRPr="000976AE" w:rsidRDefault="00A52264" w:rsidP="00685D00">
            <w:pPr>
              <w:jc w:val="both"/>
              <w:rPr>
                <w:rFonts w:ascii="Times New Roman" w:hAnsi="Times New Roman" w:cs="Times New Roman"/>
                <w:sz w:val="24"/>
                <w:szCs w:val="24"/>
              </w:rPr>
            </w:pPr>
          </w:p>
          <w:p w14:paraId="202FA5F7" w14:textId="69D66E0E" w:rsidR="00A52264" w:rsidRPr="000976AE" w:rsidRDefault="00CE578E"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 xml:space="preserve">3. </w:t>
            </w:r>
            <w:r w:rsidR="393E36D2" w:rsidRPr="000976AE">
              <w:rPr>
                <w:rFonts w:ascii="Times New Roman" w:hAnsi="Times New Roman" w:cs="Times New Roman"/>
                <w:b/>
                <w:bCs/>
                <w:sz w:val="24"/>
                <w:szCs w:val="24"/>
              </w:rPr>
              <w:t>Arvestatud. Eelnõu</w:t>
            </w:r>
            <w:r w:rsidR="00E11622" w:rsidRPr="000976AE">
              <w:rPr>
                <w:rFonts w:ascii="Times New Roman" w:hAnsi="Times New Roman" w:cs="Times New Roman"/>
                <w:b/>
                <w:bCs/>
                <w:sz w:val="24"/>
                <w:szCs w:val="24"/>
              </w:rPr>
              <w:t xml:space="preserve"> on</w:t>
            </w:r>
            <w:r w:rsidR="393E36D2" w:rsidRPr="000976AE">
              <w:rPr>
                <w:rFonts w:ascii="Times New Roman" w:hAnsi="Times New Roman" w:cs="Times New Roman"/>
                <w:b/>
                <w:bCs/>
                <w:sz w:val="24"/>
                <w:szCs w:val="24"/>
              </w:rPr>
              <w:t xml:space="preserve"> täiendatud.</w:t>
            </w:r>
          </w:p>
          <w:p w14:paraId="524653B7" w14:textId="6F2D5807" w:rsidR="00A52264" w:rsidRPr="000976AE" w:rsidRDefault="00A52264" w:rsidP="00685D00">
            <w:pPr>
              <w:jc w:val="both"/>
              <w:rPr>
                <w:rFonts w:ascii="Times New Roman" w:hAnsi="Times New Roman" w:cs="Times New Roman"/>
                <w:b/>
                <w:bCs/>
                <w:sz w:val="24"/>
                <w:szCs w:val="24"/>
              </w:rPr>
            </w:pPr>
          </w:p>
          <w:p w14:paraId="72D3FA53" w14:textId="5B562ED6" w:rsidR="00A52264" w:rsidRPr="000976AE" w:rsidRDefault="00A52264" w:rsidP="00685D00">
            <w:pPr>
              <w:jc w:val="both"/>
              <w:rPr>
                <w:rFonts w:ascii="Times New Roman" w:hAnsi="Times New Roman" w:cs="Times New Roman"/>
                <w:b/>
                <w:bCs/>
                <w:sz w:val="24"/>
                <w:szCs w:val="24"/>
              </w:rPr>
            </w:pPr>
          </w:p>
          <w:p w14:paraId="5A0BA989" w14:textId="47C1660B" w:rsidR="00A52264" w:rsidRPr="000976AE" w:rsidRDefault="00A52264" w:rsidP="00685D00">
            <w:pPr>
              <w:jc w:val="both"/>
              <w:rPr>
                <w:rFonts w:ascii="Times New Roman" w:hAnsi="Times New Roman" w:cs="Times New Roman"/>
                <w:b/>
                <w:bCs/>
                <w:sz w:val="24"/>
                <w:szCs w:val="24"/>
              </w:rPr>
            </w:pPr>
          </w:p>
          <w:p w14:paraId="6E466BE3" w14:textId="3AF17D9F" w:rsidR="00A52264" w:rsidRPr="000976AE" w:rsidRDefault="00A52264" w:rsidP="00685D00">
            <w:pPr>
              <w:jc w:val="both"/>
              <w:rPr>
                <w:rFonts w:ascii="Times New Roman" w:hAnsi="Times New Roman" w:cs="Times New Roman"/>
                <w:b/>
                <w:bCs/>
                <w:sz w:val="24"/>
                <w:szCs w:val="24"/>
              </w:rPr>
            </w:pPr>
          </w:p>
          <w:p w14:paraId="6AD6C19B" w14:textId="77777777" w:rsidR="004B23C7" w:rsidRPr="000976AE" w:rsidRDefault="004B23C7" w:rsidP="00685D00">
            <w:pPr>
              <w:jc w:val="both"/>
              <w:rPr>
                <w:rFonts w:ascii="Times New Roman" w:hAnsi="Times New Roman" w:cs="Times New Roman"/>
                <w:b/>
                <w:bCs/>
                <w:sz w:val="24"/>
                <w:szCs w:val="24"/>
              </w:rPr>
            </w:pPr>
          </w:p>
          <w:p w14:paraId="1360EB51" w14:textId="77777777" w:rsidR="004B23C7" w:rsidRPr="000976AE" w:rsidRDefault="004B23C7" w:rsidP="00685D00">
            <w:pPr>
              <w:jc w:val="both"/>
              <w:rPr>
                <w:rFonts w:ascii="Times New Roman" w:hAnsi="Times New Roman" w:cs="Times New Roman"/>
                <w:b/>
                <w:bCs/>
                <w:sz w:val="24"/>
                <w:szCs w:val="24"/>
              </w:rPr>
            </w:pPr>
          </w:p>
          <w:p w14:paraId="1C2447FC" w14:textId="77777777" w:rsidR="004B23C7" w:rsidRPr="000976AE" w:rsidRDefault="004B23C7" w:rsidP="00685D00">
            <w:pPr>
              <w:jc w:val="both"/>
              <w:rPr>
                <w:rFonts w:ascii="Times New Roman" w:hAnsi="Times New Roman" w:cs="Times New Roman"/>
                <w:b/>
                <w:bCs/>
                <w:sz w:val="24"/>
                <w:szCs w:val="24"/>
              </w:rPr>
            </w:pPr>
          </w:p>
          <w:p w14:paraId="1235901A" w14:textId="77777777" w:rsidR="004B23C7" w:rsidRPr="000976AE" w:rsidRDefault="004B23C7" w:rsidP="00685D00">
            <w:pPr>
              <w:jc w:val="both"/>
              <w:rPr>
                <w:rFonts w:ascii="Times New Roman" w:hAnsi="Times New Roman" w:cs="Times New Roman"/>
                <w:b/>
                <w:bCs/>
                <w:sz w:val="24"/>
                <w:szCs w:val="24"/>
              </w:rPr>
            </w:pPr>
          </w:p>
          <w:p w14:paraId="7EBB201A" w14:textId="77777777" w:rsidR="004B23C7" w:rsidRPr="000976AE" w:rsidRDefault="004B23C7" w:rsidP="00685D00">
            <w:pPr>
              <w:jc w:val="both"/>
              <w:rPr>
                <w:rFonts w:ascii="Times New Roman" w:hAnsi="Times New Roman" w:cs="Times New Roman"/>
                <w:b/>
                <w:bCs/>
                <w:sz w:val="24"/>
                <w:szCs w:val="24"/>
              </w:rPr>
            </w:pPr>
          </w:p>
          <w:p w14:paraId="4770CCDF" w14:textId="656889D5" w:rsidR="00A52264" w:rsidRPr="000976AE" w:rsidRDefault="00A52264" w:rsidP="00685D00">
            <w:pPr>
              <w:jc w:val="both"/>
              <w:rPr>
                <w:rFonts w:ascii="Times New Roman" w:hAnsi="Times New Roman" w:cs="Times New Roman"/>
                <w:b/>
                <w:bCs/>
                <w:sz w:val="24"/>
                <w:szCs w:val="24"/>
              </w:rPr>
            </w:pPr>
          </w:p>
          <w:p w14:paraId="2ED8536E" w14:textId="239046E6" w:rsidR="00A52264" w:rsidRPr="000976AE" w:rsidRDefault="72F6F0AB" w:rsidP="00685D00">
            <w:pPr>
              <w:jc w:val="both"/>
              <w:rPr>
                <w:rFonts w:ascii="Times New Roman" w:hAnsi="Times New Roman" w:cs="Times New Roman"/>
                <w:sz w:val="24"/>
                <w:szCs w:val="24"/>
              </w:rPr>
            </w:pPr>
            <w:r w:rsidRPr="000976AE">
              <w:rPr>
                <w:rFonts w:ascii="Times New Roman" w:hAnsi="Times New Roman" w:cs="Times New Roman"/>
                <w:b/>
                <w:bCs/>
                <w:sz w:val="24"/>
                <w:szCs w:val="24"/>
              </w:rPr>
              <w:t>4.</w:t>
            </w:r>
            <w:r w:rsidR="001D69D5">
              <w:rPr>
                <w:rFonts w:ascii="Times New Roman" w:hAnsi="Times New Roman" w:cs="Times New Roman"/>
                <w:b/>
                <w:bCs/>
                <w:sz w:val="24"/>
                <w:szCs w:val="24"/>
              </w:rPr>
              <w:t xml:space="preserve"> A</w:t>
            </w:r>
            <w:r w:rsidR="47901921" w:rsidRPr="000976AE">
              <w:rPr>
                <w:rFonts w:ascii="Times New Roman" w:hAnsi="Times New Roman" w:cs="Times New Roman"/>
                <w:b/>
                <w:bCs/>
                <w:sz w:val="24"/>
                <w:szCs w:val="24"/>
              </w:rPr>
              <w:t xml:space="preserve">rvestatud. </w:t>
            </w:r>
            <w:r w:rsidR="00ED466E">
              <w:rPr>
                <w:rFonts w:ascii="Times New Roman" w:hAnsi="Times New Roman" w:cs="Times New Roman"/>
                <w:b/>
                <w:bCs/>
                <w:sz w:val="24"/>
                <w:szCs w:val="24"/>
              </w:rPr>
              <w:t xml:space="preserve">Eelnõu on muudetud. </w:t>
            </w:r>
          </w:p>
          <w:p w14:paraId="0F9FEABC" w14:textId="77777777" w:rsidR="006A162B" w:rsidRPr="000976AE" w:rsidRDefault="006A162B" w:rsidP="00685D00">
            <w:pPr>
              <w:jc w:val="both"/>
              <w:rPr>
                <w:rFonts w:ascii="Times New Roman" w:hAnsi="Times New Roman" w:cs="Times New Roman"/>
                <w:color w:val="FF0000"/>
                <w:sz w:val="24"/>
                <w:szCs w:val="24"/>
              </w:rPr>
            </w:pPr>
          </w:p>
          <w:p w14:paraId="4CC7167E" w14:textId="77777777" w:rsidR="006A162B" w:rsidRPr="000976AE" w:rsidRDefault="006A162B" w:rsidP="00685D00">
            <w:pPr>
              <w:jc w:val="both"/>
              <w:rPr>
                <w:rFonts w:ascii="Times New Roman" w:hAnsi="Times New Roman" w:cs="Times New Roman"/>
                <w:color w:val="FF0000"/>
                <w:sz w:val="24"/>
                <w:szCs w:val="24"/>
              </w:rPr>
            </w:pPr>
          </w:p>
          <w:p w14:paraId="6A8FC725" w14:textId="77777777" w:rsidR="006A162B" w:rsidRPr="000976AE" w:rsidRDefault="006A162B" w:rsidP="00685D00">
            <w:pPr>
              <w:jc w:val="both"/>
              <w:rPr>
                <w:rFonts w:ascii="Times New Roman" w:hAnsi="Times New Roman" w:cs="Times New Roman"/>
                <w:color w:val="FF0000"/>
                <w:sz w:val="24"/>
                <w:szCs w:val="24"/>
              </w:rPr>
            </w:pPr>
          </w:p>
          <w:p w14:paraId="5947A5D0" w14:textId="77777777" w:rsidR="006A162B" w:rsidRPr="000976AE" w:rsidRDefault="006A162B" w:rsidP="00685D00">
            <w:pPr>
              <w:jc w:val="both"/>
              <w:rPr>
                <w:rFonts w:ascii="Times New Roman" w:hAnsi="Times New Roman" w:cs="Times New Roman"/>
                <w:color w:val="FF0000"/>
                <w:sz w:val="24"/>
                <w:szCs w:val="24"/>
              </w:rPr>
            </w:pPr>
          </w:p>
          <w:p w14:paraId="37244F4F" w14:textId="77777777" w:rsidR="006A162B" w:rsidRPr="000976AE" w:rsidRDefault="006A162B" w:rsidP="00685D00">
            <w:pPr>
              <w:jc w:val="both"/>
              <w:rPr>
                <w:rFonts w:ascii="Times New Roman" w:hAnsi="Times New Roman" w:cs="Times New Roman"/>
                <w:color w:val="FF0000"/>
                <w:sz w:val="24"/>
                <w:szCs w:val="24"/>
              </w:rPr>
            </w:pPr>
          </w:p>
          <w:p w14:paraId="4A5CD96D" w14:textId="77777777" w:rsidR="006A162B" w:rsidRPr="000976AE" w:rsidRDefault="006A162B" w:rsidP="00685D00">
            <w:pPr>
              <w:jc w:val="both"/>
              <w:rPr>
                <w:rFonts w:ascii="Times New Roman" w:hAnsi="Times New Roman" w:cs="Times New Roman"/>
                <w:color w:val="FF0000"/>
                <w:sz w:val="24"/>
                <w:szCs w:val="24"/>
              </w:rPr>
            </w:pPr>
          </w:p>
          <w:p w14:paraId="22C3B552" w14:textId="77777777" w:rsidR="006A162B" w:rsidRPr="000976AE" w:rsidRDefault="006A162B" w:rsidP="00685D00">
            <w:pPr>
              <w:jc w:val="both"/>
              <w:rPr>
                <w:rFonts w:ascii="Times New Roman" w:hAnsi="Times New Roman" w:cs="Times New Roman"/>
                <w:color w:val="FF0000"/>
                <w:sz w:val="24"/>
                <w:szCs w:val="24"/>
              </w:rPr>
            </w:pPr>
          </w:p>
          <w:p w14:paraId="2800B0AB" w14:textId="77777777" w:rsidR="006A162B" w:rsidRPr="000976AE" w:rsidRDefault="006A162B" w:rsidP="00685D00">
            <w:pPr>
              <w:jc w:val="both"/>
              <w:rPr>
                <w:rFonts w:ascii="Times New Roman" w:hAnsi="Times New Roman" w:cs="Times New Roman"/>
                <w:color w:val="FF0000"/>
                <w:sz w:val="24"/>
                <w:szCs w:val="24"/>
              </w:rPr>
            </w:pPr>
          </w:p>
          <w:p w14:paraId="66946FBC" w14:textId="77777777" w:rsidR="006A162B" w:rsidRPr="000976AE" w:rsidRDefault="006A162B" w:rsidP="00685D00">
            <w:pPr>
              <w:jc w:val="both"/>
              <w:rPr>
                <w:rFonts w:ascii="Times New Roman" w:hAnsi="Times New Roman" w:cs="Times New Roman"/>
                <w:color w:val="FF0000"/>
                <w:sz w:val="24"/>
                <w:szCs w:val="24"/>
              </w:rPr>
            </w:pPr>
          </w:p>
          <w:p w14:paraId="6AF9E51A" w14:textId="77777777" w:rsidR="006A162B" w:rsidRPr="000976AE" w:rsidRDefault="006A162B" w:rsidP="00685D00">
            <w:pPr>
              <w:jc w:val="both"/>
              <w:rPr>
                <w:rFonts w:ascii="Times New Roman" w:hAnsi="Times New Roman" w:cs="Times New Roman"/>
                <w:color w:val="FF0000"/>
                <w:sz w:val="24"/>
                <w:szCs w:val="24"/>
              </w:rPr>
            </w:pPr>
          </w:p>
          <w:p w14:paraId="5C738B59" w14:textId="77777777" w:rsidR="006A162B" w:rsidRPr="000976AE" w:rsidRDefault="006A162B" w:rsidP="00685D00">
            <w:pPr>
              <w:jc w:val="both"/>
              <w:rPr>
                <w:rFonts w:ascii="Times New Roman" w:hAnsi="Times New Roman" w:cs="Times New Roman"/>
                <w:color w:val="FF0000"/>
                <w:sz w:val="24"/>
                <w:szCs w:val="24"/>
              </w:rPr>
            </w:pPr>
          </w:p>
          <w:p w14:paraId="243370AD" w14:textId="77777777" w:rsidR="006A162B" w:rsidRPr="000976AE" w:rsidRDefault="006A162B" w:rsidP="00685D00">
            <w:pPr>
              <w:jc w:val="both"/>
              <w:rPr>
                <w:rFonts w:ascii="Times New Roman" w:hAnsi="Times New Roman" w:cs="Times New Roman"/>
                <w:color w:val="FF0000"/>
                <w:sz w:val="24"/>
                <w:szCs w:val="24"/>
              </w:rPr>
            </w:pPr>
          </w:p>
          <w:p w14:paraId="7631F5E4" w14:textId="77777777" w:rsidR="006A162B" w:rsidRDefault="006A162B" w:rsidP="00685D00">
            <w:pPr>
              <w:jc w:val="both"/>
              <w:rPr>
                <w:rFonts w:ascii="Times New Roman" w:hAnsi="Times New Roman" w:cs="Times New Roman"/>
                <w:sz w:val="24"/>
                <w:szCs w:val="24"/>
              </w:rPr>
            </w:pPr>
          </w:p>
          <w:p w14:paraId="6D9ABE55" w14:textId="77777777" w:rsidR="001B5597" w:rsidRPr="000976AE" w:rsidRDefault="001B5597" w:rsidP="00685D00">
            <w:pPr>
              <w:jc w:val="both"/>
              <w:rPr>
                <w:rFonts w:ascii="Times New Roman" w:hAnsi="Times New Roman" w:cs="Times New Roman"/>
                <w:sz w:val="24"/>
                <w:szCs w:val="24"/>
              </w:rPr>
            </w:pPr>
          </w:p>
          <w:p w14:paraId="07DC755E" w14:textId="77777777" w:rsidR="00D0253B" w:rsidRPr="000976AE" w:rsidRDefault="006A162B" w:rsidP="00685D00">
            <w:pPr>
              <w:rPr>
                <w:rFonts w:ascii="Times New Roman" w:hAnsi="Times New Roman" w:cs="Times New Roman"/>
                <w:sz w:val="24"/>
                <w:szCs w:val="24"/>
              </w:rPr>
            </w:pPr>
            <w:r w:rsidRPr="000976AE">
              <w:rPr>
                <w:rFonts w:ascii="Times New Roman" w:hAnsi="Times New Roman" w:cs="Times New Roman"/>
                <w:b/>
                <w:bCs/>
                <w:sz w:val="24"/>
                <w:szCs w:val="24"/>
              </w:rPr>
              <w:t xml:space="preserve">5. </w:t>
            </w:r>
            <w:r w:rsidR="008E0C49" w:rsidRPr="000976AE">
              <w:rPr>
                <w:rFonts w:ascii="Times New Roman" w:hAnsi="Times New Roman" w:cs="Times New Roman"/>
                <w:b/>
                <w:bCs/>
                <w:sz w:val="24"/>
                <w:szCs w:val="24"/>
              </w:rPr>
              <w:t>Seletuskirja on täpsustatud</w:t>
            </w:r>
            <w:r w:rsidR="008E0C49" w:rsidRPr="000976AE">
              <w:rPr>
                <w:rFonts w:ascii="Times New Roman" w:hAnsi="Times New Roman" w:cs="Times New Roman"/>
                <w:sz w:val="24"/>
                <w:szCs w:val="24"/>
              </w:rPr>
              <w:t xml:space="preserve">. </w:t>
            </w:r>
            <w:r w:rsidR="00D0253B" w:rsidRPr="000976AE">
              <w:rPr>
                <w:rFonts w:ascii="Times New Roman" w:hAnsi="Times New Roman" w:cs="Times New Roman"/>
                <w:sz w:val="24"/>
                <w:szCs w:val="24"/>
              </w:rPr>
              <w:t>Muudatus hõlmab üksnes teenusekohti, mis on loodud peale 1. jaanuarit 2027 – see tähendab, et säte laieneb ka olemasolevatele tegevuslubadele ja tegevuskohtadele, kui teenuseosutaja suurendab teenuskohtade arvu, muudab tegevusluba või laiendab olemasolevat tegevuskohta, kuid seda üksnes juurde loodud teenusekohtade mahus.</w:t>
            </w:r>
          </w:p>
          <w:p w14:paraId="2F8F526B" w14:textId="77777777" w:rsidR="00D0253B" w:rsidRPr="000976AE" w:rsidRDefault="00D0253B" w:rsidP="00685D00">
            <w:pPr>
              <w:rPr>
                <w:rFonts w:ascii="Times New Roman" w:hAnsi="Times New Roman" w:cs="Times New Roman"/>
                <w:color w:val="000000" w:themeColor="text1"/>
                <w:sz w:val="24"/>
                <w:szCs w:val="24"/>
              </w:rPr>
            </w:pPr>
          </w:p>
          <w:p w14:paraId="74A4E26E" w14:textId="6531526F" w:rsidR="006A162B" w:rsidRPr="000976AE" w:rsidRDefault="006A162B" w:rsidP="00685D00">
            <w:pPr>
              <w:jc w:val="both"/>
              <w:rPr>
                <w:rFonts w:ascii="Times New Roman" w:hAnsi="Times New Roman" w:cs="Times New Roman"/>
                <w:color w:val="FF0000"/>
                <w:sz w:val="24"/>
                <w:szCs w:val="24"/>
              </w:rPr>
            </w:pPr>
          </w:p>
          <w:p w14:paraId="52CB1102" w14:textId="77777777" w:rsidR="0053322D" w:rsidRPr="000976AE" w:rsidRDefault="0053322D" w:rsidP="00685D00">
            <w:pPr>
              <w:jc w:val="both"/>
              <w:rPr>
                <w:rFonts w:ascii="Times New Roman" w:hAnsi="Times New Roman" w:cs="Times New Roman"/>
                <w:color w:val="FF0000"/>
                <w:sz w:val="24"/>
                <w:szCs w:val="24"/>
              </w:rPr>
            </w:pPr>
          </w:p>
          <w:p w14:paraId="5019FE5E" w14:textId="77777777" w:rsidR="0053322D" w:rsidRPr="000976AE" w:rsidRDefault="0053322D" w:rsidP="00685D00">
            <w:pPr>
              <w:jc w:val="both"/>
              <w:rPr>
                <w:rFonts w:ascii="Times New Roman" w:hAnsi="Times New Roman" w:cs="Times New Roman"/>
                <w:color w:val="FF0000"/>
                <w:sz w:val="24"/>
                <w:szCs w:val="24"/>
              </w:rPr>
            </w:pPr>
          </w:p>
          <w:p w14:paraId="4C5321E6" w14:textId="77777777" w:rsidR="0053322D" w:rsidRPr="000976AE" w:rsidRDefault="0053322D" w:rsidP="00685D00">
            <w:pPr>
              <w:jc w:val="both"/>
              <w:rPr>
                <w:rFonts w:ascii="Times New Roman" w:hAnsi="Times New Roman" w:cs="Times New Roman"/>
                <w:color w:val="FF0000"/>
                <w:sz w:val="24"/>
                <w:szCs w:val="24"/>
              </w:rPr>
            </w:pPr>
          </w:p>
          <w:p w14:paraId="1BED4849" w14:textId="716E864D" w:rsidR="0053322D" w:rsidRPr="000976AE" w:rsidRDefault="0053322D" w:rsidP="00685D00">
            <w:pPr>
              <w:jc w:val="both"/>
              <w:rPr>
                <w:rFonts w:ascii="Times New Roman" w:hAnsi="Times New Roman" w:cs="Times New Roman"/>
                <w:sz w:val="24"/>
                <w:szCs w:val="24"/>
              </w:rPr>
            </w:pPr>
            <w:r w:rsidRPr="000976AE">
              <w:rPr>
                <w:rFonts w:ascii="Times New Roman" w:hAnsi="Times New Roman" w:cs="Times New Roman"/>
                <w:b/>
                <w:bCs/>
                <w:sz w:val="24"/>
                <w:szCs w:val="24"/>
              </w:rPr>
              <w:t>6.</w:t>
            </w:r>
            <w:r w:rsidR="004717B3" w:rsidRPr="000976AE">
              <w:rPr>
                <w:rFonts w:ascii="Times New Roman" w:hAnsi="Times New Roman" w:cs="Times New Roman"/>
                <w:b/>
                <w:bCs/>
                <w:sz w:val="24"/>
                <w:szCs w:val="24"/>
              </w:rPr>
              <w:t xml:space="preserve"> </w:t>
            </w:r>
            <w:r w:rsidR="00665E91" w:rsidRPr="000976AE">
              <w:rPr>
                <w:rFonts w:ascii="Times New Roman" w:hAnsi="Times New Roman" w:cs="Times New Roman"/>
                <w:b/>
                <w:bCs/>
                <w:sz w:val="24"/>
                <w:szCs w:val="24"/>
              </w:rPr>
              <w:t>Arvestatud sisuliselt.</w:t>
            </w:r>
            <w:r w:rsidR="00665E91" w:rsidRPr="000976AE">
              <w:rPr>
                <w:rFonts w:ascii="Times New Roman" w:hAnsi="Times New Roman" w:cs="Times New Roman"/>
                <w:sz w:val="24"/>
                <w:szCs w:val="24"/>
              </w:rPr>
              <w:t xml:space="preserve"> Eelnõuga lisatakse SHS § 70 l</w:t>
            </w:r>
            <w:r w:rsidR="00C64FDD" w:rsidRPr="000976AE">
              <w:rPr>
                <w:rFonts w:ascii="Times New Roman" w:hAnsi="Times New Roman" w:cs="Times New Roman"/>
                <w:sz w:val="24"/>
                <w:szCs w:val="24"/>
              </w:rPr>
              <w:t xml:space="preserve">õikesse </w:t>
            </w:r>
            <w:r w:rsidR="0075060B" w:rsidRPr="000976AE">
              <w:rPr>
                <w:rFonts w:ascii="Times New Roman" w:hAnsi="Times New Roman" w:cs="Times New Roman"/>
                <w:sz w:val="24"/>
                <w:szCs w:val="24"/>
              </w:rPr>
              <w:t xml:space="preserve">2 </w:t>
            </w:r>
            <w:r w:rsidR="00C76743" w:rsidRPr="000976AE">
              <w:rPr>
                <w:rFonts w:ascii="Times New Roman" w:hAnsi="Times New Roman" w:cs="Times New Roman"/>
                <w:sz w:val="24"/>
                <w:szCs w:val="24"/>
              </w:rPr>
              <w:t xml:space="preserve">viide </w:t>
            </w:r>
            <w:r w:rsidR="0075060B" w:rsidRPr="000976AE">
              <w:rPr>
                <w:rFonts w:ascii="Times New Roman" w:hAnsi="Times New Roman" w:cs="Times New Roman"/>
                <w:sz w:val="24"/>
                <w:szCs w:val="24"/>
              </w:rPr>
              <w:t xml:space="preserve">erihoolekandeteenuse </w:t>
            </w:r>
            <w:r w:rsidR="00AD4A37" w:rsidRPr="000976AE">
              <w:rPr>
                <w:rFonts w:ascii="Times New Roman" w:hAnsi="Times New Roman" w:cs="Times New Roman"/>
                <w:sz w:val="24"/>
                <w:szCs w:val="24"/>
              </w:rPr>
              <w:t>vajaduse</w:t>
            </w:r>
            <w:r w:rsidR="00C76743" w:rsidRPr="000976AE">
              <w:rPr>
                <w:rFonts w:ascii="Times New Roman" w:hAnsi="Times New Roman" w:cs="Times New Roman"/>
                <w:sz w:val="24"/>
                <w:szCs w:val="24"/>
              </w:rPr>
              <w:t xml:space="preserve"> kiireloomulisusele</w:t>
            </w:r>
            <w:r w:rsidR="00633C7B" w:rsidRPr="000976AE">
              <w:rPr>
                <w:rFonts w:ascii="Times New Roman" w:hAnsi="Times New Roman" w:cs="Times New Roman"/>
                <w:sz w:val="24"/>
                <w:szCs w:val="24"/>
              </w:rPr>
              <w:t xml:space="preserve"> ehk SKA hindab edaspidi ka isiku </w:t>
            </w:r>
            <w:r w:rsidR="00D04E3C" w:rsidRPr="000976AE">
              <w:rPr>
                <w:rFonts w:ascii="Times New Roman" w:hAnsi="Times New Roman" w:cs="Times New Roman"/>
                <w:sz w:val="24"/>
                <w:szCs w:val="24"/>
              </w:rPr>
              <w:t>teenusvajaduse</w:t>
            </w:r>
            <w:r w:rsidR="00633C7B" w:rsidRPr="000976AE">
              <w:rPr>
                <w:rFonts w:ascii="Times New Roman" w:hAnsi="Times New Roman" w:cs="Times New Roman"/>
                <w:sz w:val="24"/>
                <w:szCs w:val="24"/>
              </w:rPr>
              <w:t xml:space="preserve"> kiireloomulisust. </w:t>
            </w:r>
          </w:p>
          <w:p w14:paraId="30E32EE1" w14:textId="77777777" w:rsidR="00F64964" w:rsidRPr="000976AE" w:rsidRDefault="00F64964" w:rsidP="00685D00">
            <w:pPr>
              <w:jc w:val="both"/>
              <w:rPr>
                <w:rFonts w:ascii="Times New Roman" w:hAnsi="Times New Roman" w:cs="Times New Roman"/>
                <w:sz w:val="24"/>
                <w:szCs w:val="24"/>
              </w:rPr>
            </w:pPr>
          </w:p>
          <w:p w14:paraId="679C9E8C" w14:textId="77777777" w:rsidR="00F64964" w:rsidRPr="000976AE" w:rsidRDefault="00F64964" w:rsidP="00685D00">
            <w:pPr>
              <w:jc w:val="both"/>
              <w:rPr>
                <w:rFonts w:ascii="Times New Roman" w:hAnsi="Times New Roman" w:cs="Times New Roman"/>
                <w:sz w:val="24"/>
                <w:szCs w:val="24"/>
              </w:rPr>
            </w:pPr>
          </w:p>
          <w:p w14:paraId="586F245C" w14:textId="6B20A95C" w:rsidR="00117451" w:rsidRPr="000976AE" w:rsidRDefault="00F64964" w:rsidP="00685D00">
            <w:pPr>
              <w:jc w:val="both"/>
              <w:rPr>
                <w:rFonts w:ascii="Times New Roman" w:hAnsi="Times New Roman" w:cs="Times New Roman"/>
                <w:sz w:val="24"/>
                <w:szCs w:val="24"/>
              </w:rPr>
            </w:pPr>
            <w:r w:rsidRPr="000976AE">
              <w:rPr>
                <w:rFonts w:ascii="Times New Roman" w:hAnsi="Times New Roman" w:cs="Times New Roman"/>
                <w:b/>
                <w:bCs/>
                <w:sz w:val="24"/>
                <w:szCs w:val="24"/>
              </w:rPr>
              <w:t>7.</w:t>
            </w:r>
            <w:r w:rsidRPr="000976AE">
              <w:rPr>
                <w:rFonts w:ascii="Times New Roman" w:hAnsi="Times New Roman" w:cs="Times New Roman"/>
                <w:sz w:val="24"/>
                <w:szCs w:val="24"/>
              </w:rPr>
              <w:t xml:space="preserve"> </w:t>
            </w:r>
            <w:r w:rsidR="00B17D6B" w:rsidRPr="000976AE">
              <w:rPr>
                <w:rFonts w:ascii="Times New Roman" w:hAnsi="Times New Roman" w:cs="Times New Roman"/>
                <w:b/>
                <w:bCs/>
                <w:sz w:val="24"/>
                <w:szCs w:val="24"/>
              </w:rPr>
              <w:t>Arvestatud.</w:t>
            </w:r>
            <w:r w:rsidR="00B17D6B" w:rsidRPr="000976AE">
              <w:rPr>
                <w:rFonts w:ascii="Times New Roman" w:hAnsi="Times New Roman" w:cs="Times New Roman"/>
                <w:sz w:val="24"/>
                <w:szCs w:val="24"/>
              </w:rPr>
              <w:t xml:space="preserve"> </w:t>
            </w:r>
            <w:r w:rsidR="00117451" w:rsidRPr="000976AE">
              <w:rPr>
                <w:rFonts w:ascii="Times New Roman" w:hAnsi="Times New Roman" w:cs="Times New Roman"/>
                <w:sz w:val="24"/>
                <w:szCs w:val="24"/>
              </w:rPr>
              <w:t>Eelnõu on täiendatud.</w:t>
            </w:r>
            <w:r w:rsidR="00F21A94" w:rsidRPr="000976AE">
              <w:rPr>
                <w:rFonts w:ascii="Times New Roman" w:hAnsi="Times New Roman" w:cs="Times New Roman"/>
                <w:sz w:val="24"/>
                <w:szCs w:val="24"/>
              </w:rPr>
              <w:t xml:space="preserve">  </w:t>
            </w:r>
          </w:p>
          <w:p w14:paraId="1279177C" w14:textId="77777777" w:rsidR="00F64964" w:rsidRPr="000976AE" w:rsidRDefault="00F64964" w:rsidP="00685D00">
            <w:pPr>
              <w:jc w:val="both"/>
              <w:rPr>
                <w:rFonts w:ascii="Times New Roman" w:hAnsi="Times New Roman" w:cs="Times New Roman"/>
                <w:sz w:val="24"/>
                <w:szCs w:val="24"/>
              </w:rPr>
            </w:pPr>
          </w:p>
          <w:p w14:paraId="44739DBF" w14:textId="410B5A6E" w:rsidR="22417A5B" w:rsidRPr="000976AE" w:rsidRDefault="22417A5B" w:rsidP="00685D00">
            <w:pPr>
              <w:jc w:val="both"/>
              <w:rPr>
                <w:rFonts w:ascii="Times New Roman" w:hAnsi="Times New Roman" w:cs="Times New Roman"/>
                <w:sz w:val="24"/>
                <w:szCs w:val="24"/>
              </w:rPr>
            </w:pPr>
          </w:p>
          <w:p w14:paraId="2488A50B" w14:textId="77777777" w:rsidR="00117451" w:rsidRPr="000976AE" w:rsidRDefault="00117451" w:rsidP="00685D00">
            <w:pPr>
              <w:jc w:val="both"/>
              <w:rPr>
                <w:rFonts w:ascii="Times New Roman" w:hAnsi="Times New Roman" w:cs="Times New Roman"/>
                <w:sz w:val="24"/>
                <w:szCs w:val="24"/>
              </w:rPr>
            </w:pPr>
          </w:p>
          <w:p w14:paraId="5B9BB57D" w14:textId="77777777" w:rsidR="00117451" w:rsidRPr="000976AE" w:rsidRDefault="00117451" w:rsidP="00685D00">
            <w:pPr>
              <w:jc w:val="both"/>
              <w:rPr>
                <w:rFonts w:ascii="Times New Roman" w:hAnsi="Times New Roman" w:cs="Times New Roman"/>
                <w:sz w:val="24"/>
                <w:szCs w:val="24"/>
              </w:rPr>
            </w:pPr>
          </w:p>
          <w:p w14:paraId="1CF53984" w14:textId="77777777" w:rsidR="00117451" w:rsidRPr="000976AE" w:rsidRDefault="00117451" w:rsidP="00685D00">
            <w:pPr>
              <w:jc w:val="both"/>
              <w:rPr>
                <w:rFonts w:ascii="Times New Roman" w:hAnsi="Times New Roman" w:cs="Times New Roman"/>
                <w:sz w:val="24"/>
                <w:szCs w:val="24"/>
              </w:rPr>
            </w:pPr>
          </w:p>
          <w:p w14:paraId="7C8C1624" w14:textId="77777777" w:rsidR="00117451" w:rsidRPr="000976AE" w:rsidRDefault="00117451" w:rsidP="00685D00">
            <w:pPr>
              <w:jc w:val="both"/>
              <w:rPr>
                <w:rFonts w:ascii="Times New Roman" w:hAnsi="Times New Roman" w:cs="Times New Roman"/>
                <w:sz w:val="24"/>
                <w:szCs w:val="24"/>
              </w:rPr>
            </w:pPr>
          </w:p>
          <w:p w14:paraId="4F5E4C1A" w14:textId="77777777" w:rsidR="00117451" w:rsidRPr="000976AE" w:rsidRDefault="00117451" w:rsidP="00685D00">
            <w:pPr>
              <w:jc w:val="both"/>
              <w:rPr>
                <w:rFonts w:ascii="Times New Roman" w:hAnsi="Times New Roman" w:cs="Times New Roman"/>
                <w:sz w:val="24"/>
                <w:szCs w:val="24"/>
              </w:rPr>
            </w:pPr>
          </w:p>
          <w:p w14:paraId="454CD03C" w14:textId="77777777" w:rsidR="00A80CEC" w:rsidRPr="000976AE" w:rsidRDefault="00A80CEC" w:rsidP="00685D00">
            <w:pPr>
              <w:jc w:val="both"/>
              <w:rPr>
                <w:rFonts w:ascii="Times New Roman" w:hAnsi="Times New Roman" w:cs="Times New Roman"/>
                <w:sz w:val="24"/>
                <w:szCs w:val="24"/>
              </w:rPr>
            </w:pPr>
          </w:p>
          <w:p w14:paraId="3FE54151" w14:textId="77777777" w:rsidR="00117451" w:rsidRPr="000976AE" w:rsidRDefault="00117451"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8.</w:t>
            </w:r>
            <w:r w:rsidRPr="000976AE">
              <w:rPr>
                <w:rFonts w:ascii="Times New Roman" w:hAnsi="Times New Roman" w:cs="Times New Roman"/>
                <w:sz w:val="24"/>
                <w:szCs w:val="24"/>
              </w:rPr>
              <w:t xml:space="preserve"> </w:t>
            </w:r>
            <w:r w:rsidR="00D16E0F" w:rsidRPr="000976AE">
              <w:rPr>
                <w:rFonts w:ascii="Times New Roman" w:hAnsi="Times New Roman" w:cs="Times New Roman"/>
                <w:b/>
                <w:bCs/>
                <w:sz w:val="24"/>
                <w:szCs w:val="24"/>
              </w:rPr>
              <w:t>A</w:t>
            </w:r>
            <w:r w:rsidR="00F51A48" w:rsidRPr="000976AE">
              <w:rPr>
                <w:rFonts w:ascii="Times New Roman" w:hAnsi="Times New Roman" w:cs="Times New Roman"/>
                <w:b/>
                <w:bCs/>
                <w:sz w:val="24"/>
                <w:szCs w:val="24"/>
              </w:rPr>
              <w:t>rvestatud sisuliselt</w:t>
            </w:r>
            <w:r w:rsidR="00F51A48" w:rsidRPr="000976AE">
              <w:rPr>
                <w:rFonts w:ascii="Times New Roman" w:hAnsi="Times New Roman" w:cs="Times New Roman"/>
                <w:sz w:val="24"/>
                <w:szCs w:val="24"/>
              </w:rPr>
              <w:t xml:space="preserve"> (eelnõuga on SHS §-i 82 tehtud muudatused koostöös SKA-</w:t>
            </w:r>
            <w:proofErr w:type="spellStart"/>
            <w:r w:rsidR="00F51A48" w:rsidRPr="000976AE">
              <w:rPr>
                <w:rFonts w:ascii="Times New Roman" w:hAnsi="Times New Roman" w:cs="Times New Roman"/>
                <w:sz w:val="24"/>
                <w:szCs w:val="24"/>
              </w:rPr>
              <w:t>ga</w:t>
            </w:r>
            <w:proofErr w:type="spellEnd"/>
            <w:r w:rsidR="00F51A48" w:rsidRPr="000976AE">
              <w:rPr>
                <w:rFonts w:ascii="Times New Roman" w:hAnsi="Times New Roman" w:cs="Times New Roman"/>
                <w:sz w:val="24"/>
                <w:szCs w:val="24"/>
              </w:rPr>
              <w:t>).</w:t>
            </w:r>
          </w:p>
          <w:p w14:paraId="01D4C096" w14:textId="77777777" w:rsidR="00BD460E" w:rsidRPr="000976AE" w:rsidRDefault="00BD460E" w:rsidP="00685D00">
            <w:pPr>
              <w:jc w:val="both"/>
              <w:rPr>
                <w:rFonts w:ascii="Times New Roman" w:hAnsi="Times New Roman" w:cs="Times New Roman"/>
                <w:sz w:val="24"/>
                <w:szCs w:val="24"/>
              </w:rPr>
            </w:pPr>
          </w:p>
          <w:p w14:paraId="7B4D740F" w14:textId="77777777" w:rsidR="00BD460E" w:rsidRPr="000976AE" w:rsidRDefault="00BD460E" w:rsidP="00685D00">
            <w:pPr>
              <w:jc w:val="both"/>
              <w:rPr>
                <w:rFonts w:ascii="Times New Roman" w:hAnsi="Times New Roman" w:cs="Times New Roman"/>
                <w:sz w:val="24"/>
                <w:szCs w:val="24"/>
              </w:rPr>
            </w:pPr>
          </w:p>
          <w:p w14:paraId="40014357" w14:textId="2E8E6FF0" w:rsidR="5B88B92E" w:rsidRPr="000976AE" w:rsidRDefault="5B88B92E" w:rsidP="00685D00">
            <w:pPr>
              <w:jc w:val="both"/>
              <w:rPr>
                <w:rFonts w:ascii="Times New Roman" w:hAnsi="Times New Roman" w:cs="Times New Roman"/>
                <w:sz w:val="24"/>
                <w:szCs w:val="24"/>
              </w:rPr>
            </w:pPr>
          </w:p>
          <w:p w14:paraId="1190F533" w14:textId="77777777" w:rsidR="00BD460E" w:rsidRPr="000976AE" w:rsidRDefault="00BD460E" w:rsidP="00685D00">
            <w:pPr>
              <w:jc w:val="both"/>
              <w:rPr>
                <w:rFonts w:ascii="Times New Roman" w:hAnsi="Times New Roman" w:cs="Times New Roman"/>
                <w:sz w:val="24"/>
                <w:szCs w:val="24"/>
              </w:rPr>
            </w:pPr>
          </w:p>
          <w:p w14:paraId="19318281" w14:textId="77777777" w:rsidR="00BD460E" w:rsidRPr="000976AE" w:rsidRDefault="00BD460E" w:rsidP="00685D00">
            <w:pPr>
              <w:jc w:val="both"/>
              <w:rPr>
                <w:rFonts w:ascii="Times New Roman" w:hAnsi="Times New Roman" w:cs="Times New Roman"/>
                <w:sz w:val="24"/>
                <w:szCs w:val="24"/>
              </w:rPr>
            </w:pPr>
          </w:p>
          <w:p w14:paraId="40AA91C9" w14:textId="77777777" w:rsidR="00BD460E" w:rsidRPr="000976AE" w:rsidRDefault="00BD460E" w:rsidP="00685D00">
            <w:pPr>
              <w:jc w:val="both"/>
              <w:rPr>
                <w:rFonts w:ascii="Times New Roman" w:hAnsi="Times New Roman" w:cs="Times New Roman"/>
                <w:sz w:val="24"/>
                <w:szCs w:val="24"/>
              </w:rPr>
            </w:pPr>
          </w:p>
          <w:p w14:paraId="345C960D" w14:textId="77777777" w:rsidR="00BD460E" w:rsidRPr="000976AE" w:rsidRDefault="00BD460E" w:rsidP="00685D00">
            <w:pPr>
              <w:jc w:val="both"/>
              <w:rPr>
                <w:rFonts w:ascii="Times New Roman" w:hAnsi="Times New Roman" w:cs="Times New Roman"/>
                <w:sz w:val="24"/>
                <w:szCs w:val="24"/>
              </w:rPr>
            </w:pPr>
          </w:p>
          <w:p w14:paraId="2A1A6D9F" w14:textId="77777777" w:rsidR="00BD460E" w:rsidRPr="000976AE" w:rsidRDefault="00BD460E" w:rsidP="00685D00">
            <w:pPr>
              <w:jc w:val="both"/>
              <w:rPr>
                <w:rFonts w:ascii="Times New Roman" w:hAnsi="Times New Roman" w:cs="Times New Roman"/>
                <w:sz w:val="24"/>
                <w:szCs w:val="24"/>
              </w:rPr>
            </w:pPr>
          </w:p>
          <w:p w14:paraId="59720921" w14:textId="50F796E5" w:rsidR="00BD460E" w:rsidRPr="000976AE" w:rsidRDefault="009B7F99" w:rsidP="00685D00">
            <w:pPr>
              <w:jc w:val="both"/>
              <w:rPr>
                <w:rFonts w:ascii="Times New Roman" w:hAnsi="Times New Roman" w:cs="Times New Roman"/>
                <w:sz w:val="24"/>
                <w:szCs w:val="24"/>
              </w:rPr>
            </w:pPr>
            <w:r w:rsidRPr="000976AE">
              <w:rPr>
                <w:rFonts w:ascii="Times New Roman" w:hAnsi="Times New Roman" w:cs="Times New Roman"/>
                <w:b/>
                <w:bCs/>
                <w:sz w:val="24"/>
                <w:szCs w:val="24"/>
              </w:rPr>
              <w:t>9.</w:t>
            </w:r>
            <w:r w:rsidRPr="000976AE">
              <w:rPr>
                <w:rFonts w:ascii="Times New Roman" w:hAnsi="Times New Roman" w:cs="Times New Roman"/>
                <w:sz w:val="24"/>
                <w:szCs w:val="24"/>
              </w:rPr>
              <w:t xml:space="preserve"> </w:t>
            </w:r>
            <w:r w:rsidRPr="000976AE">
              <w:rPr>
                <w:rFonts w:ascii="Times New Roman" w:hAnsi="Times New Roman" w:cs="Times New Roman"/>
                <w:b/>
                <w:bCs/>
                <w:sz w:val="24"/>
                <w:szCs w:val="24"/>
              </w:rPr>
              <w:t>Arvestatud sisuliselt</w:t>
            </w:r>
            <w:r w:rsidR="00DA2739" w:rsidRPr="000976AE">
              <w:rPr>
                <w:rFonts w:ascii="Times New Roman" w:hAnsi="Times New Roman" w:cs="Times New Roman"/>
                <w:b/>
                <w:bCs/>
                <w:sz w:val="24"/>
                <w:szCs w:val="24"/>
              </w:rPr>
              <w:t xml:space="preserve">. </w:t>
            </w:r>
            <w:r w:rsidR="49EAA108" w:rsidRPr="000976AE">
              <w:rPr>
                <w:rFonts w:ascii="Times New Roman" w:hAnsi="Times New Roman" w:cs="Times New Roman"/>
                <w:sz w:val="24"/>
                <w:szCs w:val="24"/>
              </w:rPr>
              <w:t>Eelnõud on täiendatud üleminekusättega SHS § 160 lõikes</w:t>
            </w:r>
            <w:r w:rsidR="3CDEEEC3" w:rsidRPr="000976AE">
              <w:rPr>
                <w:rFonts w:ascii="Times New Roman" w:hAnsi="Times New Roman" w:cs="Times New Roman"/>
                <w:sz w:val="24"/>
                <w:szCs w:val="24"/>
              </w:rPr>
              <w:t xml:space="preserve"> </w:t>
            </w:r>
            <w:r w:rsidR="49EAA108" w:rsidRPr="000976AE">
              <w:rPr>
                <w:rFonts w:ascii="Times New Roman" w:hAnsi="Times New Roman" w:cs="Times New Roman"/>
                <w:sz w:val="24"/>
                <w:szCs w:val="24"/>
              </w:rPr>
              <w:t>5</w:t>
            </w:r>
            <w:r w:rsidR="00563205" w:rsidRPr="000976AE">
              <w:rPr>
                <w:rFonts w:ascii="Times New Roman" w:hAnsi="Times New Roman" w:cs="Times New Roman"/>
                <w:sz w:val="24"/>
                <w:szCs w:val="24"/>
              </w:rPr>
              <w:t>1</w:t>
            </w:r>
            <w:r w:rsidR="49EAA108" w:rsidRPr="000976AE">
              <w:rPr>
                <w:rFonts w:ascii="Times New Roman" w:hAnsi="Times New Roman" w:cs="Times New Roman"/>
                <w:sz w:val="24"/>
                <w:szCs w:val="24"/>
              </w:rPr>
              <w:t>. Selle kohaselt hindab SKA hiljemalt 1. septembriks 2027</w:t>
            </w:r>
            <w:r w:rsidR="15900E04" w:rsidRPr="000976AE">
              <w:rPr>
                <w:rFonts w:ascii="Times New Roman" w:hAnsi="Times New Roman" w:cs="Times New Roman"/>
                <w:sz w:val="24"/>
                <w:szCs w:val="24"/>
              </w:rPr>
              <w:t>.</w:t>
            </w:r>
            <w:r w:rsidR="003B7C8C" w:rsidRPr="000976AE">
              <w:rPr>
                <w:rFonts w:ascii="Times New Roman" w:hAnsi="Times New Roman" w:cs="Times New Roman"/>
                <w:sz w:val="24"/>
                <w:szCs w:val="24"/>
              </w:rPr>
              <w:t xml:space="preserve"> </w:t>
            </w:r>
            <w:r w:rsidR="15900E04" w:rsidRPr="000976AE">
              <w:rPr>
                <w:rFonts w:ascii="Times New Roman" w:hAnsi="Times New Roman" w:cs="Times New Roman"/>
                <w:sz w:val="24"/>
                <w:szCs w:val="24"/>
              </w:rPr>
              <w:t>a</w:t>
            </w:r>
            <w:r w:rsidR="49EAA108" w:rsidRPr="000976AE">
              <w:rPr>
                <w:rFonts w:ascii="Times New Roman" w:hAnsi="Times New Roman" w:cs="Times New Roman"/>
                <w:sz w:val="24"/>
                <w:szCs w:val="24"/>
              </w:rPr>
              <w:t xml:space="preserve"> nende isikute erihoolekandeteenuse vajaduse kiireloomulisust, kellele on enne 1. jaanuari 2027</w:t>
            </w:r>
            <w:r w:rsidR="1FFDCAA8" w:rsidRPr="000976AE">
              <w:rPr>
                <w:rFonts w:ascii="Times New Roman" w:hAnsi="Times New Roman" w:cs="Times New Roman"/>
                <w:sz w:val="24"/>
                <w:szCs w:val="24"/>
              </w:rPr>
              <w:t>.</w:t>
            </w:r>
            <w:r w:rsidR="003B7C8C" w:rsidRPr="000976AE">
              <w:rPr>
                <w:rFonts w:ascii="Times New Roman" w:hAnsi="Times New Roman" w:cs="Times New Roman"/>
                <w:sz w:val="24"/>
                <w:szCs w:val="24"/>
              </w:rPr>
              <w:t xml:space="preserve"> </w:t>
            </w:r>
            <w:r w:rsidR="1FFDCAA8" w:rsidRPr="000976AE">
              <w:rPr>
                <w:rFonts w:ascii="Times New Roman" w:hAnsi="Times New Roman" w:cs="Times New Roman"/>
                <w:sz w:val="24"/>
                <w:szCs w:val="24"/>
              </w:rPr>
              <w:t>a</w:t>
            </w:r>
            <w:r w:rsidR="49EAA108" w:rsidRPr="000976AE">
              <w:rPr>
                <w:rFonts w:ascii="Times New Roman" w:hAnsi="Times New Roman" w:cs="Times New Roman"/>
                <w:sz w:val="24"/>
                <w:szCs w:val="24"/>
              </w:rPr>
              <w:t xml:space="preserve"> väljastatud erihoolekandeteenuse õigustatuse otsus ning kes on võetud erihoolekandeteenuse järjekorda. Muudatuse eesmärk on tagada sujuv üleminek uuele järjekorra pidamise korrale ja võrreldavad alused kõigi järjekorras olevate isikute jaoks. </w:t>
            </w:r>
          </w:p>
          <w:p w14:paraId="5FA40AEC" w14:textId="77777777" w:rsidR="00485A47" w:rsidRPr="000976AE" w:rsidRDefault="00485A47" w:rsidP="00685D00">
            <w:pPr>
              <w:jc w:val="both"/>
              <w:rPr>
                <w:rFonts w:ascii="Times New Roman" w:hAnsi="Times New Roman" w:cs="Times New Roman"/>
                <w:sz w:val="24"/>
                <w:szCs w:val="24"/>
              </w:rPr>
            </w:pPr>
          </w:p>
          <w:p w14:paraId="21224E37" w14:textId="4252E053" w:rsidR="00485A47" w:rsidRPr="000976AE" w:rsidRDefault="00485A47" w:rsidP="00685D00">
            <w:pPr>
              <w:jc w:val="both"/>
              <w:rPr>
                <w:rFonts w:ascii="Times New Roman" w:hAnsi="Times New Roman" w:cs="Times New Roman"/>
                <w:sz w:val="24"/>
                <w:szCs w:val="24"/>
              </w:rPr>
            </w:pPr>
            <w:r w:rsidRPr="000976AE">
              <w:rPr>
                <w:rFonts w:ascii="Times New Roman" w:hAnsi="Times New Roman" w:cs="Times New Roman"/>
                <w:sz w:val="24"/>
                <w:szCs w:val="24"/>
              </w:rPr>
              <w:t xml:space="preserve">Samuti </w:t>
            </w:r>
            <w:r w:rsidR="006E1475" w:rsidRPr="000976AE">
              <w:rPr>
                <w:rFonts w:ascii="Times New Roman" w:hAnsi="Times New Roman" w:cs="Times New Roman"/>
                <w:sz w:val="24"/>
                <w:szCs w:val="24"/>
              </w:rPr>
              <w:t xml:space="preserve">täiendatakse eelnõuga SHS § 160 </w:t>
            </w:r>
            <w:r w:rsidR="0051411E" w:rsidRPr="000976AE">
              <w:rPr>
                <w:rFonts w:ascii="Times New Roman" w:hAnsi="Times New Roman" w:cs="Times New Roman"/>
                <w:sz w:val="24"/>
                <w:szCs w:val="24"/>
              </w:rPr>
              <w:t xml:space="preserve">lõikega 52, mille kohaselt kohaldatakse erihoolekandeteenuse osutamise otsusele käesoleva seaduse §-i 70 redaktsiooni, mis jõustub 2027. aasta 1. jaanuaril, kui isik on esitanud erihoolekandeteenuse saamise taotluse enne 2027. aasta 1. jaanuari ja Sotsiaalkindlustusamet ei ole enne nimetatud tähtaega erihoolekandeteenuse osutamise otsust teinud. </w:t>
            </w:r>
          </w:p>
          <w:p w14:paraId="57EDB688" w14:textId="364040BD" w:rsidR="00BD460E" w:rsidRPr="000976AE" w:rsidRDefault="00BD460E" w:rsidP="00685D00">
            <w:pPr>
              <w:jc w:val="both"/>
              <w:rPr>
                <w:rFonts w:ascii="Times New Roman" w:hAnsi="Times New Roman" w:cs="Times New Roman"/>
                <w:b/>
                <w:color w:val="FF0000"/>
                <w:sz w:val="24"/>
                <w:szCs w:val="24"/>
              </w:rPr>
            </w:pPr>
          </w:p>
        </w:tc>
      </w:tr>
      <w:tr w:rsidR="00A52264" w:rsidRPr="000976AE" w14:paraId="0A73496E" w14:textId="77777777" w:rsidTr="7F4534DA">
        <w:trPr>
          <w:trHeight w:val="300"/>
        </w:trPr>
        <w:tc>
          <w:tcPr>
            <w:tcW w:w="2689" w:type="dxa"/>
          </w:tcPr>
          <w:p w14:paraId="2EAFC936" w14:textId="564B4170" w:rsidR="00A52264" w:rsidRPr="000976AE" w:rsidRDefault="46CCB710"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Justiits-ja Digiministeerium</w:t>
            </w:r>
          </w:p>
        </w:tc>
        <w:tc>
          <w:tcPr>
            <w:tcW w:w="5244" w:type="dxa"/>
          </w:tcPr>
          <w:p w14:paraId="7493CA19" w14:textId="702ECF1A"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1 punktidega 2, 3 ja 7 (kavandatavad SHS § 15 lõige 2¹, § 62 lõige 1</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ja § 70 lõige 2</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 luuakse võimalus kasutada isiku abivajaduse hindamisel kohaliku omavalitsuse üksuse ja SKA läbiviidud hindamiste andmeid vastastikku. Eelnõu praegusest sõnastusest ei selgu, milliseid andmeid on asutustel lubatud töödelda. Palume eelnõu täiendada ja täpsustada, millised andmed kuuluvad Sotsiaalkindlustusameti (SKA) läbiviidud sotsiaalse rehabilitatsiooni teenuse ja erihoolekandeteenuse vajaduse hindamise andmete ning kohaliku omavalitsuse üksuse läbiviidud abivajaduse hindamise andmete hulka. Täiendada võib ka viitega sättele, milles vastavad andmekoosseisud on sätestatud. Sarnane märkus kehtib ka eelnõu punkti 14 kohta, millest samuti ei selgu, milliseid andmeid teenuse osutajale edastatakse. </w:t>
            </w:r>
          </w:p>
          <w:p w14:paraId="1C7FDBBB" w14:textId="77777777" w:rsidR="00071CB2" w:rsidRPr="000976AE" w:rsidRDefault="00071CB2" w:rsidP="00685D00">
            <w:pPr>
              <w:pStyle w:val="Loendilik"/>
              <w:ind w:left="0"/>
              <w:jc w:val="both"/>
              <w:rPr>
                <w:rFonts w:ascii="Times New Roman" w:eastAsia="Arial" w:hAnsi="Times New Roman" w:cs="Times New Roman"/>
                <w:sz w:val="24"/>
                <w:szCs w:val="24"/>
              </w:rPr>
            </w:pPr>
          </w:p>
          <w:p w14:paraId="1A03238E" w14:textId="1FF91838"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1 punktide 9 ja 10 (kavandatav SHS § 70 lõige 4</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ja muudetav SHS § 70 lõige 7) kohaselt esitab isik pärast erihoolekandeteenuse õigustatuse otsuse tegemist SKA-</w:t>
            </w:r>
            <w:proofErr w:type="spellStart"/>
            <w:r w:rsidRPr="000976AE">
              <w:rPr>
                <w:rFonts w:ascii="Times New Roman" w:eastAsia="Arial" w:hAnsi="Times New Roman" w:cs="Times New Roman"/>
                <w:sz w:val="24"/>
                <w:szCs w:val="24"/>
              </w:rPr>
              <w:t>le</w:t>
            </w:r>
            <w:proofErr w:type="spellEnd"/>
            <w:r w:rsidRPr="000976AE">
              <w:rPr>
                <w:rFonts w:ascii="Times New Roman" w:eastAsia="Arial" w:hAnsi="Times New Roman" w:cs="Times New Roman"/>
                <w:sz w:val="24"/>
                <w:szCs w:val="24"/>
              </w:rPr>
              <w:t xml:space="preserve"> erihoolekandeteenusele suunamiseks vajalikud andmed. Palume eelnõus täpsustada, millised andmed peab isik esitama. </w:t>
            </w:r>
          </w:p>
          <w:p w14:paraId="69A00F38" w14:textId="77777777" w:rsidR="00071CB2" w:rsidRPr="000976AE" w:rsidRDefault="00071CB2" w:rsidP="00685D00">
            <w:pPr>
              <w:pStyle w:val="Loendilik"/>
              <w:ind w:left="0"/>
              <w:jc w:val="both"/>
              <w:rPr>
                <w:rFonts w:ascii="Times New Roman" w:eastAsia="Arial" w:hAnsi="Times New Roman" w:cs="Times New Roman"/>
                <w:sz w:val="24"/>
                <w:szCs w:val="24"/>
              </w:rPr>
            </w:pPr>
          </w:p>
          <w:p w14:paraId="1900CF63" w14:textId="77777777" w:rsidR="00515DC3" w:rsidRDefault="00515DC3" w:rsidP="00685D00">
            <w:pPr>
              <w:pStyle w:val="Loendilik"/>
              <w:ind w:left="0"/>
              <w:jc w:val="both"/>
              <w:rPr>
                <w:rFonts w:ascii="Times New Roman" w:eastAsia="Arial" w:hAnsi="Times New Roman" w:cs="Times New Roman"/>
                <w:sz w:val="24"/>
                <w:szCs w:val="24"/>
              </w:rPr>
            </w:pPr>
          </w:p>
          <w:p w14:paraId="68B11815" w14:textId="77777777" w:rsidR="00FA6DF5" w:rsidRPr="000976AE" w:rsidRDefault="00FA6DF5" w:rsidP="00685D00">
            <w:pPr>
              <w:pStyle w:val="Loendilik"/>
              <w:ind w:left="0"/>
              <w:jc w:val="both"/>
              <w:rPr>
                <w:rFonts w:ascii="Times New Roman" w:eastAsia="Arial" w:hAnsi="Times New Roman" w:cs="Times New Roman"/>
                <w:sz w:val="24"/>
                <w:szCs w:val="24"/>
              </w:rPr>
            </w:pPr>
          </w:p>
          <w:p w14:paraId="528C4777" w14:textId="77777777" w:rsidR="00515DC3" w:rsidRPr="000976AE" w:rsidRDefault="00515DC3" w:rsidP="00685D00">
            <w:pPr>
              <w:pStyle w:val="Loendilik"/>
              <w:ind w:left="0"/>
              <w:jc w:val="both"/>
              <w:rPr>
                <w:rFonts w:ascii="Times New Roman" w:eastAsia="Arial" w:hAnsi="Times New Roman" w:cs="Times New Roman"/>
                <w:sz w:val="24"/>
                <w:szCs w:val="24"/>
              </w:rPr>
            </w:pPr>
          </w:p>
          <w:p w14:paraId="5CED0188" w14:textId="31E5517D"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Lisaks märgime seoses kehtiva SHS §-ga 70 järgmist. SHS § 70 lõike 7 kohaselt kehtestatakse taotluses esitatavate andmete loetelu määrusega. </w:t>
            </w:r>
            <w:r w:rsidRPr="000976AE">
              <w:rPr>
                <w:rFonts w:ascii="Times New Roman" w:eastAsia="Arial" w:hAnsi="Times New Roman" w:cs="Times New Roman"/>
                <w:sz w:val="24"/>
                <w:szCs w:val="24"/>
              </w:rPr>
              <w:lastRenderedPageBreak/>
              <w:t xml:space="preserve">Selgitame, et isikuandmete kategooriad peavad olema sätestatud seaduses ja määrusega võib isikuandmete koosseisu üksnes täpsustada. Eeltoodust tulenevalt palume paragrahvi täiendada nii, et seadusest nähtuks, millised andmed peab isik taotluses esitama. </w:t>
            </w:r>
          </w:p>
          <w:p w14:paraId="44D9AD81" w14:textId="77777777" w:rsidR="00071CB2" w:rsidRPr="000976AE" w:rsidRDefault="00071CB2" w:rsidP="00685D00">
            <w:pPr>
              <w:pStyle w:val="Loendilik"/>
              <w:ind w:left="0"/>
              <w:jc w:val="both"/>
              <w:rPr>
                <w:rFonts w:ascii="Times New Roman" w:eastAsia="Arial" w:hAnsi="Times New Roman" w:cs="Times New Roman"/>
                <w:sz w:val="24"/>
                <w:szCs w:val="24"/>
              </w:rPr>
            </w:pPr>
          </w:p>
          <w:p w14:paraId="11893466" w14:textId="7EB0523A"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Kehtiv SHS § 70 lõige 1</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 xml:space="preserve"> sätestab, et erihoolekandeteenuse saamise taotluse esitamisel võib isik anda nõusoleku tema kohta tervise infosüsteemis olevate psüühikahäire diagnoosi andmete kasutamiseks erihoolekandeteenuse osutamise otsustamisel. Palume selgitada, mis järgneb juhul, kui isik nõusolekut ei anna. Kas sellisel juhul neid andmeid ei saada või peab isik esitama vastavad andmed ise koos taotlusega? Palume seletuskirja selles osas täiendada. </w:t>
            </w:r>
          </w:p>
          <w:p w14:paraId="3C1AC604" w14:textId="77777777" w:rsidR="00071CB2" w:rsidRPr="000976AE" w:rsidRDefault="00071CB2" w:rsidP="00685D00">
            <w:pPr>
              <w:pStyle w:val="Loendilik"/>
              <w:ind w:left="0"/>
              <w:jc w:val="both"/>
              <w:rPr>
                <w:rFonts w:ascii="Times New Roman" w:eastAsia="Arial" w:hAnsi="Times New Roman" w:cs="Times New Roman"/>
                <w:sz w:val="24"/>
                <w:szCs w:val="24"/>
              </w:rPr>
            </w:pPr>
          </w:p>
          <w:p w14:paraId="4AFED62C" w14:textId="6A88574C" w:rsidR="00155E8C" w:rsidRPr="000976AE" w:rsidRDefault="46CCB710" w:rsidP="00155E8C">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Kehtiva SHS § 70 lõikes 2 on esitatud kriteeriumid, millest SKA lähtub isiku erihoolekandeteenuse vajaduse hindamisel. Palume selgitada, kust pärinevad vajaduse hindamiseks vajalikud andmed. Kas tegemist on andmetega, mille isik ise esitab taotlusega, või kogutakse andmeid ka mujalt? Kui andmeid kogutakse ka mujalt, siis palume selgitada, millisel õiguslikul alusel seda tehakse.</w:t>
            </w:r>
          </w:p>
          <w:p w14:paraId="66642C75" w14:textId="77777777" w:rsidR="00071CB2" w:rsidRDefault="00071CB2" w:rsidP="00685D00">
            <w:pPr>
              <w:pStyle w:val="Loendilik"/>
              <w:ind w:left="0"/>
              <w:jc w:val="both"/>
              <w:rPr>
                <w:rFonts w:ascii="Times New Roman" w:eastAsia="Arial" w:hAnsi="Times New Roman" w:cs="Times New Roman"/>
                <w:sz w:val="24"/>
                <w:szCs w:val="24"/>
              </w:rPr>
            </w:pPr>
          </w:p>
          <w:p w14:paraId="6B0F4859" w14:textId="77777777" w:rsidR="00FA6DF5" w:rsidRPr="000976AE" w:rsidRDefault="00FA6DF5" w:rsidP="00685D00">
            <w:pPr>
              <w:pStyle w:val="Loendilik"/>
              <w:ind w:left="0"/>
              <w:jc w:val="both"/>
              <w:rPr>
                <w:rFonts w:ascii="Times New Roman" w:eastAsia="Arial" w:hAnsi="Times New Roman" w:cs="Times New Roman"/>
                <w:sz w:val="24"/>
                <w:szCs w:val="24"/>
              </w:rPr>
            </w:pPr>
          </w:p>
          <w:p w14:paraId="1F1E8FEE" w14:textId="5FC04628"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Eelnõu § 2 p 3 (kavandatav SÜS § 39</w:t>
            </w:r>
            <w:r w:rsidRPr="000976AE">
              <w:rPr>
                <w:rFonts w:ascii="Times New Roman" w:eastAsia="Arial" w:hAnsi="Times New Roman" w:cs="Times New Roman"/>
                <w:sz w:val="24"/>
                <w:szCs w:val="24"/>
                <w:vertAlign w:val="superscript"/>
              </w:rPr>
              <w:t>3</w:t>
            </w:r>
            <w:r w:rsidRPr="000976AE">
              <w:rPr>
                <w:rFonts w:ascii="Times New Roman" w:eastAsia="Arial" w:hAnsi="Times New Roman" w:cs="Times New Roman"/>
                <w:sz w:val="24"/>
                <w:szCs w:val="24"/>
              </w:rPr>
              <w:t xml:space="preserve">) kohaselt säilitatakse andmeid 10 aastat pärast teenusele </w:t>
            </w:r>
            <w:r w:rsidRPr="000976AE">
              <w:rPr>
                <w:rFonts w:ascii="Times New Roman" w:eastAsia="Arial" w:hAnsi="Times New Roman" w:cs="Times New Roman"/>
                <w:sz w:val="24"/>
                <w:szCs w:val="24"/>
              </w:rPr>
              <w:lastRenderedPageBreak/>
              <w:t xml:space="preserve">õiguse lõppemist. Sellest sõnastusest nähtub, et pärast nimetatud tähtaja möödumist tuleb andmed kustutada ning neid ei ole võimalik enam anonüümida. Kui eesmärk on andmeid säilitada pärast nimetatud tähtaja möödumist anonüümsel kujul, tuleb sättes täpsustada, et andmeid säilitatakse isikustatud kujul kümme aastat pärast teenusele õiguse lõppemist. </w:t>
            </w:r>
          </w:p>
          <w:p w14:paraId="5E35353B" w14:textId="2960B2E2" w:rsidR="00A52264" w:rsidRPr="000976AE" w:rsidRDefault="46CCB710" w:rsidP="00685D00">
            <w:pPr>
              <w:pStyle w:val="Loendilik"/>
              <w:numPr>
                <w:ilvl w:val="0"/>
                <w:numId w:val="13"/>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Keeletoimetamine – seletuskirjas on märgitud, et eelnõu ja seletuskirja keeletoimetus tehakse pärast kooskõlastamise esimest ringi. Juhime tähelepanu, et eelnõu ja seletuskiri tuleb toimetada enne eelnõu esmakordset kooskõlastamisele saatmist. </w:t>
            </w:r>
          </w:p>
          <w:p w14:paraId="6242348F" w14:textId="77777777" w:rsidR="00CE061F" w:rsidRPr="000976AE" w:rsidRDefault="00CE061F" w:rsidP="00685D00">
            <w:pPr>
              <w:pStyle w:val="Kehatekst"/>
            </w:pPr>
          </w:p>
          <w:p w14:paraId="439CB989" w14:textId="3358F6DE" w:rsidR="00A52264" w:rsidRPr="000976AE" w:rsidRDefault="46CCB710" w:rsidP="00685D00">
            <w:pPr>
              <w:pStyle w:val="Kehatekst"/>
            </w:pPr>
            <w:r w:rsidRPr="000976AE">
              <w:rPr>
                <w:lang w:val="et-EE"/>
              </w:rPr>
              <w:t>Palume arvestada ka käesoleva kirja lisades esitatud eelnõu ja seletuskirja failis jäljega tehtud normitehniliste märkustega ning märkustega eelnõu mõjuanalüüsi kohta</w:t>
            </w:r>
            <w:r w:rsidRPr="000976AE">
              <w:t xml:space="preserve">. </w:t>
            </w:r>
          </w:p>
          <w:p w14:paraId="408ACC6A" w14:textId="77777777" w:rsidR="007258F6" w:rsidRPr="000976AE" w:rsidRDefault="007258F6" w:rsidP="00685D00">
            <w:pPr>
              <w:pStyle w:val="Kehatekst"/>
            </w:pPr>
          </w:p>
          <w:p w14:paraId="27FB1AB1" w14:textId="77777777" w:rsidR="009D2DFB" w:rsidRPr="000976AE" w:rsidRDefault="007258F6" w:rsidP="00685D00">
            <w:pPr>
              <w:pStyle w:val="Kehatekst"/>
              <w:rPr>
                <w:lang w:val="et-EE"/>
              </w:rPr>
            </w:pPr>
            <w:r w:rsidRPr="000976AE">
              <w:rPr>
                <w:lang w:val="et-EE"/>
              </w:rPr>
              <w:t>Seletuskirja märkus</w:t>
            </w:r>
            <w:r w:rsidR="00B46AC6" w:rsidRPr="000976AE">
              <w:rPr>
                <w:lang w:val="et-EE"/>
              </w:rPr>
              <w:t xml:space="preserve">: </w:t>
            </w:r>
          </w:p>
          <w:p w14:paraId="737D11D7" w14:textId="4DDCBAE7" w:rsidR="007258F6" w:rsidRPr="000976AE" w:rsidRDefault="009D2DFB" w:rsidP="00685D00">
            <w:pPr>
              <w:pStyle w:val="Kehatekst"/>
              <w:rPr>
                <w:lang w:val="et-EE"/>
              </w:rPr>
            </w:pPr>
            <w:r w:rsidRPr="000976AE">
              <w:rPr>
                <w:lang w:val="et-EE"/>
              </w:rPr>
              <w:t xml:space="preserve">Mis sätete alusel isik suunatakse teenuse järjekorda järgmist kohapakkumist ootama? Palume selgitada, kuidas sellega suhestub SHS § 71 lg 8, mille kohaselt võib SKA isiku taotlusel ja kokkuleppel erihoolekandeteenuse osutajaga leppida kokku uue tähtpäeva, millest algab erihoolekandeteenuse osutamine, kui suunamisotsuses kokku lepitud tähtpäev on mööda lastud mõjuval põhjusel. Lisaks SHS § 76 lg 5 sätestab, et kui isik keeldub mõjuva põhjuseta minemast erihoolekandeteenust saama, </w:t>
            </w:r>
            <w:r w:rsidRPr="000976AE">
              <w:rPr>
                <w:lang w:val="et-EE"/>
              </w:rPr>
              <w:lastRenderedPageBreak/>
              <w:t>arvatakse ta erihoolekandeteenuste järjekorrast välja.</w:t>
            </w:r>
          </w:p>
          <w:p w14:paraId="28C6DB42" w14:textId="540D0FCB" w:rsidR="007258F6" w:rsidRPr="000976AE" w:rsidRDefault="007258F6" w:rsidP="00685D00">
            <w:pPr>
              <w:pStyle w:val="Kehatekst"/>
              <w:rPr>
                <w:rFonts w:eastAsia="Arial"/>
              </w:rPr>
            </w:pPr>
          </w:p>
        </w:tc>
        <w:tc>
          <w:tcPr>
            <w:tcW w:w="6180" w:type="dxa"/>
          </w:tcPr>
          <w:p w14:paraId="01DA2B33" w14:textId="67CE49F3" w:rsidR="00A52264" w:rsidRPr="000976AE" w:rsidRDefault="6BC130B0"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1.</w:t>
            </w:r>
            <w:r w:rsidR="00D10128" w:rsidRPr="000976AE">
              <w:rPr>
                <w:rFonts w:ascii="Times New Roman" w:hAnsi="Times New Roman" w:cs="Times New Roman"/>
                <w:sz w:val="24"/>
                <w:szCs w:val="24"/>
              </w:rPr>
              <w:t xml:space="preserve"> </w:t>
            </w:r>
            <w:r w:rsidR="0008578A" w:rsidRPr="000976AE">
              <w:rPr>
                <w:rFonts w:ascii="Times New Roman" w:hAnsi="Times New Roman" w:cs="Times New Roman"/>
                <w:b/>
                <w:bCs/>
                <w:sz w:val="24"/>
                <w:szCs w:val="24"/>
              </w:rPr>
              <w:t>A</w:t>
            </w:r>
            <w:r w:rsidR="008C3D7D" w:rsidRPr="000976AE">
              <w:rPr>
                <w:rFonts w:ascii="Times New Roman" w:hAnsi="Times New Roman" w:cs="Times New Roman"/>
                <w:b/>
                <w:bCs/>
                <w:sz w:val="24"/>
                <w:szCs w:val="24"/>
              </w:rPr>
              <w:t>rvestatud</w:t>
            </w:r>
            <w:r w:rsidR="0008578A" w:rsidRPr="000976AE">
              <w:rPr>
                <w:rFonts w:ascii="Times New Roman" w:hAnsi="Times New Roman" w:cs="Times New Roman"/>
                <w:b/>
                <w:bCs/>
                <w:sz w:val="24"/>
                <w:szCs w:val="24"/>
              </w:rPr>
              <w:t xml:space="preserve"> osaliselt</w:t>
            </w:r>
            <w:r w:rsidR="008C3D7D" w:rsidRPr="000976AE">
              <w:rPr>
                <w:rFonts w:ascii="Times New Roman" w:hAnsi="Times New Roman" w:cs="Times New Roman"/>
                <w:b/>
                <w:bCs/>
                <w:sz w:val="24"/>
                <w:szCs w:val="24"/>
              </w:rPr>
              <w:t>.</w:t>
            </w:r>
            <w:r w:rsidR="008C3D7D" w:rsidRPr="000976AE">
              <w:rPr>
                <w:rFonts w:ascii="Times New Roman" w:hAnsi="Times New Roman" w:cs="Times New Roman"/>
                <w:sz w:val="24"/>
                <w:szCs w:val="24"/>
              </w:rPr>
              <w:t xml:space="preserve"> </w:t>
            </w:r>
            <w:r w:rsidRPr="000976AE">
              <w:rPr>
                <w:rFonts w:ascii="Times New Roman" w:hAnsi="Times New Roman" w:cs="Times New Roman"/>
                <w:b/>
                <w:bCs/>
                <w:sz w:val="24"/>
                <w:szCs w:val="24"/>
              </w:rPr>
              <w:t>Seletu</w:t>
            </w:r>
            <w:r w:rsidR="00D10128" w:rsidRPr="000976AE">
              <w:rPr>
                <w:rFonts w:ascii="Times New Roman" w:hAnsi="Times New Roman" w:cs="Times New Roman"/>
                <w:b/>
                <w:bCs/>
                <w:sz w:val="24"/>
                <w:szCs w:val="24"/>
              </w:rPr>
              <w:t>s</w:t>
            </w:r>
            <w:r w:rsidRPr="000976AE">
              <w:rPr>
                <w:rFonts w:ascii="Times New Roman" w:hAnsi="Times New Roman" w:cs="Times New Roman"/>
                <w:b/>
                <w:bCs/>
                <w:sz w:val="24"/>
                <w:szCs w:val="24"/>
              </w:rPr>
              <w:t>kirja on täiendatud</w:t>
            </w:r>
            <w:r w:rsidRPr="000976AE">
              <w:rPr>
                <w:rFonts w:ascii="Times New Roman" w:hAnsi="Times New Roman" w:cs="Times New Roman"/>
                <w:sz w:val="24"/>
                <w:szCs w:val="24"/>
              </w:rPr>
              <w:t>. Hindamisandmete all mõistetakse isiku abi-</w:t>
            </w:r>
            <w:r w:rsidR="00190B24" w:rsidRPr="000976AE">
              <w:rPr>
                <w:rFonts w:ascii="Times New Roman" w:hAnsi="Times New Roman" w:cs="Times New Roman"/>
                <w:sz w:val="24"/>
                <w:szCs w:val="24"/>
              </w:rPr>
              <w:t xml:space="preserve"> </w:t>
            </w:r>
            <w:r w:rsidRPr="000976AE">
              <w:rPr>
                <w:rFonts w:ascii="Times New Roman" w:hAnsi="Times New Roman" w:cs="Times New Roman"/>
                <w:sz w:val="24"/>
                <w:szCs w:val="24"/>
              </w:rPr>
              <w:t xml:space="preserve">ja </w:t>
            </w:r>
            <w:r w:rsidR="20FC93CF" w:rsidRPr="000976AE">
              <w:rPr>
                <w:rFonts w:ascii="Times New Roman" w:hAnsi="Times New Roman" w:cs="Times New Roman"/>
                <w:sz w:val="24"/>
                <w:szCs w:val="24"/>
              </w:rPr>
              <w:t>toetusvajaduse hindamise käigus kogutud andmeid, sealhulgas hinnanguid isiku toimetulekule, funktsio</w:t>
            </w:r>
            <w:r w:rsidR="00190B24" w:rsidRPr="000976AE">
              <w:rPr>
                <w:rFonts w:ascii="Times New Roman" w:hAnsi="Times New Roman" w:cs="Times New Roman"/>
                <w:sz w:val="24"/>
                <w:szCs w:val="24"/>
              </w:rPr>
              <w:t>n</w:t>
            </w:r>
            <w:r w:rsidR="20FC93CF" w:rsidRPr="000976AE">
              <w:rPr>
                <w:rFonts w:ascii="Times New Roman" w:hAnsi="Times New Roman" w:cs="Times New Roman"/>
                <w:sz w:val="24"/>
                <w:szCs w:val="24"/>
              </w:rPr>
              <w:t xml:space="preserve">eerimisvõimele, sotsiaalsele olukorrale, riskidele ja teenusevajadusele ning hindamise </w:t>
            </w:r>
            <w:r w:rsidR="2F9B4A8B" w:rsidRPr="000976AE">
              <w:rPr>
                <w:rFonts w:ascii="Times New Roman" w:hAnsi="Times New Roman" w:cs="Times New Roman"/>
                <w:sz w:val="24"/>
                <w:szCs w:val="24"/>
              </w:rPr>
              <w:t xml:space="preserve">käigus tehtud järeldusi. </w:t>
            </w:r>
            <w:proofErr w:type="spellStart"/>
            <w:r w:rsidR="2F9B4A8B" w:rsidRPr="000976AE">
              <w:rPr>
                <w:rFonts w:ascii="Times New Roman" w:hAnsi="Times New Roman" w:cs="Times New Roman"/>
                <w:sz w:val="24"/>
                <w:szCs w:val="24"/>
              </w:rPr>
              <w:t>KOV-i</w:t>
            </w:r>
            <w:proofErr w:type="spellEnd"/>
            <w:r w:rsidR="2F9B4A8B" w:rsidRPr="000976AE">
              <w:rPr>
                <w:rFonts w:ascii="Times New Roman" w:hAnsi="Times New Roman" w:cs="Times New Roman"/>
                <w:sz w:val="24"/>
                <w:szCs w:val="24"/>
              </w:rPr>
              <w:t xml:space="preserve"> ja SK</w:t>
            </w:r>
            <w:r w:rsidR="00190B24" w:rsidRPr="000976AE">
              <w:rPr>
                <w:rFonts w:ascii="Times New Roman" w:hAnsi="Times New Roman" w:cs="Times New Roman"/>
                <w:sz w:val="24"/>
                <w:szCs w:val="24"/>
              </w:rPr>
              <w:t>A</w:t>
            </w:r>
            <w:r w:rsidR="2F9B4A8B" w:rsidRPr="000976AE">
              <w:rPr>
                <w:rFonts w:ascii="Times New Roman" w:hAnsi="Times New Roman" w:cs="Times New Roman"/>
                <w:sz w:val="24"/>
                <w:szCs w:val="24"/>
              </w:rPr>
              <w:t xml:space="preserve"> hindamised viiakse läbi </w:t>
            </w:r>
            <w:proofErr w:type="spellStart"/>
            <w:r w:rsidR="2F9B4A8B" w:rsidRPr="000976AE">
              <w:rPr>
                <w:rFonts w:ascii="Times New Roman" w:hAnsi="Times New Roman" w:cs="Times New Roman"/>
                <w:sz w:val="24"/>
                <w:szCs w:val="24"/>
              </w:rPr>
              <w:t>STAR-is</w:t>
            </w:r>
            <w:proofErr w:type="spellEnd"/>
            <w:r w:rsidR="2F9B4A8B" w:rsidRPr="000976AE">
              <w:rPr>
                <w:rFonts w:ascii="Times New Roman" w:hAnsi="Times New Roman" w:cs="Times New Roman"/>
                <w:sz w:val="24"/>
                <w:szCs w:val="24"/>
              </w:rPr>
              <w:t xml:space="preserve"> sama täisealise inimese abi-</w:t>
            </w:r>
            <w:r w:rsidR="00972F81" w:rsidRPr="000976AE">
              <w:rPr>
                <w:rFonts w:ascii="Times New Roman" w:hAnsi="Times New Roman" w:cs="Times New Roman"/>
                <w:sz w:val="24"/>
                <w:szCs w:val="24"/>
              </w:rPr>
              <w:t xml:space="preserve"> </w:t>
            </w:r>
            <w:r w:rsidR="2F9B4A8B" w:rsidRPr="000976AE">
              <w:rPr>
                <w:rFonts w:ascii="Times New Roman" w:hAnsi="Times New Roman" w:cs="Times New Roman"/>
                <w:sz w:val="24"/>
                <w:szCs w:val="24"/>
              </w:rPr>
              <w:t>ja toetusvajaduse hindamise instr</w:t>
            </w:r>
            <w:r w:rsidR="5CE65065" w:rsidRPr="000976AE">
              <w:rPr>
                <w:rFonts w:ascii="Times New Roman" w:hAnsi="Times New Roman" w:cs="Times New Roman"/>
                <w:sz w:val="24"/>
                <w:szCs w:val="24"/>
              </w:rPr>
              <w:t>umendi alusel. Andmete täpsem koosseis tuleneb sotsiaalteenuste ja toetuste andmeregistri andmekoosseisust ning abi-</w:t>
            </w:r>
            <w:r w:rsidR="00DD504E" w:rsidRPr="000976AE">
              <w:rPr>
                <w:rFonts w:ascii="Times New Roman" w:hAnsi="Times New Roman" w:cs="Times New Roman"/>
                <w:sz w:val="24"/>
                <w:szCs w:val="24"/>
              </w:rPr>
              <w:t xml:space="preserve"> </w:t>
            </w:r>
            <w:r w:rsidR="5CE65065" w:rsidRPr="000976AE">
              <w:rPr>
                <w:rFonts w:ascii="Times New Roman" w:hAnsi="Times New Roman" w:cs="Times New Roman"/>
                <w:sz w:val="24"/>
                <w:szCs w:val="24"/>
              </w:rPr>
              <w:t>ja toet</w:t>
            </w:r>
            <w:r w:rsidR="007B091A" w:rsidRPr="000976AE">
              <w:rPr>
                <w:rFonts w:ascii="Times New Roman" w:hAnsi="Times New Roman" w:cs="Times New Roman"/>
                <w:sz w:val="24"/>
                <w:szCs w:val="24"/>
              </w:rPr>
              <w:t>u</w:t>
            </w:r>
            <w:r w:rsidR="5CE65065" w:rsidRPr="000976AE">
              <w:rPr>
                <w:rFonts w:ascii="Times New Roman" w:hAnsi="Times New Roman" w:cs="Times New Roman"/>
                <w:sz w:val="24"/>
                <w:szCs w:val="24"/>
              </w:rPr>
              <w:t xml:space="preserve">svajaduse hindamise metoodikast.  </w:t>
            </w:r>
          </w:p>
          <w:p w14:paraId="56E8D696" w14:textId="464C7890" w:rsidR="00BA75E3" w:rsidRPr="000976AE" w:rsidRDefault="00BA75E3" w:rsidP="00685D00">
            <w:pPr>
              <w:jc w:val="both"/>
              <w:rPr>
                <w:rFonts w:ascii="Times New Roman" w:hAnsi="Times New Roman" w:cs="Times New Roman"/>
                <w:color w:val="FF0000"/>
                <w:sz w:val="24"/>
                <w:szCs w:val="24"/>
              </w:rPr>
            </w:pPr>
          </w:p>
          <w:p w14:paraId="54F0B3E8" w14:textId="34A6EA63" w:rsidR="00BA75E3" w:rsidRPr="000976AE" w:rsidRDefault="00BA75E3" w:rsidP="00685D00">
            <w:pPr>
              <w:jc w:val="both"/>
              <w:rPr>
                <w:rFonts w:ascii="Times New Roman" w:hAnsi="Times New Roman" w:cs="Times New Roman"/>
                <w:sz w:val="24"/>
                <w:szCs w:val="24"/>
              </w:rPr>
            </w:pPr>
            <w:r w:rsidRPr="000976AE">
              <w:rPr>
                <w:rFonts w:ascii="Times New Roman" w:hAnsi="Times New Roman" w:cs="Times New Roman"/>
                <w:sz w:val="24"/>
                <w:szCs w:val="24"/>
              </w:rPr>
              <w:t>SHS § 71 lõike 5</w:t>
            </w:r>
            <w:r w:rsidRPr="000976AE">
              <w:rPr>
                <w:rFonts w:ascii="Times New Roman" w:hAnsi="Times New Roman" w:cs="Times New Roman"/>
                <w:sz w:val="24"/>
                <w:szCs w:val="24"/>
                <w:vertAlign w:val="superscript"/>
              </w:rPr>
              <w:t>1</w:t>
            </w:r>
            <w:r w:rsidRPr="000976AE">
              <w:rPr>
                <w:rFonts w:ascii="Times New Roman" w:hAnsi="Times New Roman" w:cs="Times New Roman"/>
                <w:sz w:val="24"/>
                <w:szCs w:val="24"/>
              </w:rPr>
              <w:t xml:space="preserve"> sõnastust on </w:t>
            </w:r>
            <w:r w:rsidRPr="000976AE">
              <w:rPr>
                <w:rFonts w:ascii="Times New Roman" w:hAnsi="Times New Roman" w:cs="Times New Roman"/>
                <w:b/>
                <w:bCs/>
                <w:sz w:val="24"/>
                <w:szCs w:val="24"/>
              </w:rPr>
              <w:t>eelnõus täiendatud</w:t>
            </w:r>
            <w:r w:rsidRPr="000976AE">
              <w:rPr>
                <w:rFonts w:ascii="Times New Roman" w:hAnsi="Times New Roman" w:cs="Times New Roman"/>
                <w:sz w:val="24"/>
                <w:szCs w:val="24"/>
              </w:rPr>
              <w:t xml:space="preserve">. </w:t>
            </w:r>
          </w:p>
          <w:p w14:paraId="3A20F3B2" w14:textId="77777777" w:rsidR="00BA75E3" w:rsidRPr="000976AE" w:rsidRDefault="00BA75E3" w:rsidP="000976AE">
            <w:pPr>
              <w:jc w:val="both"/>
              <w:rPr>
                <w:rFonts w:ascii="Times New Roman" w:hAnsi="Times New Roman" w:cs="Times New Roman"/>
                <w:color w:val="FF0000"/>
                <w:sz w:val="24"/>
                <w:szCs w:val="24"/>
              </w:rPr>
            </w:pPr>
          </w:p>
          <w:p w14:paraId="0D4918C5" w14:textId="77777777" w:rsidR="009428EE" w:rsidRPr="000976AE" w:rsidRDefault="009428EE" w:rsidP="00685D00">
            <w:pPr>
              <w:jc w:val="both"/>
              <w:rPr>
                <w:rFonts w:ascii="Times New Roman" w:hAnsi="Times New Roman" w:cs="Times New Roman"/>
                <w:sz w:val="24"/>
                <w:szCs w:val="24"/>
              </w:rPr>
            </w:pPr>
          </w:p>
          <w:p w14:paraId="256FC5E9" w14:textId="77777777" w:rsidR="009428EE" w:rsidRPr="000976AE" w:rsidRDefault="009428EE" w:rsidP="00685D00">
            <w:pPr>
              <w:jc w:val="both"/>
              <w:rPr>
                <w:rFonts w:ascii="Times New Roman" w:hAnsi="Times New Roman" w:cs="Times New Roman"/>
                <w:sz w:val="24"/>
                <w:szCs w:val="24"/>
              </w:rPr>
            </w:pPr>
          </w:p>
          <w:p w14:paraId="76E3824F" w14:textId="77777777" w:rsidR="0008578A" w:rsidRPr="000976AE" w:rsidRDefault="0008578A" w:rsidP="00685D00">
            <w:pPr>
              <w:jc w:val="both"/>
              <w:rPr>
                <w:rFonts w:ascii="Times New Roman" w:hAnsi="Times New Roman" w:cs="Times New Roman"/>
                <w:sz w:val="24"/>
                <w:szCs w:val="24"/>
              </w:rPr>
            </w:pPr>
          </w:p>
          <w:p w14:paraId="45B189E3" w14:textId="77777777" w:rsidR="005659E9" w:rsidRPr="000976AE" w:rsidRDefault="005659E9" w:rsidP="00685D00">
            <w:pPr>
              <w:jc w:val="both"/>
              <w:rPr>
                <w:rFonts w:ascii="Times New Roman" w:hAnsi="Times New Roman" w:cs="Times New Roman"/>
                <w:b/>
                <w:sz w:val="24"/>
                <w:szCs w:val="24"/>
              </w:rPr>
            </w:pPr>
          </w:p>
          <w:p w14:paraId="147E7457" w14:textId="77FAF8F8" w:rsidR="00A52264" w:rsidRPr="000976AE" w:rsidRDefault="00EF24A5" w:rsidP="00685D00">
            <w:pPr>
              <w:jc w:val="both"/>
              <w:rPr>
                <w:rFonts w:ascii="Times New Roman" w:hAnsi="Times New Roman" w:cs="Times New Roman"/>
                <w:bCs/>
                <w:sz w:val="24"/>
                <w:szCs w:val="24"/>
              </w:rPr>
            </w:pPr>
            <w:r w:rsidRPr="000976AE">
              <w:rPr>
                <w:rFonts w:ascii="Times New Roman" w:hAnsi="Times New Roman" w:cs="Times New Roman"/>
                <w:b/>
                <w:sz w:val="24"/>
                <w:szCs w:val="24"/>
              </w:rPr>
              <w:t xml:space="preserve">2. Arvestatud. </w:t>
            </w:r>
            <w:r w:rsidR="00625D2A" w:rsidRPr="000976AE">
              <w:rPr>
                <w:rFonts w:ascii="Times New Roman" w:eastAsia="Arial" w:hAnsi="Times New Roman" w:cs="Times New Roman"/>
                <w:sz w:val="24"/>
                <w:szCs w:val="24"/>
              </w:rPr>
              <w:t>SHS § 70 lõiget 4</w:t>
            </w:r>
            <w:r w:rsidR="00625D2A" w:rsidRPr="000976AE">
              <w:rPr>
                <w:rFonts w:ascii="Times New Roman" w:eastAsia="Arial" w:hAnsi="Times New Roman" w:cs="Times New Roman"/>
                <w:sz w:val="24"/>
                <w:szCs w:val="24"/>
                <w:vertAlign w:val="superscript"/>
              </w:rPr>
              <w:t xml:space="preserve">1 </w:t>
            </w:r>
            <w:r w:rsidRPr="000976AE">
              <w:rPr>
                <w:rFonts w:ascii="Times New Roman" w:hAnsi="Times New Roman" w:cs="Times New Roman"/>
                <w:bCs/>
                <w:sz w:val="24"/>
                <w:szCs w:val="24"/>
              </w:rPr>
              <w:t xml:space="preserve">on täiendatud. </w:t>
            </w:r>
          </w:p>
          <w:p w14:paraId="45C92444" w14:textId="1BF2892C" w:rsidR="00A52264" w:rsidRDefault="523C5F34" w:rsidP="00685D00">
            <w:pPr>
              <w:jc w:val="both"/>
              <w:rPr>
                <w:rFonts w:ascii="Times New Roman" w:hAnsi="Times New Roman" w:cs="Times New Roman"/>
                <w:sz w:val="24"/>
                <w:szCs w:val="24"/>
              </w:rPr>
            </w:pPr>
            <w:r w:rsidRPr="000976AE">
              <w:rPr>
                <w:rFonts w:ascii="Times New Roman" w:hAnsi="Times New Roman" w:cs="Times New Roman"/>
                <w:sz w:val="24"/>
                <w:szCs w:val="24"/>
              </w:rPr>
              <w:t>Erihoolekandeteenuse taotlemisel esitab</w:t>
            </w:r>
            <w:r w:rsidRPr="000976AE">
              <w:rPr>
                <w:rFonts w:ascii="Times New Roman" w:hAnsi="Times New Roman" w:cs="Times New Roman"/>
                <w:b/>
                <w:bCs/>
                <w:sz w:val="24"/>
                <w:szCs w:val="24"/>
              </w:rPr>
              <w:t xml:space="preserve"> </w:t>
            </w:r>
            <w:r w:rsidRPr="000976AE">
              <w:rPr>
                <w:rFonts w:ascii="Times New Roman" w:hAnsi="Times New Roman" w:cs="Times New Roman"/>
                <w:sz w:val="24"/>
                <w:szCs w:val="24"/>
              </w:rPr>
              <w:t>isik enda ja</w:t>
            </w:r>
            <w:r w:rsidRPr="000976AE">
              <w:rPr>
                <w:rFonts w:ascii="Times New Roman" w:hAnsi="Times New Roman" w:cs="Times New Roman"/>
                <w:b/>
                <w:bCs/>
                <w:sz w:val="24"/>
                <w:szCs w:val="24"/>
              </w:rPr>
              <w:t xml:space="preserve"> </w:t>
            </w:r>
            <w:r w:rsidRPr="000976AE">
              <w:rPr>
                <w:rFonts w:ascii="Times New Roman" w:hAnsi="Times New Roman" w:cs="Times New Roman"/>
                <w:sz w:val="24"/>
                <w:szCs w:val="24"/>
              </w:rPr>
              <w:t xml:space="preserve">olemasolul oma seadusliku esindaja üldandmed. </w:t>
            </w:r>
            <w:r w:rsidR="00D360B0" w:rsidRPr="000976AE">
              <w:rPr>
                <w:rFonts w:ascii="Times New Roman" w:hAnsi="Times New Roman" w:cs="Times New Roman"/>
                <w:sz w:val="24"/>
                <w:szCs w:val="24"/>
              </w:rPr>
              <w:t>Hiljem</w:t>
            </w:r>
            <w:r w:rsidR="3F60CFD6" w:rsidRPr="000976AE">
              <w:rPr>
                <w:rFonts w:ascii="Times New Roman" w:hAnsi="Times New Roman" w:cs="Times New Roman"/>
                <w:sz w:val="24"/>
                <w:szCs w:val="24"/>
              </w:rPr>
              <w:t xml:space="preserve"> esitab isik teenusele suunamiseks vajalikud andmed, sealhulgas eelist</w:t>
            </w:r>
            <w:r w:rsidR="51F1F449" w:rsidRPr="000976AE">
              <w:rPr>
                <w:rFonts w:ascii="Times New Roman" w:hAnsi="Times New Roman" w:cs="Times New Roman"/>
                <w:sz w:val="24"/>
                <w:szCs w:val="24"/>
              </w:rPr>
              <w:t>used teenuse saamise piirkonna, teenuseosutaja ning teenuse kasutamise alustamise aja kohta. Seletuskirjas on täpsustatud, et nimetatud andmeid kogutakse pärast teenusevajaduse hindamist, k</w:t>
            </w:r>
            <w:r w:rsidR="1C89E681" w:rsidRPr="000976AE">
              <w:rPr>
                <w:rFonts w:ascii="Times New Roman" w:hAnsi="Times New Roman" w:cs="Times New Roman"/>
                <w:sz w:val="24"/>
                <w:szCs w:val="24"/>
              </w:rPr>
              <w:t>ui on selgunud, millisele erihoolekandeteenusele on isikul õigus.</w:t>
            </w:r>
          </w:p>
          <w:p w14:paraId="7A826016" w14:textId="77777777" w:rsidR="00FA6DF5" w:rsidRPr="000976AE" w:rsidRDefault="00FA6DF5" w:rsidP="00685D00">
            <w:pPr>
              <w:jc w:val="both"/>
              <w:rPr>
                <w:rFonts w:ascii="Times New Roman" w:hAnsi="Times New Roman" w:cs="Times New Roman"/>
                <w:sz w:val="24"/>
                <w:szCs w:val="24"/>
              </w:rPr>
            </w:pPr>
          </w:p>
          <w:p w14:paraId="35CCCFE2" w14:textId="71111FC5" w:rsidR="0036518A" w:rsidRPr="000976AE" w:rsidRDefault="00AA2D71" w:rsidP="00685D00">
            <w:pPr>
              <w:jc w:val="both"/>
              <w:rPr>
                <w:rFonts w:ascii="Times New Roman" w:hAnsi="Times New Roman" w:cs="Times New Roman"/>
                <w:sz w:val="24"/>
                <w:szCs w:val="24"/>
              </w:rPr>
            </w:pPr>
            <w:r w:rsidRPr="00FA6DF5">
              <w:rPr>
                <w:rFonts w:ascii="Times New Roman" w:hAnsi="Times New Roman" w:cs="Times New Roman"/>
                <w:b/>
                <w:bCs/>
                <w:sz w:val="24"/>
                <w:szCs w:val="24"/>
              </w:rPr>
              <w:t>3.</w:t>
            </w:r>
            <w:r w:rsidR="001106F1" w:rsidRPr="00FA6DF5">
              <w:rPr>
                <w:rFonts w:ascii="Times New Roman" w:hAnsi="Times New Roman" w:cs="Times New Roman"/>
                <w:b/>
                <w:bCs/>
                <w:sz w:val="24"/>
                <w:szCs w:val="24"/>
              </w:rPr>
              <w:t xml:space="preserve"> Arvestatud</w:t>
            </w:r>
            <w:r w:rsidR="001106F1" w:rsidRPr="000976AE">
              <w:rPr>
                <w:rFonts w:ascii="Times New Roman" w:hAnsi="Times New Roman" w:cs="Times New Roman"/>
                <w:b/>
                <w:sz w:val="24"/>
                <w:szCs w:val="24"/>
              </w:rPr>
              <w:t xml:space="preserve">. </w:t>
            </w:r>
            <w:r w:rsidR="001106F1" w:rsidRPr="000976AE">
              <w:rPr>
                <w:rFonts w:ascii="Times New Roman" w:hAnsi="Times New Roman" w:cs="Times New Roman"/>
                <w:bCs/>
                <w:sz w:val="24"/>
                <w:szCs w:val="24"/>
              </w:rPr>
              <w:t xml:space="preserve">Eelnõu on täiendatud SHS § 70 lõikega </w:t>
            </w:r>
            <w:r w:rsidR="009C60AA" w:rsidRPr="000976AE">
              <w:rPr>
                <w:rFonts w:ascii="Times New Roman" w:hAnsi="Times New Roman" w:cs="Times New Roman"/>
                <w:bCs/>
                <w:sz w:val="24"/>
                <w:szCs w:val="24"/>
              </w:rPr>
              <w:t>1</w:t>
            </w:r>
            <w:r w:rsidR="009C60AA" w:rsidRPr="000976AE">
              <w:rPr>
                <w:rFonts w:ascii="Times New Roman" w:hAnsi="Times New Roman" w:cs="Times New Roman"/>
                <w:bCs/>
                <w:sz w:val="24"/>
                <w:szCs w:val="24"/>
                <w:vertAlign w:val="superscript"/>
              </w:rPr>
              <w:t>2</w:t>
            </w:r>
            <w:r w:rsidR="56BB6951" w:rsidRPr="000976AE">
              <w:rPr>
                <w:rFonts w:ascii="Times New Roman" w:hAnsi="Times New Roman" w:cs="Times New Roman"/>
                <w:sz w:val="24"/>
                <w:szCs w:val="24"/>
              </w:rPr>
              <w:t>,</w:t>
            </w:r>
            <w:r w:rsidR="56BB6951" w:rsidRPr="000976AE">
              <w:rPr>
                <w:rFonts w:ascii="Times New Roman" w:hAnsi="Times New Roman" w:cs="Times New Roman"/>
                <w:bCs/>
                <w:sz w:val="24"/>
                <w:szCs w:val="24"/>
              </w:rPr>
              <w:t xml:space="preserve"> </w:t>
            </w:r>
            <w:r w:rsidR="56BB6951" w:rsidRPr="000976AE">
              <w:rPr>
                <w:rFonts w:ascii="Times New Roman" w:hAnsi="Times New Roman" w:cs="Times New Roman"/>
                <w:sz w:val="24"/>
                <w:szCs w:val="24"/>
              </w:rPr>
              <w:t xml:space="preserve">milles sätestatakse erihoolekandeteenuse taotlemisel esitatavate andmete põhikategooriad. Isik esitab enda ja </w:t>
            </w:r>
            <w:r w:rsidR="56697743" w:rsidRPr="000976AE">
              <w:rPr>
                <w:rFonts w:ascii="Times New Roman" w:hAnsi="Times New Roman" w:cs="Times New Roman"/>
                <w:sz w:val="24"/>
                <w:szCs w:val="24"/>
              </w:rPr>
              <w:lastRenderedPageBreak/>
              <w:t>olemasolul seadusliku esindaja üldandmed</w:t>
            </w:r>
            <w:r w:rsidR="00A53EDA" w:rsidRPr="000976AE">
              <w:rPr>
                <w:rFonts w:ascii="Times New Roman" w:hAnsi="Times New Roman" w:cs="Times New Roman"/>
                <w:sz w:val="24"/>
                <w:szCs w:val="24"/>
              </w:rPr>
              <w:t xml:space="preserve"> ja muud vajalikud andmed</w:t>
            </w:r>
            <w:r w:rsidR="56697743" w:rsidRPr="000976AE">
              <w:rPr>
                <w:rFonts w:ascii="Times New Roman" w:hAnsi="Times New Roman" w:cs="Times New Roman"/>
                <w:sz w:val="24"/>
                <w:szCs w:val="24"/>
              </w:rPr>
              <w:t xml:space="preserve">.  </w:t>
            </w:r>
            <w:r w:rsidR="001106F1" w:rsidRPr="000976AE">
              <w:rPr>
                <w:rFonts w:ascii="Times New Roman" w:hAnsi="Times New Roman" w:cs="Times New Roman"/>
                <w:sz w:val="24"/>
                <w:szCs w:val="24"/>
              </w:rPr>
              <w:t xml:space="preserve"> </w:t>
            </w:r>
          </w:p>
          <w:p w14:paraId="6CF9ED8D" w14:textId="77777777" w:rsidR="0036518A" w:rsidRPr="000976AE" w:rsidRDefault="0036518A" w:rsidP="00685D00">
            <w:pPr>
              <w:jc w:val="both"/>
              <w:rPr>
                <w:rFonts w:ascii="Times New Roman" w:hAnsi="Times New Roman" w:cs="Times New Roman"/>
                <w:sz w:val="24"/>
                <w:szCs w:val="24"/>
              </w:rPr>
            </w:pPr>
          </w:p>
          <w:p w14:paraId="473F7B0A" w14:textId="77777777" w:rsidR="0036518A" w:rsidRPr="000976AE" w:rsidRDefault="0036518A" w:rsidP="00685D00">
            <w:pPr>
              <w:jc w:val="both"/>
              <w:rPr>
                <w:rFonts w:ascii="Times New Roman" w:hAnsi="Times New Roman" w:cs="Times New Roman"/>
                <w:sz w:val="24"/>
                <w:szCs w:val="24"/>
              </w:rPr>
            </w:pPr>
          </w:p>
          <w:p w14:paraId="18D50743" w14:textId="77777777" w:rsidR="0036518A" w:rsidRPr="000976AE" w:rsidRDefault="0036518A" w:rsidP="00685D00">
            <w:pPr>
              <w:jc w:val="both"/>
              <w:rPr>
                <w:rFonts w:ascii="Times New Roman" w:hAnsi="Times New Roman" w:cs="Times New Roman"/>
                <w:sz w:val="24"/>
                <w:szCs w:val="24"/>
              </w:rPr>
            </w:pPr>
          </w:p>
          <w:p w14:paraId="5608411A" w14:textId="77777777" w:rsidR="002B4831" w:rsidRDefault="002B4831" w:rsidP="00685D00">
            <w:pPr>
              <w:jc w:val="both"/>
              <w:rPr>
                <w:rFonts w:ascii="Times New Roman" w:hAnsi="Times New Roman" w:cs="Times New Roman"/>
                <w:sz w:val="24"/>
                <w:szCs w:val="24"/>
              </w:rPr>
            </w:pPr>
          </w:p>
          <w:p w14:paraId="447B36E1" w14:textId="77777777" w:rsidR="00FA6DF5" w:rsidRPr="000976AE" w:rsidRDefault="00FA6DF5" w:rsidP="00685D00">
            <w:pPr>
              <w:jc w:val="both"/>
              <w:rPr>
                <w:rFonts w:ascii="Times New Roman" w:hAnsi="Times New Roman" w:cs="Times New Roman"/>
                <w:sz w:val="24"/>
                <w:szCs w:val="24"/>
              </w:rPr>
            </w:pPr>
          </w:p>
          <w:p w14:paraId="1386BE93" w14:textId="0835F3C2" w:rsidR="00984143" w:rsidRPr="000976AE" w:rsidRDefault="00984143" w:rsidP="00685D00">
            <w:pPr>
              <w:jc w:val="both"/>
              <w:rPr>
                <w:rFonts w:ascii="Times New Roman" w:hAnsi="Times New Roman" w:cs="Times New Roman"/>
                <w:bCs/>
                <w:sz w:val="24"/>
                <w:szCs w:val="24"/>
              </w:rPr>
            </w:pPr>
            <w:r w:rsidRPr="000976AE">
              <w:rPr>
                <w:rFonts w:ascii="Times New Roman" w:hAnsi="Times New Roman" w:cs="Times New Roman"/>
                <w:b/>
                <w:sz w:val="24"/>
                <w:szCs w:val="24"/>
              </w:rPr>
              <w:t xml:space="preserve">4. Selgitame, </w:t>
            </w:r>
            <w:r w:rsidRPr="000976AE">
              <w:rPr>
                <w:rFonts w:ascii="Times New Roman" w:hAnsi="Times New Roman" w:cs="Times New Roman"/>
                <w:bCs/>
                <w:sz w:val="24"/>
                <w:szCs w:val="24"/>
              </w:rPr>
              <w:t xml:space="preserve">et kui isik nõusolekut ei anna, esitab </w:t>
            </w:r>
            <w:r w:rsidR="005263CF" w:rsidRPr="000976AE">
              <w:rPr>
                <w:rFonts w:ascii="Times New Roman" w:hAnsi="Times New Roman" w:cs="Times New Roman"/>
                <w:bCs/>
                <w:sz w:val="24"/>
                <w:szCs w:val="24"/>
              </w:rPr>
              <w:t>isik andmed is</w:t>
            </w:r>
            <w:r w:rsidR="00D75C47" w:rsidRPr="000976AE">
              <w:rPr>
                <w:rFonts w:ascii="Times New Roman" w:hAnsi="Times New Roman" w:cs="Times New Roman"/>
                <w:bCs/>
                <w:sz w:val="24"/>
                <w:szCs w:val="24"/>
              </w:rPr>
              <w:t>e, sest i</w:t>
            </w:r>
            <w:r w:rsidR="007111F5" w:rsidRPr="000976AE">
              <w:rPr>
                <w:rFonts w:ascii="Times New Roman" w:hAnsi="Times New Roman" w:cs="Times New Roman"/>
                <w:bCs/>
                <w:sz w:val="24"/>
                <w:szCs w:val="24"/>
              </w:rPr>
              <w:t xml:space="preserve">lma psüühikahäire diagnoosita isikul ei ole õigust erihoolekandeteenusele (SHS § </w:t>
            </w:r>
            <w:r w:rsidR="00586BA8" w:rsidRPr="000976AE">
              <w:rPr>
                <w:rFonts w:ascii="Times New Roman" w:hAnsi="Times New Roman" w:cs="Times New Roman"/>
                <w:bCs/>
                <w:sz w:val="24"/>
                <w:szCs w:val="24"/>
              </w:rPr>
              <w:t xml:space="preserve">87 p 1, § 92 p 1, § 95 p 1, </w:t>
            </w:r>
            <w:r w:rsidR="00BD374C" w:rsidRPr="000976AE">
              <w:rPr>
                <w:rFonts w:ascii="Times New Roman" w:hAnsi="Times New Roman" w:cs="Times New Roman"/>
                <w:bCs/>
                <w:sz w:val="24"/>
                <w:szCs w:val="24"/>
              </w:rPr>
              <w:t>§ 99</w:t>
            </w:r>
            <w:r w:rsidR="00BD374C" w:rsidRPr="000976AE">
              <w:rPr>
                <w:rFonts w:ascii="Times New Roman" w:hAnsi="Times New Roman" w:cs="Times New Roman"/>
                <w:bCs/>
                <w:sz w:val="24"/>
                <w:szCs w:val="24"/>
                <w:vertAlign w:val="superscript"/>
              </w:rPr>
              <w:t>2</w:t>
            </w:r>
            <w:r w:rsidR="006B47AD" w:rsidRPr="000976AE">
              <w:rPr>
                <w:rFonts w:ascii="Times New Roman" w:hAnsi="Times New Roman" w:cs="Times New Roman"/>
                <w:bCs/>
                <w:sz w:val="24"/>
                <w:szCs w:val="24"/>
              </w:rPr>
              <w:t xml:space="preserve"> p 1, § 101 lg 1 p 1).</w:t>
            </w:r>
          </w:p>
          <w:p w14:paraId="3563E433" w14:textId="77777777" w:rsidR="00D953A7" w:rsidRPr="000976AE" w:rsidRDefault="00D953A7" w:rsidP="00685D00">
            <w:pPr>
              <w:jc w:val="both"/>
              <w:rPr>
                <w:rFonts w:ascii="Times New Roman" w:hAnsi="Times New Roman" w:cs="Times New Roman"/>
                <w:b/>
                <w:sz w:val="24"/>
                <w:szCs w:val="24"/>
              </w:rPr>
            </w:pPr>
          </w:p>
          <w:p w14:paraId="41FA3DB8" w14:textId="77777777" w:rsidR="00D953A7" w:rsidRPr="000976AE" w:rsidRDefault="00D953A7" w:rsidP="00685D00">
            <w:pPr>
              <w:jc w:val="both"/>
              <w:rPr>
                <w:rFonts w:ascii="Times New Roman" w:hAnsi="Times New Roman" w:cs="Times New Roman"/>
                <w:b/>
                <w:sz w:val="24"/>
                <w:szCs w:val="24"/>
              </w:rPr>
            </w:pPr>
          </w:p>
          <w:p w14:paraId="07A374C9" w14:textId="77777777" w:rsidR="00D953A7" w:rsidRPr="000976AE" w:rsidRDefault="00D953A7" w:rsidP="00685D00">
            <w:pPr>
              <w:jc w:val="both"/>
              <w:rPr>
                <w:rFonts w:ascii="Times New Roman" w:hAnsi="Times New Roman" w:cs="Times New Roman"/>
                <w:b/>
                <w:sz w:val="24"/>
                <w:szCs w:val="24"/>
              </w:rPr>
            </w:pPr>
          </w:p>
          <w:p w14:paraId="0D4732A4" w14:textId="77777777" w:rsidR="00D953A7" w:rsidRPr="000976AE" w:rsidRDefault="00D953A7" w:rsidP="00685D00">
            <w:pPr>
              <w:jc w:val="both"/>
              <w:rPr>
                <w:rFonts w:ascii="Times New Roman" w:hAnsi="Times New Roman" w:cs="Times New Roman"/>
                <w:b/>
                <w:sz w:val="24"/>
                <w:szCs w:val="24"/>
              </w:rPr>
            </w:pPr>
          </w:p>
          <w:p w14:paraId="6918E0D6" w14:textId="77777777" w:rsidR="00D953A7" w:rsidRPr="000976AE" w:rsidRDefault="00D953A7" w:rsidP="00685D00">
            <w:pPr>
              <w:jc w:val="both"/>
              <w:rPr>
                <w:rFonts w:ascii="Times New Roman" w:hAnsi="Times New Roman" w:cs="Times New Roman"/>
                <w:b/>
                <w:sz w:val="24"/>
                <w:szCs w:val="24"/>
              </w:rPr>
            </w:pPr>
          </w:p>
          <w:p w14:paraId="5AD46BD9" w14:textId="77777777" w:rsidR="00D953A7" w:rsidRPr="000976AE" w:rsidRDefault="00D953A7" w:rsidP="00685D00">
            <w:pPr>
              <w:jc w:val="both"/>
              <w:rPr>
                <w:rFonts w:ascii="Times New Roman" w:hAnsi="Times New Roman" w:cs="Times New Roman"/>
                <w:b/>
                <w:sz w:val="24"/>
                <w:szCs w:val="24"/>
              </w:rPr>
            </w:pPr>
          </w:p>
          <w:p w14:paraId="3402CB9E" w14:textId="77777777" w:rsidR="00D953A7" w:rsidRPr="000976AE" w:rsidRDefault="00D953A7" w:rsidP="00685D00">
            <w:pPr>
              <w:jc w:val="both"/>
              <w:rPr>
                <w:rFonts w:ascii="Times New Roman" w:hAnsi="Times New Roman" w:cs="Times New Roman"/>
                <w:b/>
                <w:sz w:val="24"/>
                <w:szCs w:val="24"/>
              </w:rPr>
            </w:pPr>
          </w:p>
          <w:p w14:paraId="68A2CD1A" w14:textId="0D070DB7" w:rsidR="00A9295D" w:rsidRDefault="002E5A52" w:rsidP="00685D00">
            <w:pPr>
              <w:jc w:val="both"/>
              <w:rPr>
                <w:rFonts w:ascii="Times New Roman" w:hAnsi="Times New Roman" w:cs="Times New Roman"/>
                <w:sz w:val="24"/>
                <w:szCs w:val="24"/>
              </w:rPr>
            </w:pPr>
            <w:r w:rsidRPr="000976AE">
              <w:rPr>
                <w:rFonts w:ascii="Times New Roman" w:hAnsi="Times New Roman" w:cs="Times New Roman"/>
                <w:b/>
                <w:sz w:val="24"/>
                <w:szCs w:val="24"/>
              </w:rPr>
              <w:t xml:space="preserve">5. </w:t>
            </w:r>
            <w:r w:rsidR="00FF692E" w:rsidRPr="000976AE">
              <w:rPr>
                <w:rFonts w:ascii="Times New Roman" w:hAnsi="Times New Roman" w:cs="Times New Roman"/>
                <w:b/>
                <w:sz w:val="24"/>
                <w:szCs w:val="24"/>
              </w:rPr>
              <w:t>Selgitame.</w:t>
            </w:r>
            <w:r w:rsidR="00FF692E" w:rsidRPr="000976AE">
              <w:rPr>
                <w:rFonts w:ascii="Times New Roman" w:hAnsi="Times New Roman" w:cs="Times New Roman"/>
                <w:bCs/>
                <w:sz w:val="24"/>
                <w:szCs w:val="24"/>
              </w:rPr>
              <w:t xml:space="preserve"> </w:t>
            </w:r>
            <w:r w:rsidR="001A1021" w:rsidRPr="000976AE">
              <w:rPr>
                <w:rFonts w:ascii="Times New Roman" w:hAnsi="Times New Roman" w:cs="Times New Roman"/>
                <w:sz w:val="24"/>
                <w:szCs w:val="24"/>
              </w:rPr>
              <w:t xml:space="preserve">Hindamiseks vajaliku andmed pärinevad </w:t>
            </w:r>
            <w:r w:rsidR="704D766D" w:rsidRPr="000976AE">
              <w:rPr>
                <w:rFonts w:ascii="Times New Roman" w:hAnsi="Times New Roman" w:cs="Times New Roman"/>
                <w:sz w:val="24"/>
                <w:szCs w:val="24"/>
              </w:rPr>
              <w:t>nii isikult või tema seaduslikult esindajalt kui ka seaduses sätestat</w:t>
            </w:r>
            <w:r w:rsidR="00A5546D" w:rsidRPr="000976AE">
              <w:rPr>
                <w:rFonts w:ascii="Times New Roman" w:hAnsi="Times New Roman" w:cs="Times New Roman"/>
                <w:sz w:val="24"/>
                <w:szCs w:val="24"/>
              </w:rPr>
              <w:t>u</w:t>
            </w:r>
            <w:r w:rsidR="704D766D" w:rsidRPr="000976AE">
              <w:rPr>
                <w:rFonts w:ascii="Times New Roman" w:hAnsi="Times New Roman" w:cs="Times New Roman"/>
                <w:sz w:val="24"/>
                <w:szCs w:val="24"/>
              </w:rPr>
              <w:t>d juhtudel teistest andmekogudest ja asutustelt.</w:t>
            </w:r>
            <w:r w:rsidR="00A5546D" w:rsidRPr="000976AE">
              <w:rPr>
                <w:rFonts w:ascii="Times New Roman" w:hAnsi="Times New Roman" w:cs="Times New Roman"/>
                <w:sz w:val="24"/>
                <w:szCs w:val="24"/>
              </w:rPr>
              <w:t xml:space="preserve"> </w:t>
            </w:r>
            <w:r w:rsidR="00FF7FF8" w:rsidRPr="000976AE">
              <w:rPr>
                <w:rFonts w:ascii="Times New Roman" w:hAnsi="Times New Roman" w:cs="Times New Roman"/>
                <w:sz w:val="24"/>
                <w:szCs w:val="24"/>
              </w:rPr>
              <w:t>Andmete kogumise õiguslikuks aluseks on SHS § 70</w:t>
            </w:r>
            <w:r w:rsidR="00DC133C" w:rsidRPr="000976AE">
              <w:rPr>
                <w:rFonts w:ascii="Times New Roman" w:hAnsi="Times New Roman" w:cs="Times New Roman"/>
                <w:sz w:val="24"/>
                <w:szCs w:val="24"/>
              </w:rPr>
              <w:t xml:space="preserve"> (</w:t>
            </w:r>
            <w:r w:rsidR="00307B28" w:rsidRPr="000976AE">
              <w:rPr>
                <w:rFonts w:ascii="Times New Roman" w:hAnsi="Times New Roman" w:cs="Times New Roman"/>
                <w:sz w:val="24"/>
                <w:szCs w:val="24"/>
              </w:rPr>
              <w:t>lõikes 2 on loetletud, millest</w:t>
            </w:r>
            <w:r w:rsidR="003E4093" w:rsidRPr="000976AE">
              <w:rPr>
                <w:rFonts w:ascii="Times New Roman" w:hAnsi="Times New Roman" w:cs="Times New Roman"/>
                <w:sz w:val="24"/>
                <w:szCs w:val="24"/>
              </w:rPr>
              <w:t xml:space="preserve"> sh millistest andmetest</w:t>
            </w:r>
            <w:r w:rsidR="00307B28" w:rsidRPr="000976AE">
              <w:rPr>
                <w:rFonts w:ascii="Times New Roman" w:hAnsi="Times New Roman" w:cs="Times New Roman"/>
                <w:sz w:val="24"/>
                <w:szCs w:val="24"/>
              </w:rPr>
              <w:t xml:space="preserve"> SKA erihoolekandeteenuse vajaduse hindamisel </w:t>
            </w:r>
            <w:r w:rsidR="003E4093" w:rsidRPr="000976AE">
              <w:rPr>
                <w:rFonts w:ascii="Times New Roman" w:hAnsi="Times New Roman" w:cs="Times New Roman"/>
                <w:sz w:val="24"/>
                <w:szCs w:val="24"/>
              </w:rPr>
              <w:t>lähtub</w:t>
            </w:r>
            <w:r w:rsidR="00DC133C" w:rsidRPr="000976AE">
              <w:rPr>
                <w:rFonts w:ascii="Times New Roman" w:hAnsi="Times New Roman" w:cs="Times New Roman"/>
                <w:sz w:val="24"/>
                <w:szCs w:val="24"/>
              </w:rPr>
              <w:t xml:space="preserve"> </w:t>
            </w:r>
            <w:r w:rsidR="003E4093" w:rsidRPr="000976AE">
              <w:rPr>
                <w:rFonts w:ascii="Times New Roman" w:hAnsi="Times New Roman" w:cs="Times New Roman"/>
                <w:sz w:val="24"/>
                <w:szCs w:val="24"/>
              </w:rPr>
              <w:t>(vt nt viited töötukassa andmetele</w:t>
            </w:r>
            <w:r w:rsidR="00B82655" w:rsidRPr="000976AE">
              <w:rPr>
                <w:rFonts w:ascii="Times New Roman" w:hAnsi="Times New Roman" w:cs="Times New Roman"/>
                <w:sz w:val="24"/>
                <w:szCs w:val="24"/>
              </w:rPr>
              <w:t>, töövõime tuvastamise andmetele</w:t>
            </w:r>
            <w:r w:rsidR="003E4093" w:rsidRPr="000976AE">
              <w:rPr>
                <w:rFonts w:ascii="Times New Roman" w:hAnsi="Times New Roman" w:cs="Times New Roman"/>
                <w:sz w:val="24"/>
                <w:szCs w:val="24"/>
              </w:rPr>
              <w:t xml:space="preserve"> või eelnõuga lisatavad hariduse ja puude raskusastme tuvastamise andmed</w:t>
            </w:r>
            <w:r w:rsidR="00B82655" w:rsidRPr="000976AE">
              <w:rPr>
                <w:rFonts w:ascii="Times New Roman" w:hAnsi="Times New Roman" w:cs="Times New Roman"/>
                <w:sz w:val="24"/>
                <w:szCs w:val="24"/>
              </w:rPr>
              <w:t xml:space="preserve">, samuti isiku nõusolekul saadud andmed isiku psüühikahäire diagnoosi kohta).  </w:t>
            </w:r>
          </w:p>
          <w:p w14:paraId="2F350716" w14:textId="77777777" w:rsidR="00FA6DF5" w:rsidRPr="000976AE" w:rsidRDefault="00FA6DF5" w:rsidP="00685D00">
            <w:pPr>
              <w:jc w:val="both"/>
              <w:rPr>
                <w:rFonts w:ascii="Times New Roman" w:hAnsi="Times New Roman" w:cs="Times New Roman"/>
                <w:bCs/>
                <w:sz w:val="24"/>
                <w:szCs w:val="24"/>
              </w:rPr>
            </w:pPr>
          </w:p>
          <w:p w14:paraId="1560B3E8" w14:textId="3CC9A857" w:rsidR="00703F7B" w:rsidRPr="000976AE" w:rsidRDefault="00A9295D" w:rsidP="00685D00">
            <w:pPr>
              <w:jc w:val="both"/>
              <w:rPr>
                <w:rFonts w:ascii="Times New Roman" w:hAnsi="Times New Roman" w:cs="Times New Roman"/>
                <w:sz w:val="24"/>
                <w:szCs w:val="24"/>
              </w:rPr>
            </w:pPr>
            <w:r w:rsidRPr="000976AE">
              <w:rPr>
                <w:rFonts w:ascii="Times New Roman" w:hAnsi="Times New Roman" w:cs="Times New Roman"/>
                <w:b/>
                <w:bCs/>
                <w:sz w:val="24"/>
                <w:szCs w:val="24"/>
              </w:rPr>
              <w:t>6.</w:t>
            </w:r>
            <w:r w:rsidRPr="000976AE">
              <w:rPr>
                <w:rFonts w:ascii="Times New Roman" w:hAnsi="Times New Roman" w:cs="Times New Roman"/>
                <w:sz w:val="24"/>
                <w:szCs w:val="24"/>
              </w:rPr>
              <w:t xml:space="preserve"> </w:t>
            </w:r>
            <w:r w:rsidRPr="000976AE">
              <w:rPr>
                <w:rFonts w:ascii="Times New Roman" w:hAnsi="Times New Roman" w:cs="Times New Roman"/>
                <w:b/>
                <w:bCs/>
                <w:sz w:val="24"/>
                <w:szCs w:val="24"/>
              </w:rPr>
              <w:t>Arvestatud.</w:t>
            </w:r>
            <w:r w:rsidRPr="000976AE">
              <w:rPr>
                <w:rFonts w:ascii="Times New Roman" w:hAnsi="Times New Roman" w:cs="Times New Roman"/>
                <w:sz w:val="24"/>
                <w:szCs w:val="24"/>
              </w:rPr>
              <w:t xml:space="preserve"> Eelnõu </w:t>
            </w:r>
            <w:r w:rsidR="0017111E" w:rsidRPr="000976AE">
              <w:rPr>
                <w:rFonts w:ascii="Times New Roman" w:hAnsi="Times New Roman" w:cs="Times New Roman"/>
                <w:sz w:val="24"/>
                <w:szCs w:val="24"/>
              </w:rPr>
              <w:t xml:space="preserve">§ 2 punkti 3 on täiendatud ja on lisatud, et </w:t>
            </w:r>
            <w:r w:rsidR="00A2506F" w:rsidRPr="000976AE">
              <w:rPr>
                <w:rFonts w:ascii="Times New Roman" w:hAnsi="Times New Roman" w:cs="Times New Roman"/>
                <w:sz w:val="24"/>
                <w:szCs w:val="24"/>
              </w:rPr>
              <w:t xml:space="preserve">andmeid säilitatakse kümme aastat isikustatult. </w:t>
            </w:r>
          </w:p>
          <w:p w14:paraId="427BBAC2" w14:textId="77777777" w:rsidR="00703F7B" w:rsidRPr="000976AE" w:rsidRDefault="00703F7B" w:rsidP="00685D00">
            <w:pPr>
              <w:jc w:val="both"/>
              <w:rPr>
                <w:rFonts w:ascii="Times New Roman" w:hAnsi="Times New Roman" w:cs="Times New Roman"/>
                <w:sz w:val="24"/>
                <w:szCs w:val="24"/>
              </w:rPr>
            </w:pPr>
          </w:p>
          <w:p w14:paraId="3B85BD29" w14:textId="77777777" w:rsidR="00703F7B" w:rsidRPr="000976AE" w:rsidRDefault="00703F7B" w:rsidP="00685D00">
            <w:pPr>
              <w:jc w:val="both"/>
              <w:rPr>
                <w:rFonts w:ascii="Times New Roman" w:hAnsi="Times New Roman" w:cs="Times New Roman"/>
                <w:sz w:val="24"/>
                <w:szCs w:val="24"/>
              </w:rPr>
            </w:pPr>
          </w:p>
          <w:p w14:paraId="316930F5" w14:textId="77777777" w:rsidR="00703F7B" w:rsidRPr="000976AE" w:rsidRDefault="00703F7B" w:rsidP="00685D00">
            <w:pPr>
              <w:jc w:val="both"/>
              <w:rPr>
                <w:rFonts w:ascii="Times New Roman" w:hAnsi="Times New Roman" w:cs="Times New Roman"/>
                <w:sz w:val="24"/>
                <w:szCs w:val="24"/>
              </w:rPr>
            </w:pPr>
          </w:p>
          <w:p w14:paraId="0FF438E0" w14:textId="77777777" w:rsidR="00703F7B" w:rsidRPr="000976AE" w:rsidRDefault="00703F7B" w:rsidP="00685D00">
            <w:pPr>
              <w:jc w:val="both"/>
              <w:rPr>
                <w:rFonts w:ascii="Times New Roman" w:hAnsi="Times New Roman" w:cs="Times New Roman"/>
                <w:sz w:val="24"/>
                <w:szCs w:val="24"/>
              </w:rPr>
            </w:pPr>
          </w:p>
          <w:p w14:paraId="7681784C" w14:textId="77777777" w:rsidR="00703F7B" w:rsidRPr="000976AE" w:rsidRDefault="00703F7B" w:rsidP="00685D00">
            <w:pPr>
              <w:jc w:val="both"/>
              <w:rPr>
                <w:rFonts w:ascii="Times New Roman" w:hAnsi="Times New Roman" w:cs="Times New Roman"/>
                <w:sz w:val="24"/>
                <w:szCs w:val="24"/>
              </w:rPr>
            </w:pPr>
          </w:p>
          <w:p w14:paraId="52958362" w14:textId="77777777" w:rsidR="00703F7B" w:rsidRPr="000976AE" w:rsidRDefault="00703F7B" w:rsidP="00685D00">
            <w:pPr>
              <w:jc w:val="both"/>
              <w:rPr>
                <w:rFonts w:ascii="Times New Roman" w:hAnsi="Times New Roman" w:cs="Times New Roman"/>
                <w:sz w:val="24"/>
                <w:szCs w:val="24"/>
              </w:rPr>
            </w:pPr>
          </w:p>
          <w:p w14:paraId="2B94B9E6" w14:textId="77777777" w:rsidR="00703F7B" w:rsidRPr="000976AE" w:rsidRDefault="00703F7B" w:rsidP="00685D00">
            <w:pPr>
              <w:jc w:val="both"/>
              <w:rPr>
                <w:rFonts w:ascii="Times New Roman" w:hAnsi="Times New Roman" w:cs="Times New Roman"/>
                <w:sz w:val="24"/>
                <w:szCs w:val="24"/>
              </w:rPr>
            </w:pPr>
          </w:p>
          <w:p w14:paraId="53E9FFBD" w14:textId="77777777" w:rsidR="00703F7B" w:rsidRPr="000976AE" w:rsidRDefault="00703F7B" w:rsidP="00685D00">
            <w:pPr>
              <w:jc w:val="both"/>
              <w:rPr>
                <w:rFonts w:ascii="Times New Roman" w:hAnsi="Times New Roman" w:cs="Times New Roman"/>
                <w:sz w:val="24"/>
                <w:szCs w:val="24"/>
              </w:rPr>
            </w:pPr>
          </w:p>
          <w:p w14:paraId="15B3647E" w14:textId="51A36481" w:rsidR="00703F7B" w:rsidRPr="000976AE" w:rsidRDefault="008337B4" w:rsidP="00685D00">
            <w:pPr>
              <w:jc w:val="both"/>
              <w:rPr>
                <w:rFonts w:ascii="Times New Roman" w:hAnsi="Times New Roman" w:cs="Times New Roman"/>
                <w:sz w:val="24"/>
                <w:szCs w:val="24"/>
              </w:rPr>
            </w:pPr>
            <w:r w:rsidRPr="000976AE">
              <w:rPr>
                <w:rFonts w:ascii="Times New Roman" w:hAnsi="Times New Roman" w:cs="Times New Roman"/>
                <w:b/>
                <w:bCs/>
                <w:sz w:val="24"/>
                <w:szCs w:val="24"/>
              </w:rPr>
              <w:t>7. Teadmiseks võetud.</w:t>
            </w:r>
            <w:r w:rsidRPr="000976AE">
              <w:rPr>
                <w:rFonts w:ascii="Times New Roman" w:hAnsi="Times New Roman" w:cs="Times New Roman"/>
                <w:sz w:val="24"/>
                <w:szCs w:val="24"/>
              </w:rPr>
              <w:t xml:space="preserve"> </w:t>
            </w:r>
          </w:p>
          <w:p w14:paraId="628FFDAD" w14:textId="77777777" w:rsidR="00D953A7" w:rsidRPr="000976AE" w:rsidRDefault="00D953A7" w:rsidP="00685D00">
            <w:pPr>
              <w:rPr>
                <w:rFonts w:ascii="Times New Roman" w:hAnsi="Times New Roman" w:cs="Times New Roman"/>
                <w:b/>
                <w:sz w:val="24"/>
                <w:szCs w:val="24"/>
              </w:rPr>
            </w:pPr>
          </w:p>
          <w:p w14:paraId="242FA326" w14:textId="77777777" w:rsidR="008337B4" w:rsidRPr="000976AE" w:rsidRDefault="008337B4" w:rsidP="00685D00">
            <w:pPr>
              <w:rPr>
                <w:rFonts w:ascii="Times New Roman" w:hAnsi="Times New Roman" w:cs="Times New Roman"/>
                <w:b/>
                <w:sz w:val="24"/>
                <w:szCs w:val="24"/>
              </w:rPr>
            </w:pPr>
          </w:p>
          <w:p w14:paraId="3BCAD92F" w14:textId="77777777" w:rsidR="008337B4" w:rsidRPr="000976AE" w:rsidRDefault="008337B4" w:rsidP="00685D00">
            <w:pPr>
              <w:rPr>
                <w:rFonts w:ascii="Times New Roman" w:hAnsi="Times New Roman" w:cs="Times New Roman"/>
                <w:b/>
                <w:sz w:val="24"/>
                <w:szCs w:val="24"/>
              </w:rPr>
            </w:pPr>
          </w:p>
          <w:p w14:paraId="156E416C" w14:textId="77777777" w:rsidR="008337B4" w:rsidRPr="000976AE" w:rsidRDefault="008337B4" w:rsidP="00685D00">
            <w:pPr>
              <w:rPr>
                <w:rFonts w:ascii="Times New Roman" w:hAnsi="Times New Roman" w:cs="Times New Roman"/>
                <w:b/>
                <w:sz w:val="24"/>
                <w:szCs w:val="24"/>
              </w:rPr>
            </w:pPr>
          </w:p>
          <w:p w14:paraId="34748FCE" w14:textId="77777777" w:rsidR="008337B4" w:rsidRPr="000976AE" w:rsidRDefault="008337B4" w:rsidP="00685D00">
            <w:pPr>
              <w:rPr>
                <w:rFonts w:ascii="Times New Roman" w:hAnsi="Times New Roman" w:cs="Times New Roman"/>
                <w:b/>
                <w:sz w:val="24"/>
                <w:szCs w:val="24"/>
              </w:rPr>
            </w:pPr>
          </w:p>
          <w:p w14:paraId="5AA0F1E6" w14:textId="5F05F8C2" w:rsidR="008337B4" w:rsidRPr="000976AE" w:rsidRDefault="00A95EF0" w:rsidP="00685D00">
            <w:pPr>
              <w:rPr>
                <w:rFonts w:ascii="Times New Roman" w:hAnsi="Times New Roman" w:cs="Times New Roman"/>
                <w:b/>
                <w:sz w:val="24"/>
                <w:szCs w:val="24"/>
              </w:rPr>
            </w:pPr>
            <w:r w:rsidRPr="000976AE">
              <w:rPr>
                <w:rFonts w:ascii="Times New Roman" w:hAnsi="Times New Roman" w:cs="Times New Roman"/>
                <w:b/>
                <w:sz w:val="24"/>
                <w:szCs w:val="24"/>
              </w:rPr>
              <w:t>Arvestatud</w:t>
            </w:r>
            <w:r w:rsidR="009237CA" w:rsidRPr="000976AE">
              <w:rPr>
                <w:rFonts w:ascii="Times New Roman" w:hAnsi="Times New Roman" w:cs="Times New Roman"/>
                <w:b/>
                <w:sz w:val="24"/>
                <w:szCs w:val="24"/>
              </w:rPr>
              <w:t xml:space="preserve"> (</w:t>
            </w:r>
            <w:r w:rsidR="009237CA" w:rsidRPr="000976AE">
              <w:rPr>
                <w:rFonts w:ascii="Times New Roman" w:hAnsi="Times New Roman" w:cs="Times New Roman"/>
                <w:bCs/>
                <w:sz w:val="24"/>
                <w:szCs w:val="24"/>
              </w:rPr>
              <w:t>vt all märkus, mis vajas selgitamist)</w:t>
            </w:r>
            <w:r w:rsidRPr="000976AE">
              <w:rPr>
                <w:rFonts w:ascii="Times New Roman" w:hAnsi="Times New Roman" w:cs="Times New Roman"/>
                <w:b/>
                <w:sz w:val="24"/>
                <w:szCs w:val="24"/>
              </w:rPr>
              <w:t xml:space="preserve">. </w:t>
            </w:r>
          </w:p>
          <w:p w14:paraId="75240950" w14:textId="77777777" w:rsidR="007258F6" w:rsidRPr="000976AE" w:rsidRDefault="007258F6" w:rsidP="00685D00">
            <w:pPr>
              <w:rPr>
                <w:rFonts w:ascii="Times New Roman" w:hAnsi="Times New Roman" w:cs="Times New Roman"/>
                <w:b/>
                <w:sz w:val="24"/>
                <w:szCs w:val="24"/>
              </w:rPr>
            </w:pPr>
          </w:p>
          <w:p w14:paraId="4A42C1A6" w14:textId="77777777" w:rsidR="008337B4" w:rsidRPr="000976AE" w:rsidRDefault="008337B4" w:rsidP="00685D00">
            <w:pPr>
              <w:rPr>
                <w:rFonts w:ascii="Times New Roman" w:hAnsi="Times New Roman" w:cs="Times New Roman"/>
                <w:b/>
                <w:sz w:val="24"/>
                <w:szCs w:val="24"/>
              </w:rPr>
            </w:pPr>
          </w:p>
          <w:p w14:paraId="3620F1EF" w14:textId="77777777" w:rsidR="009D2DFB" w:rsidRDefault="009D2DFB" w:rsidP="00685D00">
            <w:pPr>
              <w:rPr>
                <w:rFonts w:ascii="Times New Roman" w:hAnsi="Times New Roman" w:cs="Times New Roman"/>
                <w:b/>
                <w:sz w:val="24"/>
                <w:szCs w:val="24"/>
              </w:rPr>
            </w:pPr>
          </w:p>
          <w:p w14:paraId="49FEF074" w14:textId="77777777" w:rsidR="00183A06" w:rsidRPr="000976AE" w:rsidRDefault="00183A06" w:rsidP="00685D00">
            <w:pPr>
              <w:rPr>
                <w:rFonts w:ascii="Times New Roman" w:hAnsi="Times New Roman" w:cs="Times New Roman"/>
                <w:b/>
                <w:sz w:val="24"/>
                <w:szCs w:val="24"/>
              </w:rPr>
            </w:pPr>
          </w:p>
          <w:p w14:paraId="52ED5449" w14:textId="52B20FF6" w:rsidR="00515251" w:rsidRPr="000976AE" w:rsidRDefault="00515251" w:rsidP="00685D00">
            <w:pPr>
              <w:spacing w:after="160"/>
              <w:rPr>
                <w:rFonts w:ascii="Times New Roman" w:hAnsi="Times New Roman" w:cs="Times New Roman"/>
                <w:sz w:val="24"/>
                <w:szCs w:val="24"/>
              </w:rPr>
            </w:pPr>
            <w:r w:rsidRPr="000976AE">
              <w:rPr>
                <w:rFonts w:ascii="Times New Roman" w:hAnsi="Times New Roman" w:cs="Times New Roman"/>
                <w:b/>
                <w:bCs/>
                <w:sz w:val="24"/>
                <w:szCs w:val="24"/>
              </w:rPr>
              <w:t>Selgitame,</w:t>
            </w:r>
            <w:r w:rsidRPr="000976AE">
              <w:rPr>
                <w:rFonts w:ascii="Times New Roman" w:hAnsi="Times New Roman" w:cs="Times New Roman"/>
                <w:sz w:val="24"/>
                <w:szCs w:val="24"/>
              </w:rPr>
              <w:t xml:space="preserve"> et SHS § 71 lg 6 teise lause kohaselt ei ole isikul õigust saada sama suunamisotsuse alusel teenust, kui ta ei pöördu mõjuva põhjuseta nõutud ajal teenuseosutaja juurde. See tähendab, et isikule tuleb väljastada uus suunamisotsus. Kui isik esimese teenuseosutaja juurde ei lähe</w:t>
            </w:r>
            <w:r w:rsidR="008F6A49" w:rsidRPr="000976AE">
              <w:rPr>
                <w:rFonts w:ascii="Times New Roman" w:hAnsi="Times New Roman" w:cs="Times New Roman"/>
                <w:sz w:val="24"/>
                <w:szCs w:val="24"/>
              </w:rPr>
              <w:t xml:space="preserve"> (</w:t>
            </w:r>
            <w:r w:rsidRPr="000976AE">
              <w:rPr>
                <w:rFonts w:ascii="Times New Roman" w:hAnsi="Times New Roman" w:cs="Times New Roman"/>
                <w:sz w:val="24"/>
                <w:szCs w:val="24"/>
              </w:rPr>
              <w:t>eelduslikult ei soovi minna</w:t>
            </w:r>
            <w:r w:rsidR="008F6A49" w:rsidRPr="000976AE">
              <w:rPr>
                <w:rFonts w:ascii="Times New Roman" w:hAnsi="Times New Roman" w:cs="Times New Roman"/>
                <w:sz w:val="24"/>
                <w:szCs w:val="24"/>
              </w:rPr>
              <w:t>)</w:t>
            </w:r>
            <w:r w:rsidRPr="000976AE">
              <w:rPr>
                <w:rFonts w:ascii="Times New Roman" w:hAnsi="Times New Roman" w:cs="Times New Roman"/>
                <w:sz w:val="24"/>
                <w:szCs w:val="24"/>
              </w:rPr>
              <w:t xml:space="preserve">, siis pakutakse talle teist kohta, kuid kui parajast ei ole sobivad kohta, siis peab ta järjekorras edasi ootama. Kui isikul on mõjuv põhjus mitteilmumiseks, siis on võimalik SHS § 71 lõike 8 kohaselt leppida kokku uus tähtpäev teenusele minemiseks. </w:t>
            </w:r>
          </w:p>
          <w:p w14:paraId="6FD6471E" w14:textId="6AE54D21" w:rsidR="009D2DFB" w:rsidRPr="000976AE" w:rsidRDefault="00515251" w:rsidP="00685D00">
            <w:pPr>
              <w:spacing w:after="160"/>
              <w:rPr>
                <w:rFonts w:ascii="Times New Roman" w:hAnsi="Times New Roman" w:cs="Times New Roman"/>
                <w:sz w:val="24"/>
                <w:szCs w:val="24"/>
              </w:rPr>
            </w:pPr>
            <w:r w:rsidRPr="000976AE">
              <w:rPr>
                <w:rFonts w:ascii="Times New Roman" w:hAnsi="Times New Roman" w:cs="Times New Roman"/>
                <w:sz w:val="24"/>
                <w:szCs w:val="24"/>
              </w:rPr>
              <w:t xml:space="preserve">SHS § 76 lg 5 ei reguleeri olukorda, kus isikule on juba suunamisotsus väljastatud, vaid olukorda, kus isik on olnud </w:t>
            </w:r>
            <w:r w:rsidRPr="000976AE">
              <w:rPr>
                <w:rFonts w:ascii="Times New Roman" w:hAnsi="Times New Roman" w:cs="Times New Roman"/>
                <w:sz w:val="24"/>
                <w:szCs w:val="24"/>
              </w:rPr>
              <w:lastRenderedPageBreak/>
              <w:t xml:space="preserve">järjekorras ja ta ei võta talle tehtavaid kohapakkumisi vastu (talle ei saa suunamisotsust teha) ehk keeldub minemast teenusele. Säte asub järjekorra regulatsiooni juures. </w:t>
            </w:r>
          </w:p>
        </w:tc>
      </w:tr>
      <w:tr w:rsidR="00A52264" w:rsidRPr="000976AE" w14:paraId="6DB0632A" w14:textId="77777777" w:rsidTr="7F4534DA">
        <w:tc>
          <w:tcPr>
            <w:tcW w:w="2689" w:type="dxa"/>
          </w:tcPr>
          <w:p w14:paraId="1665D11D" w14:textId="04F0FCFF" w:rsidR="00A52264" w:rsidRPr="000976AE" w:rsidRDefault="68DB7B7E" w:rsidP="00685D00">
            <w:pPr>
              <w:jc w:val="both"/>
              <w:rPr>
                <w:rFonts w:ascii="Times New Roman" w:hAnsi="Times New Roman" w:cs="Times New Roman"/>
                <w:sz w:val="24"/>
                <w:szCs w:val="24"/>
              </w:rPr>
            </w:pPr>
            <w:r w:rsidRPr="000976AE">
              <w:rPr>
                <w:rFonts w:ascii="Times New Roman" w:hAnsi="Times New Roman" w:cs="Times New Roman"/>
                <w:b/>
                <w:bCs/>
                <w:sz w:val="24"/>
                <w:szCs w:val="24"/>
              </w:rPr>
              <w:lastRenderedPageBreak/>
              <w:t xml:space="preserve">Tallinna </w:t>
            </w:r>
            <w:r w:rsidR="28C4EF3E" w:rsidRPr="000976AE">
              <w:rPr>
                <w:rFonts w:ascii="Times New Roman" w:hAnsi="Times New Roman" w:cs="Times New Roman"/>
                <w:b/>
                <w:bCs/>
                <w:sz w:val="24"/>
                <w:szCs w:val="24"/>
              </w:rPr>
              <w:t>Linnakantselei</w:t>
            </w:r>
          </w:p>
        </w:tc>
        <w:tc>
          <w:tcPr>
            <w:tcW w:w="5244" w:type="dxa"/>
          </w:tcPr>
          <w:p w14:paraId="412B88CF" w14:textId="60AB5BB6" w:rsidR="00A52264" w:rsidRPr="000976AE" w:rsidRDefault="28C4EF3E" w:rsidP="00685D00">
            <w:pPr>
              <w:pStyle w:val="Loendilik"/>
              <w:numPr>
                <w:ilvl w:val="0"/>
                <w:numId w:val="21"/>
              </w:numPr>
              <w:jc w:val="both"/>
              <w:rPr>
                <w:rFonts w:ascii="Times New Roman" w:hAnsi="Times New Roman" w:cs="Times New Roman"/>
                <w:sz w:val="24"/>
                <w:szCs w:val="24"/>
              </w:rPr>
            </w:pPr>
            <w:r w:rsidRPr="000976AE">
              <w:rPr>
                <w:rFonts w:ascii="Times New Roman" w:hAnsi="Times New Roman" w:cs="Times New Roman"/>
                <w:sz w:val="24"/>
                <w:szCs w:val="24"/>
              </w:rPr>
              <w:t>Seaduse eelnõu § 1 punkt 2</w:t>
            </w:r>
          </w:p>
          <w:p w14:paraId="0C29AB7E" w14:textId="6F23210C" w:rsidR="00A52264" w:rsidRPr="000976AE" w:rsidRDefault="28C4EF3E" w:rsidP="00685D00">
            <w:pPr>
              <w:rPr>
                <w:rFonts w:ascii="Times New Roman" w:hAnsi="Times New Roman" w:cs="Times New Roman"/>
                <w:sz w:val="24"/>
                <w:szCs w:val="24"/>
              </w:rPr>
            </w:pPr>
            <w:r w:rsidRPr="000976AE">
              <w:rPr>
                <w:rFonts w:ascii="Times New Roman" w:hAnsi="Times New Roman" w:cs="Times New Roman"/>
                <w:sz w:val="24"/>
                <w:szCs w:val="24"/>
              </w:rPr>
              <w:t>SHS §-i 15 täiendatakse lõikega 2</w:t>
            </w:r>
            <w:r w:rsidRPr="000976AE">
              <w:rPr>
                <w:rFonts w:ascii="Times New Roman" w:hAnsi="Times New Roman" w:cs="Times New Roman"/>
                <w:sz w:val="24"/>
                <w:szCs w:val="24"/>
                <w:vertAlign w:val="superscript"/>
              </w:rPr>
              <w:t>1</w:t>
            </w:r>
            <w:r w:rsidRPr="000976AE">
              <w:rPr>
                <w:rFonts w:ascii="Times New Roman" w:hAnsi="Times New Roman" w:cs="Times New Roman"/>
                <w:sz w:val="24"/>
                <w:szCs w:val="24"/>
              </w:rPr>
              <w:t xml:space="preserve"> järgmises sõnastuses:  </w:t>
            </w:r>
          </w:p>
          <w:p w14:paraId="15FF45D3" w14:textId="3280A257" w:rsidR="00A52264" w:rsidRPr="000976AE" w:rsidRDefault="28C4EF3E" w:rsidP="00685D00">
            <w:pPr>
              <w:rPr>
                <w:rFonts w:ascii="Times New Roman" w:hAnsi="Times New Roman" w:cs="Times New Roman"/>
                <w:sz w:val="24"/>
                <w:szCs w:val="24"/>
              </w:rPr>
            </w:pPr>
            <w:r w:rsidRPr="000976AE">
              <w:rPr>
                <w:rFonts w:ascii="Times New Roman" w:hAnsi="Times New Roman" w:cs="Times New Roman"/>
                <w:sz w:val="24"/>
                <w:szCs w:val="24"/>
              </w:rPr>
              <w:t>„(2</w:t>
            </w:r>
            <w:r w:rsidRPr="000976AE">
              <w:rPr>
                <w:rFonts w:ascii="Times New Roman" w:hAnsi="Times New Roman" w:cs="Times New Roman"/>
                <w:sz w:val="24"/>
                <w:szCs w:val="24"/>
                <w:vertAlign w:val="superscript"/>
              </w:rPr>
              <w:t>1</w:t>
            </w:r>
            <w:r w:rsidRPr="000976AE">
              <w:rPr>
                <w:rFonts w:ascii="Times New Roman" w:hAnsi="Times New Roman" w:cs="Times New Roman"/>
                <w:sz w:val="24"/>
                <w:szCs w:val="24"/>
              </w:rPr>
              <w:t xml:space="preserve">) Kohaliku omavalitsuse üksus võib isiku abivajaduse väljaselgitamisel kasutada Sotsiaalkindlustusameti läbi viidud sotsiaalse rehabilitatsiooni teenuse ja erihoolekandeteenuse vajaduse hindamise andmeid, välja arvatud isiku psüühikahäire diagnoosi andmeid.“ Eelnõu seletuskirjas (lk 3, teine lõik) on märgitud, et täiendustega luuakse võimalus kasutada isiku abivajaduse hindamisel kohaliku omavalitsuse üksuse poolt SKA läbi viidud hindamiste andmeid ja ka vastupidi. Seletuskirjas selgitatakse, et hindamiseks on sotsiaalteenuste ja toetuste andmeregistris (edaspidi STAR) loodud universaalne, struktureeritud ülesehitusega täisealise inimese abi- ja toetusvajaduse hindamise instrument, millega hinnatakse inimest terviklikult seitsmes eluvaldkonnas: suhtlemine, vaimne tervis, füüsiline tervis, elukeskkond, hõivatus, vaba aeg ja huvitegevus ning igapäevaelu toimingud. Lisatava sätte kohaselt on kohaliku omavalitsuse üksusel (edaspidi KOV) õigus näha </w:t>
            </w:r>
            <w:proofErr w:type="spellStart"/>
            <w:r w:rsidRPr="000976AE">
              <w:rPr>
                <w:rFonts w:ascii="Times New Roman" w:hAnsi="Times New Roman" w:cs="Times New Roman"/>
                <w:sz w:val="24"/>
                <w:szCs w:val="24"/>
              </w:rPr>
              <w:t>STARis</w:t>
            </w:r>
            <w:proofErr w:type="spellEnd"/>
            <w:r w:rsidRPr="000976AE">
              <w:rPr>
                <w:rFonts w:ascii="Times New Roman" w:hAnsi="Times New Roman" w:cs="Times New Roman"/>
                <w:sz w:val="24"/>
                <w:szCs w:val="24"/>
              </w:rPr>
              <w:t xml:space="preserve"> SKA poolt läbi viidud täisealise isiku abi- ja toetusvajaduse hindamise tulemusi, välja arvatud isiku psüühikahäire diagnoosi andmed. Seletuskirja leheküljel 37 on andmekaitsealase mõjuhinnangu </w:t>
            </w:r>
            <w:r w:rsidRPr="000976AE">
              <w:rPr>
                <w:rFonts w:ascii="Times New Roman" w:hAnsi="Times New Roman" w:cs="Times New Roman"/>
                <w:sz w:val="24"/>
                <w:szCs w:val="24"/>
              </w:rPr>
              <w:lastRenderedPageBreak/>
              <w:t>raames öeldud: „Andmete töötlemisel rakendatakse rangeid piiranguid:</w:t>
            </w:r>
          </w:p>
          <w:p w14:paraId="7C2420D2" w14:textId="645A9CAF" w:rsidR="00A52264" w:rsidRPr="000976AE" w:rsidRDefault="28C4EF3E" w:rsidP="00685D00">
            <w:pPr>
              <w:rPr>
                <w:rFonts w:ascii="Times New Roman" w:hAnsi="Times New Roman" w:cs="Times New Roman"/>
                <w:sz w:val="24"/>
                <w:szCs w:val="24"/>
              </w:rPr>
            </w:pPr>
            <w:r w:rsidRPr="000976AE">
              <w:rPr>
                <w:rFonts w:ascii="Times New Roman" w:hAnsi="Times New Roman" w:cs="Times New Roman"/>
                <w:sz w:val="24"/>
                <w:szCs w:val="24"/>
              </w:rPr>
              <w:t xml:space="preserve">• Minimaalsus ja proportsionaalsus: </w:t>
            </w:r>
            <w:proofErr w:type="spellStart"/>
            <w:r w:rsidRPr="000976AE">
              <w:rPr>
                <w:rFonts w:ascii="Times New Roman" w:hAnsi="Times New Roman" w:cs="Times New Roman"/>
                <w:sz w:val="24"/>
                <w:szCs w:val="24"/>
              </w:rPr>
              <w:t>KOV-ile</w:t>
            </w:r>
            <w:proofErr w:type="spellEnd"/>
            <w:r w:rsidRPr="000976AE">
              <w:rPr>
                <w:rFonts w:ascii="Times New Roman" w:hAnsi="Times New Roman" w:cs="Times New Roman"/>
                <w:sz w:val="24"/>
                <w:szCs w:val="24"/>
              </w:rPr>
              <w:t xml:space="preserve"> tehakse kättesaadavaks vaid igapäevaeluga toimetuleku kirjeldus ja hinnang abi vajadusele; </w:t>
            </w:r>
            <w:proofErr w:type="spellStart"/>
            <w:r w:rsidRPr="000976AE">
              <w:rPr>
                <w:rFonts w:ascii="Times New Roman" w:hAnsi="Times New Roman" w:cs="Times New Roman"/>
                <w:sz w:val="24"/>
                <w:szCs w:val="24"/>
              </w:rPr>
              <w:t>KOV-ile</w:t>
            </w:r>
            <w:proofErr w:type="spellEnd"/>
            <w:r w:rsidRPr="000976AE">
              <w:rPr>
                <w:rFonts w:ascii="Times New Roman" w:hAnsi="Times New Roman" w:cs="Times New Roman"/>
                <w:sz w:val="24"/>
                <w:szCs w:val="24"/>
              </w:rPr>
              <w:t xml:space="preserve"> ei kuvata isiku psüühikahäire diagnoosi (F-diagnoos).</w:t>
            </w:r>
          </w:p>
          <w:p w14:paraId="173004F4" w14:textId="7789D604" w:rsidR="00A52264" w:rsidRPr="000976AE" w:rsidRDefault="28C4EF3E" w:rsidP="00685D00">
            <w:pPr>
              <w:rPr>
                <w:rFonts w:ascii="Times New Roman" w:hAnsi="Times New Roman" w:cs="Times New Roman"/>
                <w:sz w:val="24"/>
                <w:szCs w:val="24"/>
              </w:rPr>
            </w:pPr>
            <w:r w:rsidRPr="000976AE">
              <w:rPr>
                <w:rFonts w:ascii="Times New Roman" w:hAnsi="Times New Roman" w:cs="Times New Roman"/>
                <w:sz w:val="24"/>
                <w:szCs w:val="24"/>
              </w:rPr>
              <w:t>• Vastupidine piirang: SKA-</w:t>
            </w:r>
            <w:proofErr w:type="spellStart"/>
            <w:r w:rsidRPr="000976AE">
              <w:rPr>
                <w:rFonts w:ascii="Times New Roman" w:hAnsi="Times New Roman" w:cs="Times New Roman"/>
                <w:sz w:val="24"/>
                <w:szCs w:val="24"/>
              </w:rPr>
              <w:t>le</w:t>
            </w:r>
            <w:proofErr w:type="spellEnd"/>
            <w:r w:rsidRPr="000976AE">
              <w:rPr>
                <w:rFonts w:ascii="Times New Roman" w:hAnsi="Times New Roman" w:cs="Times New Roman"/>
                <w:sz w:val="24"/>
                <w:szCs w:val="24"/>
              </w:rPr>
              <w:t xml:space="preserve"> kättesaadavaks tehtavatest </w:t>
            </w:r>
            <w:proofErr w:type="spellStart"/>
            <w:r w:rsidRPr="000976AE">
              <w:rPr>
                <w:rFonts w:ascii="Times New Roman" w:hAnsi="Times New Roman" w:cs="Times New Roman"/>
                <w:sz w:val="24"/>
                <w:szCs w:val="24"/>
              </w:rPr>
              <w:t>KOV-i</w:t>
            </w:r>
            <w:proofErr w:type="spellEnd"/>
            <w:r w:rsidRPr="000976AE">
              <w:rPr>
                <w:rFonts w:ascii="Times New Roman" w:hAnsi="Times New Roman" w:cs="Times New Roman"/>
                <w:sz w:val="24"/>
                <w:szCs w:val="24"/>
              </w:rPr>
              <w:t xml:space="preserve"> hindamisandmetest välistatakse isiku majandusliku olukorra andmed.“</w:t>
            </w:r>
          </w:p>
          <w:p w14:paraId="64783E68" w14:textId="48B42247" w:rsidR="00A52264" w:rsidRPr="000976AE" w:rsidRDefault="28C4EF3E" w:rsidP="00685D00">
            <w:pPr>
              <w:rPr>
                <w:rFonts w:ascii="Times New Roman" w:hAnsi="Times New Roman" w:cs="Times New Roman"/>
                <w:sz w:val="24"/>
                <w:szCs w:val="24"/>
              </w:rPr>
            </w:pPr>
            <w:r w:rsidRPr="000976AE">
              <w:rPr>
                <w:rFonts w:ascii="Times New Roman" w:hAnsi="Times New Roman" w:cs="Times New Roman"/>
                <w:b/>
                <w:bCs/>
                <w:sz w:val="24"/>
                <w:szCs w:val="24"/>
              </w:rPr>
              <w:t>Palun eelnõu koostajal selgitada:</w:t>
            </w:r>
          </w:p>
          <w:p w14:paraId="6A3A90B5" w14:textId="0D85998C" w:rsidR="00A52264" w:rsidRPr="000976AE" w:rsidRDefault="28C4EF3E" w:rsidP="00685D00">
            <w:pPr>
              <w:pStyle w:val="Loendilik"/>
              <w:numPr>
                <w:ilvl w:val="0"/>
                <w:numId w:val="20"/>
              </w:numPr>
              <w:rPr>
                <w:rFonts w:ascii="Times New Roman" w:hAnsi="Times New Roman" w:cs="Times New Roman"/>
                <w:b/>
                <w:bCs/>
                <w:sz w:val="24"/>
                <w:szCs w:val="24"/>
              </w:rPr>
            </w:pPr>
            <w:r w:rsidRPr="000976AE">
              <w:rPr>
                <w:rFonts w:ascii="Times New Roman" w:hAnsi="Times New Roman" w:cs="Times New Roman"/>
                <w:b/>
                <w:bCs/>
                <w:sz w:val="24"/>
                <w:szCs w:val="24"/>
              </w:rPr>
              <w:t xml:space="preserve">Kas KOV saab õiguse kasutada kõikides seitsmes eluvaldkonnas kirjeldatud hindamise tulemusi? Kui jah, siis tuleb seletuskirjas andmekaitsealase mõjuhinnangus kasutatud väljend „igapäevaeluga toimetulek“ üle vaadata ja muuta. </w:t>
            </w:r>
            <w:proofErr w:type="spellStart"/>
            <w:r w:rsidRPr="000976AE">
              <w:rPr>
                <w:rFonts w:ascii="Times New Roman" w:hAnsi="Times New Roman" w:cs="Times New Roman"/>
                <w:b/>
                <w:bCs/>
                <w:sz w:val="24"/>
                <w:szCs w:val="24"/>
              </w:rPr>
              <w:t>KOVil</w:t>
            </w:r>
            <w:proofErr w:type="spellEnd"/>
            <w:r w:rsidRPr="000976AE">
              <w:rPr>
                <w:rFonts w:ascii="Times New Roman" w:hAnsi="Times New Roman" w:cs="Times New Roman"/>
                <w:b/>
                <w:bCs/>
                <w:sz w:val="24"/>
                <w:szCs w:val="24"/>
              </w:rPr>
              <w:t xml:space="preserve"> on ootus kasutada kõikides eluvaldkondades kirjeldatud andmeid, sest need on samad andmed, mida KOV oma hindamisel täidab – vastasel juhul jääb endiselt eksisteerima dubleerimise ja inimeselt korduvalt küsimise tegevus.</w:t>
            </w:r>
          </w:p>
          <w:p w14:paraId="41D7AA47" w14:textId="65D83B43" w:rsidR="00A52264" w:rsidRPr="000976AE" w:rsidRDefault="28C4EF3E" w:rsidP="00685D00">
            <w:pPr>
              <w:pStyle w:val="Loendilik"/>
              <w:numPr>
                <w:ilvl w:val="0"/>
                <w:numId w:val="20"/>
              </w:numPr>
              <w:rPr>
                <w:rFonts w:ascii="Times New Roman" w:hAnsi="Times New Roman" w:cs="Times New Roman"/>
                <w:b/>
                <w:bCs/>
                <w:sz w:val="24"/>
                <w:szCs w:val="24"/>
              </w:rPr>
            </w:pPr>
            <w:r w:rsidRPr="000976AE">
              <w:rPr>
                <w:rFonts w:ascii="Times New Roman" w:hAnsi="Times New Roman" w:cs="Times New Roman"/>
                <w:b/>
                <w:bCs/>
                <w:sz w:val="24"/>
                <w:szCs w:val="24"/>
              </w:rPr>
              <w:t xml:space="preserve">Kuidas tagatakse, et hindamisvahendite kasutamisel ei kuvata </w:t>
            </w:r>
            <w:proofErr w:type="spellStart"/>
            <w:r w:rsidRPr="000976AE">
              <w:rPr>
                <w:rFonts w:ascii="Times New Roman" w:hAnsi="Times New Roman" w:cs="Times New Roman"/>
                <w:b/>
                <w:bCs/>
                <w:sz w:val="24"/>
                <w:szCs w:val="24"/>
              </w:rPr>
              <w:t>KOVile</w:t>
            </w:r>
            <w:proofErr w:type="spellEnd"/>
            <w:r w:rsidRPr="000976AE">
              <w:rPr>
                <w:rFonts w:ascii="Times New Roman" w:hAnsi="Times New Roman" w:cs="Times New Roman"/>
                <w:b/>
                <w:bCs/>
                <w:sz w:val="24"/>
                <w:szCs w:val="24"/>
              </w:rPr>
              <w:t xml:space="preserve"> psüühikahäire andmeid?</w:t>
            </w:r>
          </w:p>
          <w:p w14:paraId="5140941F" w14:textId="12DA0302" w:rsidR="00A52264" w:rsidRPr="000976AE" w:rsidRDefault="28C4EF3E" w:rsidP="00685D00">
            <w:pPr>
              <w:pStyle w:val="Loendilik"/>
              <w:numPr>
                <w:ilvl w:val="0"/>
                <w:numId w:val="20"/>
              </w:numPr>
              <w:rPr>
                <w:rFonts w:ascii="Times New Roman" w:hAnsi="Times New Roman" w:cs="Times New Roman"/>
                <w:b/>
                <w:bCs/>
                <w:sz w:val="24"/>
                <w:szCs w:val="24"/>
              </w:rPr>
            </w:pPr>
            <w:r w:rsidRPr="000976AE">
              <w:rPr>
                <w:rFonts w:ascii="Times New Roman" w:hAnsi="Times New Roman" w:cs="Times New Roman"/>
                <w:b/>
                <w:bCs/>
                <w:sz w:val="24"/>
                <w:szCs w:val="24"/>
              </w:rPr>
              <w:t xml:space="preserve">Kuidas välistatakse </w:t>
            </w:r>
            <w:proofErr w:type="spellStart"/>
            <w:r w:rsidRPr="000976AE">
              <w:rPr>
                <w:rFonts w:ascii="Times New Roman" w:hAnsi="Times New Roman" w:cs="Times New Roman"/>
                <w:b/>
                <w:bCs/>
                <w:sz w:val="24"/>
                <w:szCs w:val="24"/>
              </w:rPr>
              <w:t>KOVi</w:t>
            </w:r>
            <w:proofErr w:type="spellEnd"/>
            <w:r w:rsidRPr="000976AE">
              <w:rPr>
                <w:rFonts w:ascii="Times New Roman" w:hAnsi="Times New Roman" w:cs="Times New Roman"/>
                <w:b/>
                <w:bCs/>
                <w:sz w:val="24"/>
                <w:szCs w:val="24"/>
              </w:rPr>
              <w:t xml:space="preserve"> hindamisandmetest isiku majandusliku olukorra andmed?</w:t>
            </w:r>
          </w:p>
          <w:p w14:paraId="1567F29B" w14:textId="77777777" w:rsidR="004C7CFD" w:rsidRPr="000976AE" w:rsidRDefault="004C7CFD" w:rsidP="00685D00">
            <w:pPr>
              <w:pStyle w:val="Loendilik"/>
              <w:ind w:left="0"/>
              <w:rPr>
                <w:rFonts w:ascii="Times New Roman" w:hAnsi="Times New Roman" w:cs="Times New Roman"/>
                <w:sz w:val="24"/>
                <w:szCs w:val="24"/>
              </w:rPr>
            </w:pPr>
          </w:p>
          <w:p w14:paraId="1564F27C" w14:textId="4EA8EF65" w:rsidR="00A52264" w:rsidRPr="000976AE" w:rsidRDefault="02C35B23" w:rsidP="00685D00">
            <w:pPr>
              <w:pStyle w:val="Loendilik"/>
              <w:numPr>
                <w:ilvl w:val="0"/>
                <w:numId w:val="21"/>
              </w:numPr>
              <w:jc w:val="both"/>
              <w:rPr>
                <w:rFonts w:ascii="Times New Roman" w:hAnsi="Times New Roman" w:cs="Times New Roman"/>
                <w:sz w:val="24"/>
                <w:szCs w:val="24"/>
              </w:rPr>
            </w:pPr>
            <w:r w:rsidRPr="000976AE">
              <w:rPr>
                <w:rFonts w:ascii="Times New Roman" w:hAnsi="Times New Roman" w:cs="Times New Roman"/>
                <w:sz w:val="24"/>
                <w:szCs w:val="24"/>
              </w:rPr>
              <w:t xml:space="preserve">Seaduse eelnõu § 1 punkt 4 Seaduse eelnõu § 1 punkti 4 kohaselt täiendatakse SHS §-i 70 lõiget 1 tekstiosaga „välja arvatud juhul, kui </w:t>
            </w:r>
            <w:r w:rsidRPr="000976AE">
              <w:rPr>
                <w:rFonts w:ascii="Times New Roman" w:hAnsi="Times New Roman" w:cs="Times New Roman"/>
                <w:sz w:val="24"/>
                <w:szCs w:val="24"/>
              </w:rPr>
              <w:lastRenderedPageBreak/>
              <w:t>Sotsiaalkindlustusamet hindab isiku erihoolekandeteenuse vajadust erihoolekandeteenuse õigustatuse otsuse kehtivuse ajal“. Seletuskirjas (lk 5) on kirjeldatud muudatust, millega sätestatakse, et isikul ei ole taotlust erihoolekandeteenuse saamiseks vaja esitada siis, kui tema eelmise erihoolekandeteenuse õigustatuse otsuse tähtaeg hakkab saabuma ja isik soovib erihoolekandeteenust edasi kasutada. Kolm kuud enne õigustatuse otsuse kehtivuse lõppu saadetakse isikule teatis, et tema õigustatuse otsus ja suunamisotsus või järjekorra teate kehtivus hakkavad lõppema. Edaspidi tuuakse selgitustes välja, et hindamine toimub, kas õigustatuse otsuse kehtivuse pikendamisel või juhul, kui hinnatakse vajadust teenuse muutmiseks või inimese teisele erihoolekandeteenusele suunamiseks. Sotsiaalsete mõjude kirjelduses (seletuskiri lk 30) on öeldud: „Teine oluline muutus teenusekasutaja jaoks on see, et teenuse jätkamisel ei ole enam vaja uut taotlust üksnes seetõttu, et eelmine õigustatuse otsus hakkab lõppema – teenusevajaduse hindamine toimub igal juhul, kuid menetlus kujundatakse inimese jaoks sujuvamaks (sh uue hindamise käivitamine enne kehtivuse lõppu).“</w:t>
            </w:r>
          </w:p>
          <w:p w14:paraId="6F7A44C7" w14:textId="2FCD4F44"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sz w:val="24"/>
                <w:szCs w:val="24"/>
              </w:rPr>
              <w:t>Tervitatav on eelnõu koostaja soov leida lahendus, et inimesel ja tema lähedastel oleks vähem asjaajamist seoses teenuse taotlemisega.</w:t>
            </w:r>
          </w:p>
          <w:p w14:paraId="42A7504F" w14:textId="57574C00"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b/>
                <w:bCs/>
                <w:sz w:val="24"/>
                <w:szCs w:val="24"/>
              </w:rPr>
              <w:t>Palun eelnõu koostajal selgitada:</w:t>
            </w:r>
          </w:p>
          <w:p w14:paraId="11F1C7F6" w14:textId="5BB335A9" w:rsidR="00A52264" w:rsidRPr="000976AE" w:rsidRDefault="02C35B23" w:rsidP="00685D00">
            <w:pPr>
              <w:pStyle w:val="Loendilik"/>
              <w:numPr>
                <w:ilvl w:val="0"/>
                <w:numId w:val="19"/>
              </w:numPr>
              <w:rPr>
                <w:rFonts w:ascii="Times New Roman" w:hAnsi="Times New Roman" w:cs="Times New Roman"/>
                <w:b/>
                <w:bCs/>
                <w:sz w:val="24"/>
                <w:szCs w:val="24"/>
              </w:rPr>
            </w:pPr>
            <w:r w:rsidRPr="000976AE">
              <w:rPr>
                <w:rFonts w:ascii="Times New Roman" w:hAnsi="Times New Roman" w:cs="Times New Roman"/>
                <w:b/>
                <w:bCs/>
                <w:sz w:val="24"/>
                <w:szCs w:val="24"/>
              </w:rPr>
              <w:lastRenderedPageBreak/>
              <w:t>Millised on õigustatuse otsuse ja teenusele suunamise otsuse plaanitavad kehtivusajad? Kas otsused on paralleelse kehtivusega?</w:t>
            </w:r>
          </w:p>
          <w:p w14:paraId="4E5828E9" w14:textId="6257D9FD" w:rsidR="00A52264" w:rsidRPr="000976AE" w:rsidRDefault="02C35B23" w:rsidP="00685D00">
            <w:pPr>
              <w:pStyle w:val="Loendilik"/>
              <w:numPr>
                <w:ilvl w:val="0"/>
                <w:numId w:val="19"/>
              </w:numPr>
              <w:rPr>
                <w:rFonts w:ascii="Times New Roman" w:hAnsi="Times New Roman" w:cs="Times New Roman"/>
                <w:b/>
                <w:bCs/>
                <w:sz w:val="24"/>
                <w:szCs w:val="24"/>
              </w:rPr>
            </w:pPr>
            <w:r w:rsidRPr="000976AE">
              <w:rPr>
                <w:rFonts w:ascii="Times New Roman" w:hAnsi="Times New Roman" w:cs="Times New Roman"/>
                <w:b/>
                <w:bCs/>
                <w:sz w:val="24"/>
                <w:szCs w:val="24"/>
              </w:rPr>
              <w:t>Kas juhul, kui kolm kuud enne õigustatuse otsuse lõppemist hinnatakse teenuse jätkuvat vajadust (suunamisotsus) läbi uue abi- ja toetusvajaduse hindamise, siis pikendatakse üksnes õigustatuse otsust?</w:t>
            </w:r>
          </w:p>
          <w:p w14:paraId="2E031FD3" w14:textId="2B88A0E9" w:rsidR="00A52264" w:rsidRPr="000976AE" w:rsidRDefault="02C35B23" w:rsidP="00685D00">
            <w:pPr>
              <w:pStyle w:val="Loendilik"/>
              <w:numPr>
                <w:ilvl w:val="0"/>
                <w:numId w:val="19"/>
              </w:numPr>
              <w:rPr>
                <w:rFonts w:ascii="Times New Roman" w:hAnsi="Times New Roman" w:cs="Times New Roman"/>
                <w:b/>
                <w:bCs/>
                <w:sz w:val="24"/>
                <w:szCs w:val="24"/>
              </w:rPr>
            </w:pPr>
            <w:r w:rsidRPr="000976AE">
              <w:rPr>
                <w:rFonts w:ascii="Times New Roman" w:hAnsi="Times New Roman" w:cs="Times New Roman"/>
                <w:b/>
                <w:bCs/>
                <w:sz w:val="24"/>
                <w:szCs w:val="24"/>
              </w:rPr>
              <w:t>Kas võib juhtuda, et õigustatuse otsus lõppeb suunamisotsuse kehtivuse ajal?</w:t>
            </w:r>
          </w:p>
          <w:p w14:paraId="73DC57C2" w14:textId="77777777" w:rsidR="004C7CFD" w:rsidRPr="000976AE" w:rsidRDefault="004C7CFD" w:rsidP="00685D00">
            <w:pPr>
              <w:pStyle w:val="Loendilik"/>
              <w:ind w:left="0"/>
              <w:rPr>
                <w:rFonts w:ascii="Times New Roman" w:hAnsi="Times New Roman" w:cs="Times New Roman"/>
                <w:sz w:val="24"/>
                <w:szCs w:val="24"/>
              </w:rPr>
            </w:pPr>
          </w:p>
          <w:p w14:paraId="09C32D95" w14:textId="12AF91EB" w:rsidR="00A52264" w:rsidRPr="000976AE" w:rsidRDefault="02C35B23" w:rsidP="00685D00">
            <w:pPr>
              <w:pStyle w:val="Loendilik"/>
              <w:numPr>
                <w:ilvl w:val="0"/>
                <w:numId w:val="21"/>
              </w:numPr>
              <w:jc w:val="both"/>
              <w:rPr>
                <w:rFonts w:ascii="Times New Roman" w:hAnsi="Times New Roman" w:cs="Times New Roman"/>
                <w:sz w:val="24"/>
                <w:szCs w:val="24"/>
              </w:rPr>
            </w:pPr>
            <w:r w:rsidRPr="000976AE">
              <w:rPr>
                <w:rFonts w:ascii="Times New Roman" w:hAnsi="Times New Roman" w:cs="Times New Roman"/>
                <w:sz w:val="24"/>
                <w:szCs w:val="24"/>
              </w:rPr>
              <w:t xml:space="preserve">Seaduse eelnõu § 1 punkt 12 SHS §-i 71 täiendatakse lõigetega 11 järgmises sõnastuses: </w:t>
            </w:r>
          </w:p>
          <w:p w14:paraId="7CDF4E02" w14:textId="3F6530A2"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sz w:val="24"/>
                <w:szCs w:val="24"/>
              </w:rPr>
              <w:t xml:space="preserve">„(11) Kui Sotsiaalkindlustusamet on volitanud erihoolekandeteenuse osutamise lepinguga täitmiseks kohaliku omavalitsuse üksusele, siis ei väljasta Sotsiaalkindlustusamet taotlejale suunamisotsust selle erihoolekandeteenuse osutaja juures teenuse saamiseks, kui </w:t>
            </w:r>
          </w:p>
          <w:p w14:paraId="33E81A9C" w14:textId="29D5E846"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sz w:val="24"/>
                <w:szCs w:val="24"/>
              </w:rPr>
              <w:t xml:space="preserve">1) taotleja ei ole selle kohaliku omavalitsuse üksuse rahvastikuregistri järgne elanik ja  </w:t>
            </w:r>
          </w:p>
          <w:p w14:paraId="4F06C76B" w14:textId="5FE59CB8"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sz w:val="24"/>
                <w:szCs w:val="24"/>
              </w:rPr>
              <w:t>2) kogukonnas elamise teenuse, päeva- ja nädalahoiuteenuse ning ööpäevaringse erihooldusteenuse puhul osutab erihoolekandeteenuse osutaja vähemalt 30 protsendil teenuskohtadel selles tegevuskohas teenust isikutele, kes ei ole rahvastikuregistri kohaselt selle kohaliku omavalitsuse üksuse elanikud. Teenuskohtade arvu leidmiseks ümardatakse see täisarvuks.“</w:t>
            </w:r>
          </w:p>
          <w:p w14:paraId="400857E8" w14:textId="6F8269F0"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sz w:val="24"/>
                <w:szCs w:val="24"/>
              </w:rPr>
              <w:lastRenderedPageBreak/>
              <w:t>Seletuskirjas (lk 8–12 ja 32-35) on välja toodud järgmine: „Erihoolekanne on riiklik hoolekandeteenus. /../ Kui erihoolekandeteenust osutav teenuseosutaja on volituse saanud KOV üksuse kaudu, on põhjendatud, et valdaval määral kasutatakse selle teenuseosutaja teenuskohti sama kohaliku omavalitsuse üksuse elanike jaoks, kuna KOV üksuse ressurssidel loodud teenuskoha eesmärk on eelkõige toetada kohaliku kogukonna liikmeid /../ Kavandatava regulatsiooni eesmärk on suurendada erihoolekandeteenuse kohtade loomise motivatsiooni kohalike omavalitsuste üksuste osalusel ning parandada seeläbi teenuse tegelikku kättesaadavust. /../ eesmärk – parandada erihoolekandeteenuse üldist kättesaadavust olukorras, kus teenuskohtadest on tõsine puudus.“ Seejuures ei ole seletuskirjas selgitatud, kuidas on SHS § 71 lõike 11 sõnastuses jõutud 70/30 jaotuseni. Puudub põhjendus, miks on valitud just selline proportsioon ning miks ei ole kaalutud teistsuguseid lahendusi, näiteks 20/80, 10/90 või olukorda, kus 100% kohtadest oleksid kasutatavad vastava omavalitsuse elanike poolt.</w:t>
            </w:r>
          </w:p>
          <w:p w14:paraId="1146F183" w14:textId="29283D00" w:rsidR="00A52264" w:rsidRPr="000976AE" w:rsidRDefault="02C35B23" w:rsidP="00685D00">
            <w:pPr>
              <w:rPr>
                <w:rFonts w:ascii="Times New Roman" w:hAnsi="Times New Roman" w:cs="Times New Roman"/>
                <w:sz w:val="24"/>
                <w:szCs w:val="24"/>
              </w:rPr>
            </w:pPr>
            <w:r w:rsidRPr="000976AE">
              <w:rPr>
                <w:rFonts w:ascii="Times New Roman" w:hAnsi="Times New Roman" w:cs="Times New Roman"/>
                <w:b/>
                <w:bCs/>
                <w:sz w:val="24"/>
                <w:szCs w:val="24"/>
              </w:rPr>
              <w:t>Palun selgitada:</w:t>
            </w:r>
          </w:p>
          <w:p w14:paraId="10DD2EB7" w14:textId="626A2FB0" w:rsidR="00A52264" w:rsidRPr="000976AE" w:rsidRDefault="02C35B23" w:rsidP="00685D00">
            <w:pPr>
              <w:pStyle w:val="Loendilik"/>
              <w:numPr>
                <w:ilvl w:val="0"/>
                <w:numId w:val="18"/>
              </w:numPr>
              <w:rPr>
                <w:rFonts w:ascii="Times New Roman" w:hAnsi="Times New Roman" w:cs="Times New Roman"/>
                <w:b/>
                <w:bCs/>
                <w:sz w:val="24"/>
                <w:szCs w:val="24"/>
              </w:rPr>
            </w:pPr>
            <w:r w:rsidRPr="000976AE">
              <w:rPr>
                <w:rFonts w:ascii="Times New Roman" w:hAnsi="Times New Roman" w:cs="Times New Roman"/>
                <w:b/>
                <w:bCs/>
                <w:sz w:val="24"/>
                <w:szCs w:val="24"/>
              </w:rPr>
              <w:t>Miks on otsustatud sätestada 70/30 jaotus</w:t>
            </w:r>
            <w:r w:rsidR="00993E31" w:rsidRPr="000976AE">
              <w:rPr>
                <w:rFonts w:ascii="Times New Roman" w:hAnsi="Times New Roman" w:cs="Times New Roman"/>
                <w:b/>
                <w:bCs/>
                <w:sz w:val="24"/>
                <w:szCs w:val="24"/>
              </w:rPr>
              <w:t>?</w:t>
            </w:r>
          </w:p>
          <w:p w14:paraId="1CA4676D" w14:textId="2A574496" w:rsidR="00A52264" w:rsidRPr="000976AE" w:rsidRDefault="02C35B23" w:rsidP="00685D00">
            <w:pPr>
              <w:pStyle w:val="Loendilik"/>
              <w:ind w:left="0"/>
              <w:rPr>
                <w:rFonts w:ascii="Times New Roman" w:hAnsi="Times New Roman" w:cs="Times New Roman"/>
                <w:b/>
                <w:bCs/>
                <w:sz w:val="24"/>
                <w:szCs w:val="24"/>
              </w:rPr>
            </w:pPr>
            <w:r w:rsidRPr="000976AE">
              <w:rPr>
                <w:rFonts w:ascii="Times New Roman" w:hAnsi="Times New Roman" w:cs="Times New Roman"/>
                <w:b/>
                <w:bCs/>
                <w:sz w:val="24"/>
                <w:szCs w:val="24"/>
              </w:rPr>
              <w:t>Millele selline otsus tugineb? Kas arvestatud on statistilisi andmeid, näiteks erihoolekandeteenuse järjekorra andmeid, piirkondlikku rahvastiku jaotust ning erihoolekandeteenuste piirkondliku kättesaadavust?</w:t>
            </w:r>
          </w:p>
          <w:p w14:paraId="7C87B5DD" w14:textId="16276D26" w:rsidR="00A52264" w:rsidRPr="000976AE" w:rsidRDefault="01641708" w:rsidP="000976AE">
            <w:pPr>
              <w:jc w:val="both"/>
              <w:rPr>
                <w:rFonts w:ascii="Times New Roman" w:hAnsi="Times New Roman" w:cs="Times New Roman"/>
                <w:sz w:val="24"/>
                <w:szCs w:val="24"/>
              </w:rPr>
            </w:pPr>
            <w:r w:rsidRPr="000976AE">
              <w:rPr>
                <w:rFonts w:ascii="Times New Roman" w:hAnsi="Times New Roman" w:cs="Times New Roman"/>
                <w:sz w:val="24"/>
                <w:szCs w:val="24"/>
              </w:rPr>
              <w:lastRenderedPageBreak/>
              <w:t xml:space="preserve">70/30 jaotus ei pruugi olla piisavalt motiveeriv uute teenuskohtade loomiseks. Suure toetusvajadusega inimeste erihoolekandeteenuste (päeva- ja nädalahoiuteenus, kogukonnas elamise teenus, ööpäevaringne erihooldusteenus) rajamine eeldab </w:t>
            </w:r>
            <w:proofErr w:type="spellStart"/>
            <w:r w:rsidRPr="000976AE">
              <w:rPr>
                <w:rFonts w:ascii="Times New Roman" w:hAnsi="Times New Roman" w:cs="Times New Roman"/>
                <w:sz w:val="24"/>
                <w:szCs w:val="24"/>
              </w:rPr>
              <w:t>KOVilt</w:t>
            </w:r>
            <w:proofErr w:type="spellEnd"/>
            <w:r w:rsidRPr="000976AE">
              <w:rPr>
                <w:rFonts w:ascii="Times New Roman" w:hAnsi="Times New Roman" w:cs="Times New Roman"/>
                <w:sz w:val="24"/>
                <w:szCs w:val="24"/>
              </w:rPr>
              <w:t xml:space="preserve"> märkimisväärseid investeeringuid. Kui kuni 30% loodud kohtadest kasutavad inimesed, kes ei ole vastava omavalitsuse elanikud, ei pruugi see toetada muudatuse eesmärki.</w:t>
            </w:r>
          </w:p>
          <w:p w14:paraId="4E57517A" w14:textId="7A4405FB" w:rsidR="00A52264" w:rsidRPr="000976AE" w:rsidRDefault="01641708" w:rsidP="000976AE">
            <w:pPr>
              <w:jc w:val="both"/>
              <w:rPr>
                <w:rFonts w:ascii="Times New Roman" w:hAnsi="Times New Roman" w:cs="Times New Roman"/>
                <w:sz w:val="24"/>
                <w:szCs w:val="24"/>
              </w:rPr>
            </w:pPr>
            <w:r w:rsidRPr="000976AE">
              <w:rPr>
                <w:rFonts w:ascii="Times New Roman" w:hAnsi="Times New Roman" w:cs="Times New Roman"/>
                <w:sz w:val="24"/>
                <w:szCs w:val="24"/>
              </w:rPr>
              <w:t>Rõhutan, et erihoolekande korraldamine on jätkuvalt riigi ülesanne. Vastutus teenuskohtade kättesaadavuse eest lasub riigil, kelle ülesanne on tagada vajalikud teenused kõigile järjekorras olevatele inimestele, kes teenust soovivad. Seetõttu ei ole põhjendatud seletuskirjas (lk 12) märgitu: „Erihoolekandeteenuse taotlejad, kelle rahvastikuregistrijärgne kohaliku omavalituse üksus ei ole loonud erihoolekandeteenuse kohti, saavad valida teenuseosutja erasektori või riigi (AS Hoolekandeteenused) poolt loodud kohtade hulgast.“ Selline lähenemine ei arvesta riigi vastutust teenuse kättesaadavuse tagamisel.</w:t>
            </w:r>
          </w:p>
          <w:p w14:paraId="5B7B184C" w14:textId="252BF636" w:rsidR="00A52264" w:rsidRPr="000976AE" w:rsidRDefault="00A52264" w:rsidP="00685D00">
            <w:pPr>
              <w:pStyle w:val="Loendilik"/>
              <w:jc w:val="both"/>
              <w:rPr>
                <w:rFonts w:ascii="Times New Roman" w:hAnsi="Times New Roman" w:cs="Times New Roman"/>
                <w:sz w:val="24"/>
                <w:szCs w:val="24"/>
              </w:rPr>
            </w:pPr>
          </w:p>
          <w:p w14:paraId="6E3249A9" w14:textId="287E50D9" w:rsidR="00A52264" w:rsidRPr="000976AE" w:rsidRDefault="03E74AA4" w:rsidP="00685D00">
            <w:pPr>
              <w:spacing w:after="160"/>
              <w:jc w:val="both"/>
              <w:rPr>
                <w:rFonts w:ascii="Times New Roman" w:eastAsia="Arial" w:hAnsi="Times New Roman" w:cs="Times New Roman"/>
                <w:b/>
                <w:bCs/>
                <w:sz w:val="24"/>
                <w:szCs w:val="24"/>
                <w:u w:val="single"/>
              </w:rPr>
            </w:pPr>
            <w:r w:rsidRPr="000976AE">
              <w:rPr>
                <w:rFonts w:ascii="Times New Roman" w:eastAsia="Arial" w:hAnsi="Times New Roman" w:cs="Times New Roman"/>
                <w:b/>
                <w:bCs/>
                <w:sz w:val="24"/>
                <w:szCs w:val="24"/>
                <w:u w:val="single"/>
              </w:rPr>
              <w:t>Infosüsteemi puudutavad muudatused</w:t>
            </w:r>
          </w:p>
          <w:p w14:paraId="261A80F1" w14:textId="088313F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Seaduse eelnõu kohaselt viiakse erihoolekandeteenuse menetlusprotsess üle infosüsteemi STAR. </w:t>
            </w:r>
          </w:p>
          <w:p w14:paraId="37BE782A" w14:textId="22BBD08A" w:rsidR="00A52264" w:rsidRPr="000976AE" w:rsidRDefault="03E74AA4" w:rsidP="00685D00">
            <w:pPr>
              <w:spacing w:after="160"/>
              <w:jc w:val="both"/>
              <w:rPr>
                <w:rFonts w:ascii="Times New Roman" w:eastAsia="Arial" w:hAnsi="Times New Roman" w:cs="Times New Roman"/>
                <w:sz w:val="24"/>
                <w:szCs w:val="24"/>
              </w:rPr>
            </w:pPr>
            <w:r w:rsidRPr="000976AE">
              <w:rPr>
                <w:rFonts w:ascii="Times New Roman" w:eastAsia="Arial" w:hAnsi="Times New Roman" w:cs="Times New Roman"/>
                <w:b/>
                <w:bCs/>
                <w:sz w:val="24"/>
                <w:szCs w:val="24"/>
              </w:rPr>
              <w:t xml:space="preserve">Tallinna linn ei nõustu kohustusega kasutada oma protsessi haldamiseks infosüsteemi STAR. </w:t>
            </w:r>
            <w:r w:rsidRPr="000976AE">
              <w:rPr>
                <w:rFonts w:ascii="Times New Roman" w:eastAsia="Arial" w:hAnsi="Times New Roman" w:cs="Times New Roman"/>
                <w:sz w:val="24"/>
                <w:szCs w:val="24"/>
              </w:rPr>
              <w:lastRenderedPageBreak/>
              <w:t xml:space="preserve">Praktikast on teada, et </w:t>
            </w:r>
            <w:r w:rsidRPr="000976AE">
              <w:rPr>
                <w:rFonts w:ascii="Times New Roman" w:eastAsia="Arial" w:hAnsi="Times New Roman" w:cs="Times New Roman"/>
                <w:b/>
                <w:bCs/>
                <w:sz w:val="24"/>
                <w:szCs w:val="24"/>
              </w:rPr>
              <w:t>STAR ei kata Tallinna linna kõiki vajadusi</w:t>
            </w:r>
            <w:r w:rsidRPr="000976AE">
              <w:rPr>
                <w:rFonts w:ascii="Times New Roman" w:eastAsia="Arial" w:hAnsi="Times New Roman" w:cs="Times New Roman"/>
                <w:sz w:val="24"/>
                <w:szCs w:val="24"/>
              </w:rPr>
              <w:t xml:space="preserve"> ega sea eesmärgiks seda teha.</w:t>
            </w:r>
          </w:p>
          <w:p w14:paraId="50647CD1" w14:textId="0499712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Tallinna linn toetab andmete ühtset vahetamist ja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kui keskset registrit, kuid seadus ei tohi kohustada </w:t>
            </w:r>
            <w:proofErr w:type="spellStart"/>
            <w:r w:rsidRPr="000976AE">
              <w:rPr>
                <w:rFonts w:ascii="Times New Roman" w:eastAsia="Arial" w:hAnsi="Times New Roman" w:cs="Times New Roman"/>
                <w:sz w:val="24"/>
                <w:szCs w:val="24"/>
              </w:rPr>
              <w:t>KOVe</w:t>
            </w:r>
            <w:proofErr w:type="spellEnd"/>
            <w:r w:rsidRPr="000976AE">
              <w:rPr>
                <w:rFonts w:ascii="Times New Roman" w:eastAsia="Arial" w:hAnsi="Times New Roman" w:cs="Times New Roman"/>
                <w:sz w:val="24"/>
                <w:szCs w:val="24"/>
              </w:rPr>
              <w:t xml:space="preserve"> kasutama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menetlussüsteemina. Seega ei tohi tekkida olukorda, kus KOV peab kasutama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kasutajaliidest, kuigi </w:t>
            </w:r>
            <w:proofErr w:type="spellStart"/>
            <w:r w:rsidRPr="000976AE">
              <w:rPr>
                <w:rFonts w:ascii="Times New Roman" w:eastAsia="Arial" w:hAnsi="Times New Roman" w:cs="Times New Roman"/>
                <w:sz w:val="24"/>
                <w:szCs w:val="24"/>
              </w:rPr>
              <w:t>KOVil</w:t>
            </w:r>
            <w:proofErr w:type="spellEnd"/>
            <w:r w:rsidRPr="000976AE">
              <w:rPr>
                <w:rFonts w:ascii="Times New Roman" w:eastAsia="Arial" w:hAnsi="Times New Roman" w:cs="Times New Roman"/>
                <w:sz w:val="24"/>
                <w:szCs w:val="24"/>
              </w:rPr>
              <w:t xml:space="preserve"> on loodud oma menetlussüsteem. </w:t>
            </w:r>
            <w:proofErr w:type="spellStart"/>
            <w:r w:rsidRPr="000976AE">
              <w:rPr>
                <w:rFonts w:ascii="Times New Roman" w:eastAsia="Arial" w:hAnsi="Times New Roman" w:cs="Times New Roman"/>
                <w:sz w:val="24"/>
                <w:szCs w:val="24"/>
              </w:rPr>
              <w:t>KOVil</w:t>
            </w:r>
            <w:proofErr w:type="spellEnd"/>
            <w:r w:rsidRPr="000976AE">
              <w:rPr>
                <w:rFonts w:ascii="Times New Roman" w:eastAsia="Arial" w:hAnsi="Times New Roman" w:cs="Times New Roman"/>
                <w:sz w:val="24"/>
                <w:szCs w:val="24"/>
              </w:rPr>
              <w:t xml:space="preserve"> peab olema õigus ning võimalus kasutada oma menetlussüsteemi, samuti peab </w:t>
            </w:r>
            <w:proofErr w:type="spellStart"/>
            <w:r w:rsidRPr="000976AE">
              <w:rPr>
                <w:rFonts w:ascii="Times New Roman" w:eastAsia="Arial" w:hAnsi="Times New Roman" w:cs="Times New Roman"/>
                <w:sz w:val="24"/>
                <w:szCs w:val="24"/>
              </w:rPr>
              <w:t>KOVile</w:t>
            </w:r>
            <w:proofErr w:type="spellEnd"/>
            <w:r w:rsidRPr="000976AE">
              <w:rPr>
                <w:rFonts w:ascii="Times New Roman" w:eastAsia="Arial" w:hAnsi="Times New Roman" w:cs="Times New Roman"/>
                <w:sz w:val="24"/>
                <w:szCs w:val="24"/>
              </w:rPr>
              <w:t xml:space="preserve"> jääma õigus ja võimalus anda ning saada andmeid </w:t>
            </w:r>
            <w:proofErr w:type="spellStart"/>
            <w:r w:rsidRPr="000976AE">
              <w:rPr>
                <w:rFonts w:ascii="Times New Roman" w:eastAsia="Arial" w:hAnsi="Times New Roman" w:cs="Times New Roman"/>
                <w:sz w:val="24"/>
                <w:szCs w:val="24"/>
              </w:rPr>
              <w:t>STARiga</w:t>
            </w:r>
            <w:proofErr w:type="spellEnd"/>
            <w:r w:rsidRPr="000976AE">
              <w:rPr>
                <w:rFonts w:ascii="Times New Roman" w:eastAsia="Arial" w:hAnsi="Times New Roman" w:cs="Times New Roman"/>
                <w:sz w:val="24"/>
                <w:szCs w:val="24"/>
              </w:rPr>
              <w:t xml:space="preserve"> automaatse </w:t>
            </w:r>
            <w:proofErr w:type="spellStart"/>
            <w:r w:rsidRPr="000976AE">
              <w:rPr>
                <w:rFonts w:ascii="Times New Roman" w:eastAsia="Arial" w:hAnsi="Times New Roman" w:cs="Times New Roman"/>
                <w:sz w:val="24"/>
                <w:szCs w:val="24"/>
              </w:rPr>
              <w:t>liidestuse</w:t>
            </w:r>
            <w:proofErr w:type="spellEnd"/>
            <w:r w:rsidRPr="000976AE">
              <w:rPr>
                <w:rFonts w:ascii="Times New Roman" w:eastAsia="Arial" w:hAnsi="Times New Roman" w:cs="Times New Roman"/>
                <w:sz w:val="24"/>
                <w:szCs w:val="24"/>
              </w:rPr>
              <w:t xml:space="preserve"> kaudu. </w:t>
            </w:r>
          </w:p>
          <w:p w14:paraId="4B5CCB8F" w14:textId="75E200BF"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Kokkuvõtvalt peab olema tagatud: </w:t>
            </w:r>
          </w:p>
          <w:p w14:paraId="6E0B1BE4" w14:textId="2D17863E" w:rsidR="00A52264" w:rsidRPr="000976AE" w:rsidRDefault="03E74AA4" w:rsidP="00685D00">
            <w:pPr>
              <w:pStyle w:val="Loendilik"/>
              <w:numPr>
                <w:ilvl w:val="0"/>
                <w:numId w:val="17"/>
              </w:numPr>
              <w:ind w:left="644"/>
              <w:jc w:val="both"/>
              <w:rPr>
                <w:rFonts w:ascii="Times New Roman" w:eastAsia="Arial" w:hAnsi="Times New Roman" w:cs="Times New Roman"/>
                <w:sz w:val="24"/>
                <w:szCs w:val="24"/>
              </w:rPr>
            </w:pP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õigus kasutada oma infosüsteemi;</w:t>
            </w:r>
          </w:p>
          <w:p w14:paraId="4ECBAB5D" w14:textId="526E9B20" w:rsidR="00A52264" w:rsidRPr="000976AE" w:rsidRDefault="03E74AA4" w:rsidP="00685D00">
            <w:pPr>
              <w:pStyle w:val="Loendilik"/>
              <w:numPr>
                <w:ilvl w:val="0"/>
                <w:numId w:val="17"/>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API kohustus;</w:t>
            </w:r>
          </w:p>
          <w:p w14:paraId="1B1D0396" w14:textId="041AC71A" w:rsidR="00A52264" w:rsidRPr="000976AE" w:rsidRDefault="03E74AA4" w:rsidP="00685D00">
            <w:pPr>
              <w:pStyle w:val="Loendilik"/>
              <w:numPr>
                <w:ilvl w:val="0"/>
                <w:numId w:val="17"/>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kahepoolne </w:t>
            </w:r>
            <w:proofErr w:type="spellStart"/>
            <w:r w:rsidRPr="000976AE">
              <w:rPr>
                <w:rFonts w:ascii="Times New Roman" w:eastAsia="Arial" w:hAnsi="Times New Roman" w:cs="Times New Roman"/>
                <w:sz w:val="24"/>
                <w:szCs w:val="24"/>
              </w:rPr>
              <w:t>liidestus</w:t>
            </w:r>
            <w:proofErr w:type="spellEnd"/>
            <w:r w:rsidRPr="000976AE">
              <w:rPr>
                <w:rFonts w:ascii="Times New Roman" w:eastAsia="Arial" w:hAnsi="Times New Roman" w:cs="Times New Roman"/>
                <w:sz w:val="24"/>
                <w:szCs w:val="24"/>
              </w:rPr>
              <w:t>;</w:t>
            </w:r>
          </w:p>
          <w:p w14:paraId="052D7BAF" w14:textId="15EDA92C" w:rsidR="00A52264" w:rsidRPr="000976AE" w:rsidRDefault="03E74AA4" w:rsidP="00685D00">
            <w:pPr>
              <w:pStyle w:val="Loendilik"/>
              <w:numPr>
                <w:ilvl w:val="0"/>
                <w:numId w:val="17"/>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käsitsi sisestuse</w:t>
            </w:r>
            <w:r w:rsidRPr="000976AE">
              <w:rPr>
                <w:rFonts w:ascii="Times New Roman" w:eastAsia="Arial" w:hAnsi="Times New Roman" w:cs="Times New Roman"/>
                <w:sz w:val="24"/>
                <w:szCs w:val="24"/>
              </w:rPr>
              <w:t>“ välistus;</w:t>
            </w:r>
          </w:p>
          <w:p w14:paraId="047CF211" w14:textId="6011C5A2" w:rsidR="00A52264" w:rsidRPr="000976AE" w:rsidRDefault="03E74AA4" w:rsidP="00685D00">
            <w:pPr>
              <w:pStyle w:val="Loendilik"/>
              <w:numPr>
                <w:ilvl w:val="0"/>
                <w:numId w:val="17"/>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X-tee standard.</w:t>
            </w:r>
          </w:p>
          <w:p w14:paraId="3B5B86D8" w14:textId="3D48BE9D" w:rsidR="00A52264" w:rsidRPr="000976AE" w:rsidRDefault="03E74AA4" w:rsidP="00685D00">
            <w:pPr>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 </w:t>
            </w:r>
          </w:p>
          <w:p w14:paraId="741CF36F" w14:textId="63810F97" w:rsidR="00A52264" w:rsidRPr="000976AE" w:rsidRDefault="03E74AA4" w:rsidP="00685D00">
            <w:pPr>
              <w:spacing w:after="160"/>
              <w:jc w:val="both"/>
              <w:rPr>
                <w:rFonts w:ascii="Times New Roman" w:eastAsia="Arial" w:hAnsi="Times New Roman" w:cs="Times New Roman"/>
                <w:b/>
                <w:sz w:val="24"/>
                <w:szCs w:val="24"/>
              </w:rPr>
            </w:pPr>
            <w:r w:rsidRPr="000976AE">
              <w:rPr>
                <w:rFonts w:ascii="Times New Roman" w:eastAsia="Arial" w:hAnsi="Times New Roman" w:cs="Times New Roman"/>
                <w:b/>
                <w:bCs/>
                <w:sz w:val="24"/>
                <w:szCs w:val="24"/>
              </w:rPr>
              <w:t xml:space="preserve">Seaduses tuleb selgesõnaliselt sätestada, et </w:t>
            </w:r>
            <w:proofErr w:type="spellStart"/>
            <w:r w:rsidRPr="000976AE">
              <w:rPr>
                <w:rFonts w:ascii="Times New Roman" w:eastAsia="Arial" w:hAnsi="Times New Roman" w:cs="Times New Roman"/>
                <w:b/>
                <w:bCs/>
                <w:sz w:val="24"/>
                <w:szCs w:val="24"/>
              </w:rPr>
              <w:t>KOVidel</w:t>
            </w:r>
            <w:proofErr w:type="spellEnd"/>
            <w:r w:rsidRPr="000976AE">
              <w:rPr>
                <w:rFonts w:ascii="Times New Roman" w:eastAsia="Arial" w:hAnsi="Times New Roman" w:cs="Times New Roman"/>
                <w:b/>
                <w:bCs/>
                <w:sz w:val="24"/>
                <w:szCs w:val="24"/>
              </w:rPr>
              <w:t xml:space="preserve"> on õigus kasutada oma infosüsteeme ning tagada andmevahetus </w:t>
            </w:r>
            <w:proofErr w:type="spellStart"/>
            <w:r w:rsidRPr="000976AE">
              <w:rPr>
                <w:rFonts w:ascii="Times New Roman" w:eastAsia="Arial" w:hAnsi="Times New Roman" w:cs="Times New Roman"/>
                <w:b/>
                <w:bCs/>
                <w:sz w:val="24"/>
                <w:szCs w:val="24"/>
              </w:rPr>
              <w:t>STARiga</w:t>
            </w:r>
            <w:proofErr w:type="spellEnd"/>
            <w:r w:rsidRPr="000976AE">
              <w:rPr>
                <w:rFonts w:ascii="Times New Roman" w:eastAsia="Arial" w:hAnsi="Times New Roman" w:cs="Times New Roman"/>
                <w:b/>
                <w:bCs/>
                <w:sz w:val="24"/>
                <w:szCs w:val="24"/>
              </w:rPr>
              <w:t xml:space="preserve"> liidestuste kaudu.</w:t>
            </w:r>
          </w:p>
          <w:p w14:paraId="4BED16F6" w14:textId="5799E42B"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Tallinna linna hinnangul peab STAR täitma eeskätt keskse andmevahetuse ja koondandmete rolli, mitte asendama </w:t>
            </w:r>
            <w:proofErr w:type="spellStart"/>
            <w:r w:rsidRPr="000976AE">
              <w:rPr>
                <w:rFonts w:ascii="Times New Roman" w:eastAsia="Arial" w:hAnsi="Times New Roman" w:cs="Times New Roman"/>
                <w:sz w:val="24"/>
                <w:szCs w:val="24"/>
              </w:rPr>
              <w:t>KOVide</w:t>
            </w:r>
            <w:proofErr w:type="spellEnd"/>
            <w:r w:rsidRPr="000976AE">
              <w:rPr>
                <w:rFonts w:ascii="Times New Roman" w:eastAsia="Arial" w:hAnsi="Times New Roman" w:cs="Times New Roman"/>
                <w:sz w:val="24"/>
                <w:szCs w:val="24"/>
              </w:rPr>
              <w:t xml:space="preserve"> menetlussüsteeme. Käsitsi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kasutamine suurendab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töökoormust ja suurendab vigade tekkimise tõenäosust. </w:t>
            </w:r>
            <w:proofErr w:type="spellStart"/>
            <w:r w:rsidRPr="000976AE">
              <w:rPr>
                <w:rFonts w:ascii="Times New Roman" w:eastAsia="Arial" w:hAnsi="Times New Roman" w:cs="Times New Roman"/>
                <w:sz w:val="24"/>
                <w:szCs w:val="24"/>
              </w:rPr>
              <w:t>Liidestuse</w:t>
            </w:r>
            <w:proofErr w:type="spellEnd"/>
            <w:r w:rsidRPr="000976AE">
              <w:rPr>
                <w:rFonts w:ascii="Times New Roman" w:eastAsia="Arial" w:hAnsi="Times New Roman" w:cs="Times New Roman"/>
                <w:sz w:val="24"/>
                <w:szCs w:val="24"/>
              </w:rPr>
              <w:t xml:space="preserve"> </w:t>
            </w:r>
            <w:r w:rsidRPr="000976AE">
              <w:rPr>
                <w:rFonts w:ascii="Times New Roman" w:eastAsia="Arial" w:hAnsi="Times New Roman" w:cs="Times New Roman"/>
                <w:sz w:val="24"/>
                <w:szCs w:val="24"/>
              </w:rPr>
              <w:lastRenderedPageBreak/>
              <w:t xml:space="preserve">olemasolu, aga vähendab kulusid ja kiirendab teenuseid. </w:t>
            </w:r>
          </w:p>
          <w:p w14:paraId="63CD2728" w14:textId="4CE37E1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 xml:space="preserve">Rõhutan, et riigil tuleb tagada, et Tallinna linnal (ja teistel </w:t>
            </w:r>
            <w:proofErr w:type="spellStart"/>
            <w:r w:rsidRPr="000976AE">
              <w:rPr>
                <w:rFonts w:ascii="Times New Roman" w:eastAsia="Arial" w:hAnsi="Times New Roman" w:cs="Times New Roman"/>
                <w:b/>
                <w:bCs/>
                <w:sz w:val="24"/>
                <w:szCs w:val="24"/>
              </w:rPr>
              <w:t>KOVidel</w:t>
            </w:r>
            <w:proofErr w:type="spellEnd"/>
            <w:r w:rsidRPr="000976AE">
              <w:rPr>
                <w:rFonts w:ascii="Times New Roman" w:eastAsia="Arial" w:hAnsi="Times New Roman" w:cs="Times New Roman"/>
                <w:b/>
                <w:bCs/>
                <w:sz w:val="24"/>
                <w:szCs w:val="24"/>
              </w:rPr>
              <w:t xml:space="preserve">) oleks võimalus edastada masin-masin liidese abil </w:t>
            </w:r>
            <w:proofErr w:type="spellStart"/>
            <w:r w:rsidRPr="000976AE">
              <w:rPr>
                <w:rFonts w:ascii="Times New Roman" w:eastAsia="Arial" w:hAnsi="Times New Roman" w:cs="Times New Roman"/>
                <w:b/>
                <w:bCs/>
                <w:sz w:val="24"/>
                <w:szCs w:val="24"/>
              </w:rPr>
              <w:t>STARi</w:t>
            </w:r>
            <w:proofErr w:type="spellEnd"/>
            <w:r w:rsidRPr="000976AE">
              <w:rPr>
                <w:rFonts w:ascii="Times New Roman" w:eastAsia="Arial" w:hAnsi="Times New Roman" w:cs="Times New Roman"/>
                <w:b/>
                <w:bCs/>
                <w:sz w:val="24"/>
                <w:szCs w:val="24"/>
              </w:rPr>
              <w:t xml:space="preserve"> kogu nõutud info</w:t>
            </w:r>
            <w:r w:rsidRPr="000976AE">
              <w:rPr>
                <w:rFonts w:ascii="Times New Roman" w:eastAsia="Arial" w:hAnsi="Times New Roman" w:cs="Times New Roman"/>
                <w:sz w:val="24"/>
                <w:szCs w:val="24"/>
              </w:rPr>
              <w:t xml:space="preserve">, kuid tallinlased ei ole kohustatud seda kasutama avalduste esitamise keskkonnana. Juhul, kui riik seda siiski ei taga, on Tallinna linn sunnitud pöörduma oma õiguste kaitseks kohtusse, arvestades, et sellega kaasneks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enesekorraldusõiguse riive (PS § 154).</w:t>
            </w:r>
          </w:p>
          <w:p w14:paraId="4FF07AEE" w14:textId="2C62132B"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 xml:space="preserve">Tallinna linn teeb ettepaneku ministeeriumiga kohtumiseks, et arutada läbi ja leida lahendus </w:t>
            </w:r>
            <w:proofErr w:type="spellStart"/>
            <w:r w:rsidRPr="000976AE">
              <w:rPr>
                <w:rFonts w:ascii="Times New Roman" w:eastAsia="Arial" w:hAnsi="Times New Roman" w:cs="Times New Roman"/>
                <w:b/>
                <w:bCs/>
                <w:sz w:val="24"/>
                <w:szCs w:val="24"/>
              </w:rPr>
              <w:t>STARi</w:t>
            </w:r>
            <w:proofErr w:type="spellEnd"/>
            <w:r w:rsidRPr="000976AE">
              <w:rPr>
                <w:rFonts w:ascii="Times New Roman" w:eastAsia="Arial" w:hAnsi="Times New Roman" w:cs="Times New Roman"/>
                <w:b/>
                <w:bCs/>
                <w:sz w:val="24"/>
                <w:szCs w:val="24"/>
              </w:rPr>
              <w:t xml:space="preserve"> kasutamiseks nii, et Tallinna linn saaks kasutada oma infosüsteeme, teha oma tööd sujuvalt ja efektiivselt ning riik saaks oma vajalikud andmed. </w:t>
            </w:r>
          </w:p>
          <w:p w14:paraId="789231BD" w14:textId="1B4FB852"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u w:val="single"/>
              </w:rPr>
              <w:t xml:space="preserve">Täpsemad ettepanekud seoses </w:t>
            </w:r>
            <w:proofErr w:type="spellStart"/>
            <w:r w:rsidRPr="000976AE">
              <w:rPr>
                <w:rFonts w:ascii="Times New Roman" w:eastAsia="Arial" w:hAnsi="Times New Roman" w:cs="Times New Roman"/>
                <w:sz w:val="24"/>
                <w:szCs w:val="24"/>
                <w:u w:val="single"/>
              </w:rPr>
              <w:t>STARiga</w:t>
            </w:r>
            <w:proofErr w:type="spellEnd"/>
            <w:r w:rsidRPr="000976AE">
              <w:rPr>
                <w:rFonts w:ascii="Times New Roman" w:eastAsia="Arial" w:hAnsi="Times New Roman" w:cs="Times New Roman"/>
                <w:sz w:val="24"/>
                <w:szCs w:val="24"/>
                <w:u w:val="single"/>
              </w:rPr>
              <w:t xml:space="preserve"> on järgmised.</w:t>
            </w:r>
          </w:p>
          <w:p w14:paraId="3298A6E6" w14:textId="4309642B"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Eelnõu nõuab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kasutamist</w:t>
            </w:r>
          </w:p>
          <w:p w14:paraId="24586C85" w14:textId="180A6277"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 xml:space="preserve">Ettepanek on tagada, et </w:t>
            </w:r>
            <w:proofErr w:type="spellStart"/>
            <w:r w:rsidRPr="000976AE">
              <w:rPr>
                <w:rFonts w:ascii="Times New Roman" w:eastAsia="Arial" w:hAnsi="Times New Roman" w:cs="Times New Roman"/>
                <w:b/>
                <w:bCs/>
                <w:sz w:val="24"/>
                <w:szCs w:val="24"/>
              </w:rPr>
              <w:t>KOVid</w:t>
            </w:r>
            <w:proofErr w:type="spellEnd"/>
            <w:r w:rsidRPr="000976AE">
              <w:rPr>
                <w:rFonts w:ascii="Times New Roman" w:eastAsia="Arial" w:hAnsi="Times New Roman" w:cs="Times New Roman"/>
                <w:b/>
                <w:bCs/>
                <w:sz w:val="24"/>
                <w:szCs w:val="24"/>
              </w:rPr>
              <w:t xml:space="preserve"> saaksid korraldada </w:t>
            </w:r>
            <w:proofErr w:type="spellStart"/>
            <w:r w:rsidRPr="000976AE">
              <w:rPr>
                <w:rFonts w:ascii="Times New Roman" w:eastAsia="Arial" w:hAnsi="Times New Roman" w:cs="Times New Roman"/>
                <w:b/>
                <w:bCs/>
                <w:sz w:val="24"/>
                <w:szCs w:val="24"/>
              </w:rPr>
              <w:t>SHSis</w:t>
            </w:r>
            <w:proofErr w:type="spellEnd"/>
            <w:r w:rsidRPr="000976AE">
              <w:rPr>
                <w:rFonts w:ascii="Times New Roman" w:eastAsia="Arial" w:hAnsi="Times New Roman" w:cs="Times New Roman"/>
                <w:b/>
                <w:bCs/>
                <w:sz w:val="24"/>
                <w:szCs w:val="24"/>
              </w:rPr>
              <w:t xml:space="preserve"> sätestatud menetlusi oma infosüsteemides</w:t>
            </w:r>
            <w:r w:rsidRPr="000976AE">
              <w:rPr>
                <w:rFonts w:ascii="Times New Roman" w:eastAsia="Arial" w:hAnsi="Times New Roman" w:cs="Times New Roman"/>
                <w:sz w:val="24"/>
                <w:szCs w:val="24"/>
              </w:rPr>
              <w:t xml:space="preserve"> tingimusel, et on tagatud andmete edastamine ja vastuvõtmine </w:t>
            </w:r>
            <w:proofErr w:type="spellStart"/>
            <w:r w:rsidRPr="000976AE">
              <w:rPr>
                <w:rFonts w:ascii="Times New Roman" w:eastAsia="Arial" w:hAnsi="Times New Roman" w:cs="Times New Roman"/>
                <w:sz w:val="24"/>
                <w:szCs w:val="24"/>
              </w:rPr>
              <w:t>STARiga</w:t>
            </w:r>
            <w:proofErr w:type="spellEnd"/>
            <w:r w:rsidRPr="000976AE">
              <w:rPr>
                <w:rFonts w:ascii="Times New Roman" w:eastAsia="Arial" w:hAnsi="Times New Roman" w:cs="Times New Roman"/>
                <w:sz w:val="24"/>
                <w:szCs w:val="24"/>
              </w:rPr>
              <w:t xml:space="preserve"> masinloetaval kujul.</w:t>
            </w:r>
          </w:p>
          <w:p w14:paraId="02C668C4" w14:textId="0C905B29" w:rsidR="00A52264" w:rsidRPr="000976AE" w:rsidRDefault="03E74AA4" w:rsidP="00685D00">
            <w:pPr>
              <w:pStyle w:val="Loendilik"/>
              <w:numPr>
                <w:ilvl w:val="0"/>
                <w:numId w:val="15"/>
              </w:numPr>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STAR on üks ja ainus keskus, KOV ei saa nõuda integratsiooni</w:t>
            </w:r>
          </w:p>
          <w:p w14:paraId="19A9D1B9" w14:textId="318C20DD" w:rsidR="00A52264" w:rsidRPr="000976AE" w:rsidRDefault="03E74AA4" w:rsidP="00685D00">
            <w:pPr>
              <w:spacing w:before="240"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lastRenderedPageBreak/>
              <w:t xml:space="preserve">Ettepanek: </w:t>
            </w:r>
            <w:r w:rsidRPr="000976AE">
              <w:rPr>
                <w:rFonts w:ascii="Times New Roman" w:eastAsia="Arial" w:hAnsi="Times New Roman" w:cs="Times New Roman"/>
                <w:sz w:val="24"/>
                <w:szCs w:val="24"/>
              </w:rPr>
              <w:t xml:space="preserve">riik tagab </w:t>
            </w:r>
            <w:proofErr w:type="spellStart"/>
            <w:r w:rsidRPr="000976AE">
              <w:rPr>
                <w:rFonts w:ascii="Times New Roman" w:eastAsia="Arial" w:hAnsi="Times New Roman" w:cs="Times New Roman"/>
                <w:b/>
                <w:bCs/>
                <w:sz w:val="24"/>
                <w:szCs w:val="24"/>
              </w:rPr>
              <w:t>KOVide</w:t>
            </w:r>
            <w:proofErr w:type="spellEnd"/>
            <w:r w:rsidRPr="000976AE">
              <w:rPr>
                <w:rFonts w:ascii="Times New Roman" w:eastAsia="Arial" w:hAnsi="Times New Roman" w:cs="Times New Roman"/>
                <w:b/>
                <w:bCs/>
                <w:sz w:val="24"/>
                <w:szCs w:val="24"/>
              </w:rPr>
              <w:t xml:space="preserve"> infosüsteemidele kahepoolsed </w:t>
            </w:r>
            <w:proofErr w:type="spellStart"/>
            <w:r w:rsidRPr="000976AE">
              <w:rPr>
                <w:rFonts w:ascii="Times New Roman" w:eastAsia="Arial" w:hAnsi="Times New Roman" w:cs="Times New Roman"/>
                <w:b/>
                <w:bCs/>
                <w:sz w:val="24"/>
                <w:szCs w:val="24"/>
              </w:rPr>
              <w:t>liidestused</w:t>
            </w:r>
            <w:proofErr w:type="spellEnd"/>
            <w:r w:rsidRPr="000976AE">
              <w:rPr>
                <w:rFonts w:ascii="Times New Roman" w:eastAsia="Arial" w:hAnsi="Times New Roman" w:cs="Times New Roman"/>
                <w:b/>
                <w:bCs/>
                <w:sz w:val="24"/>
                <w:szCs w:val="24"/>
              </w:rPr>
              <w:t xml:space="preserve"> </w:t>
            </w:r>
            <w:proofErr w:type="spellStart"/>
            <w:r w:rsidRPr="000976AE">
              <w:rPr>
                <w:rFonts w:ascii="Times New Roman" w:eastAsia="Arial" w:hAnsi="Times New Roman" w:cs="Times New Roman"/>
                <w:b/>
                <w:bCs/>
                <w:sz w:val="24"/>
                <w:szCs w:val="24"/>
              </w:rPr>
              <w:t>STARiga</w:t>
            </w:r>
            <w:proofErr w:type="spellEnd"/>
            <w:r w:rsidRPr="000976AE">
              <w:rPr>
                <w:rFonts w:ascii="Times New Roman" w:eastAsia="Arial" w:hAnsi="Times New Roman" w:cs="Times New Roman"/>
                <w:sz w:val="24"/>
                <w:szCs w:val="24"/>
              </w:rPr>
              <w:t xml:space="preserve">, mis võimaldavad: andmete edastamist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andmete vastuvõtmist </w:t>
            </w:r>
            <w:proofErr w:type="spellStart"/>
            <w:r w:rsidRPr="000976AE">
              <w:rPr>
                <w:rFonts w:ascii="Times New Roman" w:eastAsia="Arial" w:hAnsi="Times New Roman" w:cs="Times New Roman"/>
                <w:sz w:val="24"/>
                <w:szCs w:val="24"/>
              </w:rPr>
              <w:t>STARist</w:t>
            </w:r>
            <w:proofErr w:type="spellEnd"/>
            <w:r w:rsidRPr="000976AE">
              <w:rPr>
                <w:rFonts w:ascii="Times New Roman" w:eastAsia="Arial" w:hAnsi="Times New Roman" w:cs="Times New Roman"/>
                <w:sz w:val="24"/>
                <w:szCs w:val="24"/>
              </w:rPr>
              <w:t xml:space="preserve"> ja andmete ajakohastamist.</w:t>
            </w:r>
            <w:r w:rsidRPr="000976AE">
              <w:rPr>
                <w:rFonts w:ascii="Times New Roman" w:eastAsia="Arial" w:hAnsi="Times New Roman" w:cs="Times New Roman"/>
                <w:b/>
                <w:bCs/>
                <w:sz w:val="24"/>
                <w:szCs w:val="24"/>
              </w:rPr>
              <w:t xml:space="preserve"> </w:t>
            </w:r>
            <w:proofErr w:type="spellStart"/>
            <w:r w:rsidRPr="000976AE">
              <w:rPr>
                <w:rFonts w:ascii="Times New Roman" w:eastAsia="Arial" w:hAnsi="Times New Roman" w:cs="Times New Roman"/>
                <w:sz w:val="24"/>
                <w:szCs w:val="24"/>
              </w:rPr>
              <w:t>KOVidel</w:t>
            </w:r>
            <w:proofErr w:type="spellEnd"/>
            <w:r w:rsidRPr="000976AE">
              <w:rPr>
                <w:rFonts w:ascii="Times New Roman" w:eastAsia="Arial" w:hAnsi="Times New Roman" w:cs="Times New Roman"/>
                <w:sz w:val="24"/>
                <w:szCs w:val="24"/>
              </w:rPr>
              <w:t xml:space="preserve"> peab olema õigus kasutada nimetatud </w:t>
            </w:r>
            <w:proofErr w:type="spellStart"/>
            <w:r w:rsidRPr="000976AE">
              <w:rPr>
                <w:rFonts w:ascii="Times New Roman" w:eastAsia="Arial" w:hAnsi="Times New Roman" w:cs="Times New Roman"/>
                <w:sz w:val="24"/>
                <w:szCs w:val="24"/>
              </w:rPr>
              <w:t>liidestusi</w:t>
            </w:r>
            <w:proofErr w:type="spellEnd"/>
            <w:r w:rsidRPr="000976AE">
              <w:rPr>
                <w:rFonts w:ascii="Times New Roman" w:eastAsia="Arial" w:hAnsi="Times New Roman" w:cs="Times New Roman"/>
                <w:sz w:val="24"/>
                <w:szCs w:val="24"/>
              </w:rPr>
              <w:t xml:space="preserve"> oma infosüsteemide kaudu.</w:t>
            </w:r>
          </w:p>
          <w:p w14:paraId="30EBB11D" w14:textId="60849813"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API ja </w:t>
            </w:r>
            <w:proofErr w:type="spellStart"/>
            <w:r w:rsidRPr="000976AE">
              <w:rPr>
                <w:rFonts w:ascii="Times New Roman" w:eastAsia="Arial" w:hAnsi="Times New Roman" w:cs="Times New Roman"/>
                <w:sz w:val="24"/>
                <w:szCs w:val="24"/>
              </w:rPr>
              <w:t>masinliidestus</w:t>
            </w:r>
            <w:proofErr w:type="spellEnd"/>
          </w:p>
          <w:p w14:paraId="31366C68" w14:textId="643212FA"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Eelnõu jätab </w:t>
            </w:r>
            <w:proofErr w:type="spellStart"/>
            <w:r w:rsidRPr="000976AE">
              <w:rPr>
                <w:rFonts w:ascii="Times New Roman" w:eastAsia="Arial" w:hAnsi="Times New Roman" w:cs="Times New Roman"/>
                <w:sz w:val="24"/>
                <w:szCs w:val="24"/>
              </w:rPr>
              <w:t>KOVile</w:t>
            </w:r>
            <w:proofErr w:type="spellEnd"/>
            <w:r w:rsidRPr="000976AE">
              <w:rPr>
                <w:rFonts w:ascii="Times New Roman" w:eastAsia="Arial" w:hAnsi="Times New Roman" w:cs="Times New Roman"/>
                <w:sz w:val="24"/>
                <w:szCs w:val="24"/>
              </w:rPr>
              <w:t xml:space="preserve"> kohustuse, kus </w:t>
            </w:r>
            <w:proofErr w:type="spellStart"/>
            <w:r w:rsidRPr="000976AE">
              <w:rPr>
                <w:rFonts w:ascii="Times New Roman" w:eastAsia="Arial" w:hAnsi="Times New Roman" w:cs="Times New Roman"/>
                <w:sz w:val="24"/>
                <w:szCs w:val="24"/>
              </w:rPr>
              <w:t>liidestuse</w:t>
            </w:r>
            <w:proofErr w:type="spellEnd"/>
            <w:r w:rsidRPr="000976AE">
              <w:rPr>
                <w:rFonts w:ascii="Times New Roman" w:eastAsia="Arial" w:hAnsi="Times New Roman" w:cs="Times New Roman"/>
                <w:sz w:val="24"/>
                <w:szCs w:val="24"/>
              </w:rPr>
              <w:t xml:space="preserve"> puudumisel sunnitakse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kasutama </w:t>
            </w:r>
            <w:proofErr w:type="spellStart"/>
            <w:r w:rsidRPr="000976AE">
              <w:rPr>
                <w:rFonts w:ascii="Times New Roman" w:eastAsia="Arial" w:hAnsi="Times New Roman" w:cs="Times New Roman"/>
                <w:sz w:val="24"/>
                <w:szCs w:val="24"/>
              </w:rPr>
              <w:t>STARi</w:t>
            </w:r>
            <w:proofErr w:type="spellEnd"/>
            <w:r w:rsidRPr="000976AE">
              <w:rPr>
                <w:rFonts w:ascii="Times New Roman" w:eastAsia="Arial" w:hAnsi="Times New Roman" w:cs="Times New Roman"/>
                <w:sz w:val="24"/>
                <w:szCs w:val="24"/>
              </w:rPr>
              <w:t xml:space="preserve"> käsitsi.  </w:t>
            </w:r>
          </w:p>
          <w:p w14:paraId="34CBFECC" w14:textId="5409A7EE"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 xml:space="preserve">Ettepanek: STAR pakub dokumenteeritud ja standardiseeritud rakendusliideseid (API), </w:t>
            </w:r>
            <w:r w:rsidRPr="000976AE">
              <w:rPr>
                <w:rFonts w:ascii="Times New Roman" w:eastAsia="Arial" w:hAnsi="Times New Roman" w:cs="Times New Roman"/>
                <w:sz w:val="24"/>
                <w:szCs w:val="24"/>
              </w:rPr>
              <w:t>mis võimaldavad: andmete edastamist, pärimist ja muutmist.</w:t>
            </w:r>
            <w:r w:rsidRPr="000976AE">
              <w:rPr>
                <w:rFonts w:ascii="Times New Roman" w:eastAsia="Arial" w:hAnsi="Times New Roman" w:cs="Times New Roman"/>
                <w:b/>
                <w:bCs/>
                <w:sz w:val="24"/>
                <w:szCs w:val="24"/>
              </w:rPr>
              <w:t xml:space="preserve"> </w:t>
            </w:r>
            <w:r w:rsidRPr="000976AE">
              <w:rPr>
                <w:rFonts w:ascii="Times New Roman" w:eastAsia="Arial" w:hAnsi="Times New Roman" w:cs="Times New Roman"/>
                <w:sz w:val="24"/>
                <w:szCs w:val="24"/>
              </w:rPr>
              <w:t xml:space="preserve">API kasutamine peab olema tasuta ja tehniliselt kättesaadav kõigile </w:t>
            </w:r>
            <w:proofErr w:type="spellStart"/>
            <w:r w:rsidRPr="000976AE">
              <w:rPr>
                <w:rFonts w:ascii="Times New Roman" w:eastAsia="Arial" w:hAnsi="Times New Roman" w:cs="Times New Roman"/>
                <w:sz w:val="24"/>
                <w:szCs w:val="24"/>
              </w:rPr>
              <w:t>KOVidele</w:t>
            </w:r>
            <w:proofErr w:type="spellEnd"/>
            <w:r w:rsidRPr="000976AE">
              <w:rPr>
                <w:rFonts w:ascii="Times New Roman" w:eastAsia="Arial" w:hAnsi="Times New Roman" w:cs="Times New Roman"/>
                <w:sz w:val="24"/>
                <w:szCs w:val="24"/>
              </w:rPr>
              <w:t>.</w:t>
            </w:r>
          </w:p>
          <w:p w14:paraId="1AE59CD3" w14:textId="73640804"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X-tee ja standardite kohustus </w:t>
            </w:r>
          </w:p>
          <w:p w14:paraId="44AA98C5" w14:textId="10315DA3"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Ettepanek</w:t>
            </w:r>
            <w:r w:rsidRPr="000976AE">
              <w:rPr>
                <w:rFonts w:ascii="Times New Roman" w:eastAsia="Arial" w:hAnsi="Times New Roman" w:cs="Times New Roman"/>
                <w:sz w:val="24"/>
                <w:szCs w:val="24"/>
              </w:rPr>
              <w:t xml:space="preserve">: </w:t>
            </w:r>
            <w:r w:rsidRPr="000976AE">
              <w:rPr>
                <w:rFonts w:ascii="Times New Roman" w:eastAsia="Arial" w:hAnsi="Times New Roman" w:cs="Times New Roman"/>
                <w:b/>
                <w:bCs/>
                <w:sz w:val="24"/>
                <w:szCs w:val="24"/>
              </w:rPr>
              <w:t xml:space="preserve">andmevahetus </w:t>
            </w:r>
            <w:proofErr w:type="spellStart"/>
            <w:r w:rsidRPr="000976AE">
              <w:rPr>
                <w:rFonts w:ascii="Times New Roman" w:eastAsia="Arial" w:hAnsi="Times New Roman" w:cs="Times New Roman"/>
                <w:b/>
                <w:bCs/>
                <w:sz w:val="24"/>
                <w:szCs w:val="24"/>
              </w:rPr>
              <w:t>KOVi</w:t>
            </w:r>
            <w:proofErr w:type="spellEnd"/>
            <w:r w:rsidRPr="000976AE">
              <w:rPr>
                <w:rFonts w:ascii="Times New Roman" w:eastAsia="Arial" w:hAnsi="Times New Roman" w:cs="Times New Roman"/>
                <w:b/>
                <w:bCs/>
                <w:sz w:val="24"/>
                <w:szCs w:val="24"/>
              </w:rPr>
              <w:t xml:space="preserve"> infosüsteemi ja </w:t>
            </w:r>
            <w:proofErr w:type="spellStart"/>
            <w:r w:rsidRPr="000976AE">
              <w:rPr>
                <w:rFonts w:ascii="Times New Roman" w:eastAsia="Arial" w:hAnsi="Times New Roman" w:cs="Times New Roman"/>
                <w:b/>
                <w:bCs/>
                <w:sz w:val="24"/>
                <w:szCs w:val="24"/>
              </w:rPr>
              <w:t>STARi</w:t>
            </w:r>
            <w:proofErr w:type="spellEnd"/>
            <w:r w:rsidRPr="000976AE">
              <w:rPr>
                <w:rFonts w:ascii="Times New Roman" w:eastAsia="Arial" w:hAnsi="Times New Roman" w:cs="Times New Roman"/>
                <w:b/>
                <w:bCs/>
                <w:sz w:val="24"/>
                <w:szCs w:val="24"/>
              </w:rPr>
              <w:t xml:space="preserve"> vahel toimub riigi infosüsteemide andmevahetuskihi (X-tee) kaudu</w:t>
            </w:r>
            <w:r w:rsidRPr="000976AE">
              <w:rPr>
                <w:rFonts w:ascii="Times New Roman" w:eastAsia="Arial" w:hAnsi="Times New Roman" w:cs="Times New Roman"/>
                <w:sz w:val="24"/>
                <w:szCs w:val="24"/>
              </w:rPr>
              <w:t>, kasutades ühtseid andmestandardeid.</w:t>
            </w:r>
          </w:p>
          <w:p w14:paraId="793620BF" w14:textId="22CE3E86"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STAR kui peamine andmekoht </w:t>
            </w:r>
          </w:p>
          <w:p w14:paraId="4683631C" w14:textId="7D32F11D"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Juhul, kui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infosüsteemis on andmed juba olemas, </w:t>
            </w:r>
            <w:r w:rsidRPr="000976AE">
              <w:rPr>
                <w:rFonts w:ascii="Times New Roman" w:eastAsia="Arial" w:hAnsi="Times New Roman" w:cs="Times New Roman"/>
                <w:b/>
                <w:bCs/>
                <w:sz w:val="24"/>
                <w:szCs w:val="24"/>
              </w:rPr>
              <w:t xml:space="preserve">ei tohi nõuda samade andmete sisestamist </w:t>
            </w:r>
            <w:proofErr w:type="spellStart"/>
            <w:r w:rsidRPr="000976AE">
              <w:rPr>
                <w:rFonts w:ascii="Times New Roman" w:eastAsia="Arial" w:hAnsi="Times New Roman" w:cs="Times New Roman"/>
                <w:b/>
                <w:bCs/>
                <w:sz w:val="24"/>
                <w:szCs w:val="24"/>
              </w:rPr>
              <w:t>STARi</w:t>
            </w:r>
            <w:proofErr w:type="spellEnd"/>
            <w:r w:rsidRPr="000976AE">
              <w:rPr>
                <w:rFonts w:ascii="Times New Roman" w:eastAsia="Arial" w:hAnsi="Times New Roman" w:cs="Times New Roman"/>
                <w:b/>
                <w:bCs/>
                <w:sz w:val="24"/>
                <w:szCs w:val="24"/>
              </w:rPr>
              <w:t xml:space="preserve"> käsitsi, vaid riik peab tagama andmevahetus üle turvalise x-tee </w:t>
            </w:r>
            <w:proofErr w:type="spellStart"/>
            <w:r w:rsidRPr="000976AE">
              <w:rPr>
                <w:rFonts w:ascii="Times New Roman" w:eastAsia="Arial" w:hAnsi="Times New Roman" w:cs="Times New Roman"/>
                <w:b/>
                <w:bCs/>
                <w:sz w:val="24"/>
                <w:szCs w:val="24"/>
              </w:rPr>
              <w:t>liidestuse</w:t>
            </w:r>
            <w:proofErr w:type="spellEnd"/>
            <w:r w:rsidRPr="000976AE">
              <w:rPr>
                <w:rFonts w:ascii="Times New Roman" w:eastAsia="Arial" w:hAnsi="Times New Roman" w:cs="Times New Roman"/>
                <w:sz w:val="24"/>
                <w:szCs w:val="24"/>
              </w:rPr>
              <w:t xml:space="preserve">. </w:t>
            </w:r>
            <w:proofErr w:type="spellStart"/>
            <w:r w:rsidRPr="000976AE">
              <w:rPr>
                <w:rFonts w:ascii="Times New Roman" w:eastAsia="Arial" w:hAnsi="Times New Roman" w:cs="Times New Roman"/>
                <w:sz w:val="24"/>
                <w:szCs w:val="24"/>
              </w:rPr>
              <w:t>KOVi</w:t>
            </w:r>
            <w:proofErr w:type="spellEnd"/>
            <w:r w:rsidRPr="000976AE">
              <w:rPr>
                <w:rFonts w:ascii="Times New Roman" w:eastAsia="Arial" w:hAnsi="Times New Roman" w:cs="Times New Roman"/>
                <w:sz w:val="24"/>
                <w:szCs w:val="24"/>
              </w:rPr>
              <w:t xml:space="preserve"> infosüsteemis talletatud andmed loetakse ametlikeks </w:t>
            </w:r>
            <w:proofErr w:type="spellStart"/>
            <w:r w:rsidRPr="000976AE">
              <w:rPr>
                <w:rFonts w:ascii="Times New Roman" w:eastAsia="Arial" w:hAnsi="Times New Roman" w:cs="Times New Roman"/>
                <w:sz w:val="24"/>
                <w:szCs w:val="24"/>
              </w:rPr>
              <w:t>allikandmeteks</w:t>
            </w:r>
            <w:proofErr w:type="spellEnd"/>
            <w:r w:rsidRPr="000976AE">
              <w:rPr>
                <w:rFonts w:ascii="Times New Roman" w:eastAsia="Arial" w:hAnsi="Times New Roman" w:cs="Times New Roman"/>
                <w:sz w:val="24"/>
                <w:szCs w:val="24"/>
              </w:rPr>
              <w:t xml:space="preserve"> nende esitaja vastutusalas, mis </w:t>
            </w:r>
            <w:r w:rsidRPr="000976AE">
              <w:rPr>
                <w:rFonts w:ascii="Times New Roman" w:eastAsia="Arial" w:hAnsi="Times New Roman" w:cs="Times New Roman"/>
                <w:sz w:val="24"/>
                <w:szCs w:val="24"/>
              </w:rPr>
              <w:lastRenderedPageBreak/>
              <w:t>tähendab, et KOV jääb oma andmete omanikuks ja välditakse dubleerimist.</w:t>
            </w:r>
          </w:p>
          <w:p w14:paraId="28C19708" w14:textId="4D084D83"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Sünkroniseerimise ja ajakohasus</w:t>
            </w:r>
          </w:p>
          <w:p w14:paraId="6298343C" w14:textId="4C399F57"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Ettepanek:</w:t>
            </w:r>
            <w:r w:rsidRPr="000976AE">
              <w:rPr>
                <w:rFonts w:ascii="Times New Roman" w:eastAsia="Arial" w:hAnsi="Times New Roman" w:cs="Times New Roman"/>
                <w:sz w:val="24"/>
                <w:szCs w:val="24"/>
              </w:rPr>
              <w:t xml:space="preserve">  </w:t>
            </w:r>
            <w:r w:rsidRPr="000976AE">
              <w:rPr>
                <w:rFonts w:ascii="Times New Roman" w:eastAsia="Arial" w:hAnsi="Times New Roman" w:cs="Times New Roman"/>
                <w:b/>
                <w:bCs/>
                <w:sz w:val="24"/>
                <w:szCs w:val="24"/>
              </w:rPr>
              <w:t xml:space="preserve">andmete vahetamine </w:t>
            </w:r>
            <w:proofErr w:type="spellStart"/>
            <w:r w:rsidRPr="000976AE">
              <w:rPr>
                <w:rFonts w:ascii="Times New Roman" w:eastAsia="Arial" w:hAnsi="Times New Roman" w:cs="Times New Roman"/>
                <w:b/>
                <w:bCs/>
                <w:sz w:val="24"/>
                <w:szCs w:val="24"/>
              </w:rPr>
              <w:t>KOVi</w:t>
            </w:r>
            <w:proofErr w:type="spellEnd"/>
            <w:r w:rsidRPr="000976AE">
              <w:rPr>
                <w:rFonts w:ascii="Times New Roman" w:eastAsia="Arial" w:hAnsi="Times New Roman" w:cs="Times New Roman"/>
                <w:b/>
                <w:bCs/>
                <w:sz w:val="24"/>
                <w:szCs w:val="24"/>
              </w:rPr>
              <w:t xml:space="preserve"> infosüsteemi ja </w:t>
            </w:r>
            <w:proofErr w:type="spellStart"/>
            <w:r w:rsidRPr="000976AE">
              <w:rPr>
                <w:rFonts w:ascii="Times New Roman" w:eastAsia="Arial" w:hAnsi="Times New Roman" w:cs="Times New Roman"/>
                <w:b/>
                <w:bCs/>
                <w:sz w:val="24"/>
                <w:szCs w:val="24"/>
              </w:rPr>
              <w:t>STARi</w:t>
            </w:r>
            <w:proofErr w:type="spellEnd"/>
            <w:r w:rsidRPr="000976AE">
              <w:rPr>
                <w:rFonts w:ascii="Times New Roman" w:eastAsia="Arial" w:hAnsi="Times New Roman" w:cs="Times New Roman"/>
                <w:b/>
                <w:bCs/>
                <w:sz w:val="24"/>
                <w:szCs w:val="24"/>
              </w:rPr>
              <w:t xml:space="preserve"> vahel peab toimuma reaalajas või </w:t>
            </w:r>
            <w:proofErr w:type="spellStart"/>
            <w:r w:rsidRPr="000976AE">
              <w:rPr>
                <w:rFonts w:ascii="Times New Roman" w:eastAsia="Arial" w:hAnsi="Times New Roman" w:cs="Times New Roman"/>
                <w:b/>
                <w:bCs/>
                <w:sz w:val="24"/>
                <w:szCs w:val="24"/>
              </w:rPr>
              <w:t>lähireaalajas</w:t>
            </w:r>
            <w:proofErr w:type="spellEnd"/>
            <w:r w:rsidRPr="000976AE">
              <w:rPr>
                <w:rFonts w:ascii="Times New Roman" w:eastAsia="Arial" w:hAnsi="Times New Roman" w:cs="Times New Roman"/>
                <w:sz w:val="24"/>
                <w:szCs w:val="24"/>
              </w:rPr>
              <w:t>, tagades andmete ajakohasuse mõlemas süsteemis.</w:t>
            </w:r>
          </w:p>
          <w:p w14:paraId="2196BF93" w14:textId="69DE6327"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Sündmuspõhine integratsioon (</w:t>
            </w:r>
            <w:proofErr w:type="spellStart"/>
            <w:r w:rsidRPr="000976AE">
              <w:rPr>
                <w:rFonts w:ascii="Times New Roman" w:eastAsia="Arial" w:hAnsi="Times New Roman" w:cs="Times New Roman"/>
                <w:i/>
                <w:iCs/>
                <w:sz w:val="24"/>
                <w:szCs w:val="24"/>
              </w:rPr>
              <w:t>enterprise</w:t>
            </w:r>
            <w:proofErr w:type="spellEnd"/>
            <w:r w:rsidRPr="000976AE">
              <w:rPr>
                <w:rFonts w:ascii="Times New Roman" w:eastAsia="Arial" w:hAnsi="Times New Roman" w:cs="Times New Roman"/>
                <w:sz w:val="24"/>
                <w:szCs w:val="24"/>
              </w:rPr>
              <w:t xml:space="preserve"> tasemel) </w:t>
            </w:r>
          </w:p>
          <w:p w14:paraId="32CE72D7" w14:textId="63AA4E52"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Ettepanek:  STAR peab võimaldama sündmuspõhiseid teavitusi</w:t>
            </w:r>
            <w:r w:rsidRPr="000976AE">
              <w:rPr>
                <w:rFonts w:ascii="Times New Roman" w:eastAsia="Arial" w:hAnsi="Times New Roman" w:cs="Times New Roman"/>
                <w:sz w:val="24"/>
                <w:szCs w:val="24"/>
              </w:rPr>
              <w:t xml:space="preserve"> (</w:t>
            </w:r>
            <w:proofErr w:type="spellStart"/>
            <w:r w:rsidRPr="000976AE">
              <w:rPr>
                <w:rFonts w:ascii="Times New Roman" w:eastAsia="Arial" w:hAnsi="Times New Roman" w:cs="Times New Roman"/>
                <w:i/>
                <w:iCs/>
                <w:sz w:val="24"/>
                <w:szCs w:val="24"/>
              </w:rPr>
              <w:t>event</w:t>
            </w:r>
            <w:proofErr w:type="spellEnd"/>
            <w:r w:rsidRPr="000976AE">
              <w:rPr>
                <w:rFonts w:ascii="Times New Roman" w:eastAsia="Arial" w:hAnsi="Times New Roman" w:cs="Times New Roman"/>
                <w:i/>
                <w:iCs/>
                <w:sz w:val="24"/>
                <w:szCs w:val="24"/>
              </w:rPr>
              <w:t xml:space="preserve"> </w:t>
            </w:r>
            <w:proofErr w:type="spellStart"/>
            <w:r w:rsidRPr="000976AE">
              <w:rPr>
                <w:rFonts w:ascii="Times New Roman" w:eastAsia="Arial" w:hAnsi="Times New Roman" w:cs="Times New Roman"/>
                <w:i/>
                <w:iCs/>
                <w:sz w:val="24"/>
                <w:szCs w:val="24"/>
              </w:rPr>
              <w:t>notification</w:t>
            </w:r>
            <w:proofErr w:type="spellEnd"/>
            <w:r w:rsidRPr="000976AE">
              <w:rPr>
                <w:rFonts w:ascii="Times New Roman" w:eastAsia="Arial" w:hAnsi="Times New Roman" w:cs="Times New Roman"/>
                <w:sz w:val="24"/>
                <w:szCs w:val="24"/>
              </w:rPr>
              <w:t>), sealhulgas: hindamise muutus, õigustatuse otsus, järjekorra staatus. KOV peab saama need sündmused oma infosüsteemi.</w:t>
            </w:r>
          </w:p>
          <w:p w14:paraId="5EFF35A8" w14:textId="392D94F6" w:rsidR="00A52264" w:rsidRPr="000976AE" w:rsidRDefault="03E74AA4" w:rsidP="00685D00">
            <w:pPr>
              <w:pStyle w:val="Loendilik"/>
              <w:numPr>
                <w:ilvl w:val="0"/>
                <w:numId w:val="16"/>
              </w:numPr>
              <w:ind w:left="644"/>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Teenustase (</w:t>
            </w:r>
            <w:r w:rsidRPr="000976AE">
              <w:rPr>
                <w:rFonts w:ascii="Times New Roman" w:eastAsia="Arial" w:hAnsi="Times New Roman" w:cs="Times New Roman"/>
                <w:i/>
                <w:iCs/>
                <w:sz w:val="24"/>
                <w:szCs w:val="24"/>
              </w:rPr>
              <w:t>SLA</w:t>
            </w:r>
            <w:r w:rsidRPr="000976AE">
              <w:rPr>
                <w:rFonts w:ascii="Times New Roman" w:eastAsia="Arial" w:hAnsi="Times New Roman" w:cs="Times New Roman"/>
                <w:sz w:val="24"/>
                <w:szCs w:val="24"/>
              </w:rPr>
              <w:t xml:space="preserve">) </w:t>
            </w:r>
          </w:p>
          <w:p w14:paraId="3BC5297C" w14:textId="2D7F7694"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b/>
                <w:bCs/>
                <w:sz w:val="24"/>
                <w:szCs w:val="24"/>
              </w:rPr>
              <w:t>Ettepanek:</w:t>
            </w:r>
            <w:r w:rsidRPr="000976AE">
              <w:rPr>
                <w:rFonts w:ascii="Times New Roman" w:eastAsia="Arial" w:hAnsi="Times New Roman" w:cs="Times New Roman"/>
                <w:sz w:val="24"/>
                <w:szCs w:val="24"/>
              </w:rPr>
              <w:t xml:space="preserve"> STAR </w:t>
            </w:r>
            <w:proofErr w:type="spellStart"/>
            <w:r w:rsidRPr="000976AE">
              <w:rPr>
                <w:rFonts w:ascii="Times New Roman" w:eastAsia="Arial" w:hAnsi="Times New Roman" w:cs="Times New Roman"/>
                <w:sz w:val="24"/>
                <w:szCs w:val="24"/>
              </w:rPr>
              <w:t>liidestusteenuste</w:t>
            </w:r>
            <w:proofErr w:type="spellEnd"/>
            <w:r w:rsidRPr="000976AE">
              <w:rPr>
                <w:rFonts w:ascii="Times New Roman" w:eastAsia="Arial" w:hAnsi="Times New Roman" w:cs="Times New Roman"/>
                <w:sz w:val="24"/>
                <w:szCs w:val="24"/>
              </w:rPr>
              <w:t xml:space="preserve"> kättesaadavus peab olema vähemalt 99,5% ning planeeritud katkestustest tuleb teavitada kõiki </w:t>
            </w:r>
            <w:proofErr w:type="spellStart"/>
            <w:r w:rsidRPr="000976AE">
              <w:rPr>
                <w:rFonts w:ascii="Times New Roman" w:eastAsia="Arial" w:hAnsi="Times New Roman" w:cs="Times New Roman"/>
                <w:sz w:val="24"/>
                <w:szCs w:val="24"/>
              </w:rPr>
              <w:t>liidestunud</w:t>
            </w:r>
            <w:proofErr w:type="spellEnd"/>
            <w:r w:rsidRPr="000976AE">
              <w:rPr>
                <w:rFonts w:ascii="Times New Roman" w:eastAsia="Arial" w:hAnsi="Times New Roman" w:cs="Times New Roman"/>
                <w:sz w:val="24"/>
                <w:szCs w:val="24"/>
              </w:rPr>
              <w:t xml:space="preserve"> osapooli.</w:t>
            </w:r>
          </w:p>
          <w:p w14:paraId="6D053CFB" w14:textId="06F05E97"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Eeltoodust tulenevalt on </w:t>
            </w:r>
            <w:r w:rsidRPr="000976AE">
              <w:rPr>
                <w:rFonts w:ascii="Times New Roman" w:eastAsia="Arial" w:hAnsi="Times New Roman" w:cs="Times New Roman"/>
                <w:b/>
                <w:bCs/>
                <w:sz w:val="24"/>
                <w:szCs w:val="24"/>
              </w:rPr>
              <w:t xml:space="preserve">ettepanek teha </w:t>
            </w:r>
            <w:proofErr w:type="spellStart"/>
            <w:r w:rsidRPr="000976AE">
              <w:rPr>
                <w:rFonts w:ascii="Times New Roman" w:eastAsia="Arial" w:hAnsi="Times New Roman" w:cs="Times New Roman"/>
                <w:b/>
                <w:bCs/>
                <w:sz w:val="24"/>
                <w:szCs w:val="24"/>
              </w:rPr>
              <w:t>SHSis</w:t>
            </w:r>
            <w:proofErr w:type="spellEnd"/>
            <w:r w:rsidRPr="000976AE">
              <w:rPr>
                <w:rFonts w:ascii="Times New Roman" w:eastAsia="Arial" w:hAnsi="Times New Roman" w:cs="Times New Roman"/>
                <w:b/>
                <w:bCs/>
                <w:sz w:val="24"/>
                <w:szCs w:val="24"/>
              </w:rPr>
              <w:t xml:space="preserve"> järgmised muudatused</w:t>
            </w:r>
            <w:r w:rsidRPr="000976AE">
              <w:rPr>
                <w:rFonts w:ascii="Times New Roman" w:eastAsia="Arial" w:hAnsi="Times New Roman" w:cs="Times New Roman"/>
                <w:sz w:val="24"/>
                <w:szCs w:val="24"/>
              </w:rPr>
              <w:t>:</w:t>
            </w:r>
          </w:p>
          <w:p w14:paraId="4D000CA5" w14:textId="012A499C" w:rsidR="00A52264" w:rsidRPr="000976AE" w:rsidRDefault="03E74AA4" w:rsidP="00685D00">
            <w:pPr>
              <w:pStyle w:val="Loendilik"/>
              <w:numPr>
                <w:ilvl w:val="0"/>
                <w:numId w:val="14"/>
              </w:numPr>
              <w:ind w:left="360"/>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täiendada SHS §-i 15 lõikega 2² järgmises sõnastuses:</w:t>
            </w:r>
          </w:p>
          <w:p w14:paraId="589BBADB" w14:textId="30A43A5C"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 xml:space="preserve">(2²) Kohaliku omavalitsuse üksusel on õigus korraldada käesolevas seaduses sätestatud abivajaduse hindamise ja teenuste menetlemine oma infosüsteemis, tingimusel et andmete edastamine ja vastuvõtmine sotsiaalteenuste ja toetuste </w:t>
            </w:r>
            <w:r w:rsidRPr="000976AE">
              <w:rPr>
                <w:rFonts w:ascii="Times New Roman" w:eastAsia="Arial" w:hAnsi="Times New Roman" w:cs="Times New Roman"/>
                <w:i/>
                <w:iCs/>
                <w:sz w:val="24"/>
                <w:szCs w:val="24"/>
              </w:rPr>
              <w:lastRenderedPageBreak/>
              <w:t>andmeregistriga toimub masinloetaval kujul kehtestatud liidestuste kaudu</w:t>
            </w:r>
            <w:r w:rsidRPr="000976AE">
              <w:rPr>
                <w:rFonts w:ascii="Times New Roman" w:eastAsia="Arial" w:hAnsi="Times New Roman" w:cs="Times New Roman"/>
                <w:sz w:val="24"/>
                <w:szCs w:val="24"/>
              </w:rPr>
              <w:t>.“</w:t>
            </w:r>
          </w:p>
          <w:p w14:paraId="0CE3AEE9" w14:textId="10A92113" w:rsidR="00A52264" w:rsidRPr="000976AE" w:rsidRDefault="03E74AA4" w:rsidP="00685D00">
            <w:pPr>
              <w:pStyle w:val="Loendilik"/>
              <w:numPr>
                <w:ilvl w:val="0"/>
                <w:numId w:val="14"/>
              </w:numPr>
              <w:ind w:left="360"/>
              <w:jc w:val="both"/>
              <w:rPr>
                <w:rFonts w:ascii="Times New Roman" w:eastAsia="Arial" w:hAnsi="Times New Roman" w:cs="Times New Roman"/>
                <w:sz w:val="24"/>
                <w:szCs w:val="24"/>
              </w:rPr>
            </w:pPr>
            <w:r w:rsidRPr="000976AE">
              <w:rPr>
                <w:rFonts w:ascii="Times New Roman" w:eastAsia="Arial" w:hAnsi="Times New Roman" w:cs="Times New Roman"/>
                <w:sz w:val="24"/>
                <w:szCs w:val="24"/>
              </w:rPr>
              <w:t xml:space="preserve">muuta eelnõus pakutud SHS § 62 lõike 1¹ sõnastust ja lisada </w:t>
            </w:r>
            <w:proofErr w:type="spellStart"/>
            <w:r w:rsidRPr="000976AE">
              <w:rPr>
                <w:rFonts w:ascii="Times New Roman" w:eastAsia="Arial" w:hAnsi="Times New Roman" w:cs="Times New Roman"/>
                <w:sz w:val="24"/>
                <w:szCs w:val="24"/>
              </w:rPr>
              <w:t>liidestuse</w:t>
            </w:r>
            <w:proofErr w:type="spellEnd"/>
            <w:r w:rsidRPr="000976AE">
              <w:rPr>
                <w:rFonts w:ascii="Times New Roman" w:eastAsia="Arial" w:hAnsi="Times New Roman" w:cs="Times New Roman"/>
                <w:sz w:val="24"/>
                <w:szCs w:val="24"/>
              </w:rPr>
              <w:t xml:space="preserve"> komponent:</w:t>
            </w:r>
          </w:p>
          <w:p w14:paraId="3DE93774" w14:textId="690F8BF0"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(1</w:t>
            </w:r>
            <w:r w:rsidRPr="000976AE">
              <w:rPr>
                <w:rFonts w:ascii="Times New Roman" w:eastAsia="Arial" w:hAnsi="Times New Roman" w:cs="Times New Roman"/>
                <w:i/>
                <w:iCs/>
                <w:sz w:val="24"/>
                <w:szCs w:val="24"/>
                <w:vertAlign w:val="superscript"/>
              </w:rPr>
              <w:t>1</w:t>
            </w:r>
            <w:r w:rsidRPr="000976AE">
              <w:rPr>
                <w:rFonts w:ascii="Times New Roman" w:eastAsia="Arial" w:hAnsi="Times New Roman" w:cs="Times New Roman"/>
                <w:i/>
                <w:iCs/>
                <w:sz w:val="24"/>
                <w:szCs w:val="24"/>
              </w:rPr>
              <w:t xml:space="preserve">) Sotsiaalkindlustusamet võib isiku sotsiaalse rehabilitatsiooni teenuse vajaduse hindamisel kasutada kohaliku omavalitsuse üksuse infosüsteemis talletatud ja </w:t>
            </w:r>
            <w:proofErr w:type="spellStart"/>
            <w:r w:rsidRPr="000976AE">
              <w:rPr>
                <w:rFonts w:ascii="Times New Roman" w:eastAsia="Arial" w:hAnsi="Times New Roman" w:cs="Times New Roman"/>
                <w:i/>
                <w:iCs/>
                <w:sz w:val="24"/>
                <w:szCs w:val="24"/>
              </w:rPr>
              <w:t>STARi</w:t>
            </w:r>
            <w:proofErr w:type="spellEnd"/>
            <w:r w:rsidRPr="000976AE">
              <w:rPr>
                <w:rFonts w:ascii="Times New Roman" w:eastAsia="Arial" w:hAnsi="Times New Roman" w:cs="Times New Roman"/>
                <w:i/>
                <w:iCs/>
                <w:sz w:val="24"/>
                <w:szCs w:val="24"/>
              </w:rPr>
              <w:t xml:space="preserve"> </w:t>
            </w:r>
            <w:proofErr w:type="spellStart"/>
            <w:r w:rsidRPr="000976AE">
              <w:rPr>
                <w:rFonts w:ascii="Times New Roman" w:eastAsia="Arial" w:hAnsi="Times New Roman" w:cs="Times New Roman"/>
                <w:i/>
                <w:iCs/>
                <w:sz w:val="24"/>
                <w:szCs w:val="24"/>
              </w:rPr>
              <w:t>liidestuse</w:t>
            </w:r>
            <w:proofErr w:type="spellEnd"/>
            <w:r w:rsidRPr="000976AE">
              <w:rPr>
                <w:rFonts w:ascii="Times New Roman" w:eastAsia="Arial" w:hAnsi="Times New Roman" w:cs="Times New Roman"/>
                <w:i/>
                <w:iCs/>
                <w:sz w:val="24"/>
                <w:szCs w:val="24"/>
              </w:rPr>
              <w:t xml:space="preserve"> kaudu edastatud kohaliku omavalitsuse üksuse läbi viidud abivajaduse hindamise andmeid, välja arvatud isiku majandusliku olukorra andmeid.</w:t>
            </w:r>
            <w:r w:rsidRPr="000976AE">
              <w:rPr>
                <w:rFonts w:ascii="Times New Roman" w:eastAsia="Arial" w:hAnsi="Times New Roman" w:cs="Times New Roman"/>
                <w:sz w:val="24"/>
                <w:szCs w:val="24"/>
              </w:rPr>
              <w:t>“</w:t>
            </w:r>
          </w:p>
          <w:p w14:paraId="6F3389AC" w14:textId="2E1B47F5"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3. täiendada SHS §-i 70 lõikega 2</w:t>
            </w:r>
            <w:r w:rsidRPr="000976AE">
              <w:rPr>
                <w:rFonts w:ascii="Times New Roman" w:eastAsia="Arial" w:hAnsi="Times New Roman" w:cs="Times New Roman"/>
                <w:sz w:val="24"/>
                <w:szCs w:val="24"/>
                <w:vertAlign w:val="superscript"/>
              </w:rPr>
              <w:t>3</w:t>
            </w:r>
            <w:r w:rsidRPr="000976AE">
              <w:rPr>
                <w:rFonts w:ascii="Times New Roman" w:eastAsia="Arial" w:hAnsi="Times New Roman" w:cs="Times New Roman"/>
                <w:sz w:val="24"/>
                <w:szCs w:val="24"/>
              </w:rPr>
              <w:t>:</w:t>
            </w:r>
          </w:p>
          <w:p w14:paraId="09ECB161" w14:textId="76204A72"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(2</w:t>
            </w:r>
            <w:r w:rsidRPr="000976AE">
              <w:rPr>
                <w:rFonts w:ascii="Times New Roman" w:eastAsia="Arial" w:hAnsi="Times New Roman" w:cs="Times New Roman"/>
                <w:i/>
                <w:iCs/>
                <w:sz w:val="24"/>
                <w:szCs w:val="24"/>
                <w:vertAlign w:val="superscript"/>
              </w:rPr>
              <w:t>3</w:t>
            </w:r>
            <w:r w:rsidRPr="000976AE">
              <w:rPr>
                <w:rFonts w:ascii="Times New Roman" w:eastAsia="Arial" w:hAnsi="Times New Roman" w:cs="Times New Roman"/>
                <w:i/>
                <w:iCs/>
                <w:sz w:val="24"/>
                <w:szCs w:val="24"/>
              </w:rPr>
              <w:t>)</w:t>
            </w:r>
            <w:r w:rsidRPr="000976AE">
              <w:rPr>
                <w:rFonts w:ascii="Times New Roman" w:eastAsia="Arial" w:hAnsi="Times New Roman" w:cs="Times New Roman"/>
                <w:sz w:val="24"/>
                <w:szCs w:val="24"/>
              </w:rPr>
              <w:t xml:space="preserve"> </w:t>
            </w:r>
            <w:r w:rsidRPr="000976AE">
              <w:rPr>
                <w:rFonts w:ascii="Times New Roman" w:eastAsia="Arial" w:hAnsi="Times New Roman" w:cs="Times New Roman"/>
                <w:i/>
                <w:iCs/>
                <w:sz w:val="24"/>
                <w:szCs w:val="24"/>
              </w:rPr>
              <w:t xml:space="preserve">Isiku erihoolekandeteenuse vajaduse hindamise ja sellega seotud andmete esitamine võib toimuda kohaliku omavalitsuse üksuse infosüsteemi kaudu, kui on tagatud automaatne andmete edastamine üle x-tee </w:t>
            </w:r>
            <w:proofErr w:type="spellStart"/>
            <w:r w:rsidRPr="000976AE">
              <w:rPr>
                <w:rFonts w:ascii="Times New Roman" w:eastAsia="Arial" w:hAnsi="Times New Roman" w:cs="Times New Roman"/>
                <w:i/>
                <w:iCs/>
                <w:sz w:val="24"/>
                <w:szCs w:val="24"/>
              </w:rPr>
              <w:t>liidestuse</w:t>
            </w:r>
            <w:proofErr w:type="spellEnd"/>
            <w:r w:rsidRPr="000976AE">
              <w:rPr>
                <w:rFonts w:ascii="Times New Roman" w:eastAsia="Arial" w:hAnsi="Times New Roman" w:cs="Times New Roman"/>
                <w:i/>
                <w:iCs/>
                <w:sz w:val="24"/>
                <w:szCs w:val="24"/>
              </w:rPr>
              <w:t xml:space="preserve"> sotsiaalteenuste ja toetuste andmeregistrisse</w:t>
            </w:r>
            <w:r w:rsidRPr="000976AE">
              <w:rPr>
                <w:rFonts w:ascii="Times New Roman" w:eastAsia="Arial" w:hAnsi="Times New Roman" w:cs="Times New Roman"/>
                <w:sz w:val="24"/>
                <w:szCs w:val="24"/>
              </w:rPr>
              <w:t>.“</w:t>
            </w:r>
          </w:p>
          <w:p w14:paraId="3F883611" w14:textId="624AF21A"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4. täiendada SHS § 142¹ lõiget 1 punktiga 12:</w:t>
            </w:r>
          </w:p>
          <w:p w14:paraId="4C7CC92F" w14:textId="08D618C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 xml:space="preserve">(12) sotsiaalteenuste ja -toetuste andmeregistriga </w:t>
            </w:r>
            <w:proofErr w:type="spellStart"/>
            <w:r w:rsidRPr="000976AE">
              <w:rPr>
                <w:rFonts w:ascii="Times New Roman" w:eastAsia="Arial" w:hAnsi="Times New Roman" w:cs="Times New Roman"/>
                <w:i/>
                <w:iCs/>
                <w:sz w:val="24"/>
                <w:szCs w:val="24"/>
              </w:rPr>
              <w:t>liidestuse</w:t>
            </w:r>
            <w:proofErr w:type="spellEnd"/>
            <w:r w:rsidRPr="000976AE">
              <w:rPr>
                <w:rFonts w:ascii="Times New Roman" w:eastAsia="Arial" w:hAnsi="Times New Roman" w:cs="Times New Roman"/>
                <w:i/>
                <w:iCs/>
                <w:sz w:val="24"/>
                <w:szCs w:val="24"/>
              </w:rPr>
              <w:t xml:space="preserve"> kaudu edastatud kohaliku omavalitsuse üksuse infosüsteemide andmed.“</w:t>
            </w:r>
          </w:p>
          <w:p w14:paraId="0E6FB9D8" w14:textId="5B8A30B9"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5. täiendada SHS §-i 144 lõigetega 4</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-4</w:t>
            </w:r>
            <w:r w:rsidRPr="000976AE">
              <w:rPr>
                <w:rFonts w:ascii="Times New Roman" w:eastAsia="Arial" w:hAnsi="Times New Roman" w:cs="Times New Roman"/>
                <w:sz w:val="24"/>
                <w:szCs w:val="24"/>
                <w:vertAlign w:val="superscript"/>
              </w:rPr>
              <w:t>5</w:t>
            </w:r>
            <w:r w:rsidRPr="000976AE">
              <w:rPr>
                <w:rFonts w:ascii="Times New Roman" w:eastAsia="Arial" w:hAnsi="Times New Roman" w:cs="Times New Roman"/>
                <w:sz w:val="24"/>
                <w:szCs w:val="24"/>
              </w:rPr>
              <w:t>:</w:t>
            </w:r>
          </w:p>
          <w:p w14:paraId="3ED5E085" w14:textId="2C916DA3"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 xml:space="preserve">(4¹) Riik tagab kohaliku omavalitsuse üksustele tehnilised </w:t>
            </w:r>
            <w:proofErr w:type="spellStart"/>
            <w:r w:rsidRPr="000976AE">
              <w:rPr>
                <w:rFonts w:ascii="Times New Roman" w:eastAsia="Arial" w:hAnsi="Times New Roman" w:cs="Times New Roman"/>
                <w:i/>
                <w:iCs/>
                <w:sz w:val="24"/>
                <w:szCs w:val="24"/>
              </w:rPr>
              <w:t>liidestused</w:t>
            </w:r>
            <w:proofErr w:type="spellEnd"/>
            <w:r w:rsidRPr="000976AE">
              <w:rPr>
                <w:rFonts w:ascii="Times New Roman" w:eastAsia="Arial" w:hAnsi="Times New Roman" w:cs="Times New Roman"/>
                <w:i/>
                <w:iCs/>
                <w:sz w:val="24"/>
                <w:szCs w:val="24"/>
              </w:rPr>
              <w:t xml:space="preserve"> sotsiaalteenuste ja toetuste andmeregistriga, mis võimaldavad andmete </w:t>
            </w:r>
            <w:r w:rsidRPr="000976AE">
              <w:rPr>
                <w:rFonts w:ascii="Times New Roman" w:eastAsia="Arial" w:hAnsi="Times New Roman" w:cs="Times New Roman"/>
                <w:i/>
                <w:iCs/>
                <w:sz w:val="24"/>
                <w:szCs w:val="24"/>
              </w:rPr>
              <w:lastRenderedPageBreak/>
              <w:t>automaatset edastamist ja vastuvõtmist kohaliku omavalitsuse infosüsteemide ja registri vahel</w:t>
            </w:r>
            <w:r w:rsidRPr="000976AE">
              <w:rPr>
                <w:rFonts w:ascii="Times New Roman" w:eastAsia="Arial" w:hAnsi="Times New Roman" w:cs="Times New Roman"/>
                <w:sz w:val="24"/>
                <w:szCs w:val="24"/>
              </w:rPr>
              <w:t>.</w:t>
            </w:r>
          </w:p>
          <w:p w14:paraId="7B6BF2EA" w14:textId="6E67483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(4²)</w:t>
            </w:r>
            <w:r w:rsidRPr="000976AE">
              <w:rPr>
                <w:rFonts w:ascii="Times New Roman" w:eastAsia="Arial" w:hAnsi="Times New Roman" w:cs="Times New Roman"/>
                <w:sz w:val="24"/>
                <w:szCs w:val="24"/>
              </w:rPr>
              <w:t xml:space="preserve"> </w:t>
            </w:r>
            <w:r w:rsidRPr="000976AE">
              <w:rPr>
                <w:rFonts w:ascii="Times New Roman" w:eastAsia="Arial" w:hAnsi="Times New Roman" w:cs="Times New Roman"/>
                <w:i/>
                <w:iCs/>
                <w:sz w:val="24"/>
                <w:szCs w:val="24"/>
              </w:rPr>
              <w:t>Sotsiaalteenuste ja toetuste andmeregister peab võimaldama andmete esitamiseks ja kasutamiseks standardiseeritud rakendusliideseid (API), mis on dokumenteeritud ja kõigile kohalikele omavalitsustele kättesaadavad.</w:t>
            </w:r>
          </w:p>
          <w:p w14:paraId="6603A740" w14:textId="1154FF0A"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 xml:space="preserve">(4³) Kui kohaliku omavalitsuse infosüsteemist on andmed registrile edastatud </w:t>
            </w:r>
            <w:proofErr w:type="spellStart"/>
            <w:r w:rsidRPr="000976AE">
              <w:rPr>
                <w:rFonts w:ascii="Times New Roman" w:eastAsia="Arial" w:hAnsi="Times New Roman" w:cs="Times New Roman"/>
                <w:i/>
                <w:iCs/>
                <w:sz w:val="24"/>
                <w:szCs w:val="24"/>
              </w:rPr>
              <w:t>liidestuse</w:t>
            </w:r>
            <w:proofErr w:type="spellEnd"/>
            <w:r w:rsidRPr="000976AE">
              <w:rPr>
                <w:rFonts w:ascii="Times New Roman" w:eastAsia="Arial" w:hAnsi="Times New Roman" w:cs="Times New Roman"/>
                <w:i/>
                <w:iCs/>
                <w:sz w:val="24"/>
                <w:szCs w:val="24"/>
              </w:rPr>
              <w:t xml:space="preserve"> kaudu, ei nõuta samade andmete uuesti käsitsi registrisse sisestamist.</w:t>
            </w:r>
          </w:p>
          <w:p w14:paraId="6CA0F98A" w14:textId="006D6CEA"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 xml:space="preserve">(4⁴) Andmete vahetamine kohaliku omavalitsuse infosüsteemi ja registri vahel toimub reaalajas või </w:t>
            </w:r>
            <w:proofErr w:type="spellStart"/>
            <w:r w:rsidRPr="000976AE">
              <w:rPr>
                <w:rFonts w:ascii="Times New Roman" w:eastAsia="Arial" w:hAnsi="Times New Roman" w:cs="Times New Roman"/>
                <w:i/>
                <w:iCs/>
                <w:sz w:val="24"/>
                <w:szCs w:val="24"/>
              </w:rPr>
              <w:t>lähireaalajas</w:t>
            </w:r>
            <w:proofErr w:type="spellEnd"/>
            <w:r w:rsidRPr="000976AE">
              <w:rPr>
                <w:rFonts w:ascii="Times New Roman" w:eastAsia="Arial" w:hAnsi="Times New Roman" w:cs="Times New Roman"/>
                <w:i/>
                <w:iCs/>
                <w:sz w:val="24"/>
                <w:szCs w:val="24"/>
              </w:rPr>
              <w:t>, tagades andmete ajakohasuse.</w:t>
            </w:r>
          </w:p>
          <w:p w14:paraId="5830297B" w14:textId="3672327F"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(4⁵) Register peab võimaldama sündmuspõhiseid teavitusi andmete muutuste kohta, sealhulgas isiku abivajaduse hindamise, suunamisotsuste ja järjekorra staatuse osas</w:t>
            </w:r>
            <w:r w:rsidRPr="000976AE">
              <w:rPr>
                <w:rFonts w:ascii="Times New Roman" w:eastAsia="Arial" w:hAnsi="Times New Roman" w:cs="Times New Roman"/>
                <w:sz w:val="24"/>
                <w:szCs w:val="24"/>
              </w:rPr>
              <w:t>.“</w:t>
            </w:r>
          </w:p>
          <w:p w14:paraId="1FA96049" w14:textId="14285653"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6. täiendada SHS § 145¹ lõikega 4⁴:</w:t>
            </w:r>
          </w:p>
          <w:p w14:paraId="16A4EB47" w14:textId="3139333B"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w:t>
            </w:r>
            <w:r w:rsidRPr="000976AE">
              <w:rPr>
                <w:rFonts w:ascii="Times New Roman" w:eastAsia="Arial" w:hAnsi="Times New Roman" w:cs="Times New Roman"/>
                <w:i/>
                <w:iCs/>
                <w:sz w:val="24"/>
                <w:szCs w:val="24"/>
              </w:rPr>
              <w:t>(4⁴) Registris säilitatavate andmete puhul tagatakse andmete päritolu ja muutmise jälgitavus, sealhulgas info selle kohta, kas andmed pärinevad kohaliku omavalitsuse infosüsteemist või registrist endast.“</w:t>
            </w:r>
          </w:p>
          <w:p w14:paraId="2E71AB56" w14:textId="633B1208"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sz w:val="24"/>
                <w:szCs w:val="24"/>
              </w:rPr>
              <w:t xml:space="preserve">7. täiendada </w:t>
            </w:r>
            <w:proofErr w:type="spellStart"/>
            <w:r w:rsidRPr="000976AE">
              <w:rPr>
                <w:rFonts w:ascii="Times New Roman" w:eastAsia="Arial" w:hAnsi="Times New Roman" w:cs="Times New Roman"/>
                <w:sz w:val="24"/>
                <w:szCs w:val="24"/>
              </w:rPr>
              <w:t>SHSi</w:t>
            </w:r>
            <w:proofErr w:type="spellEnd"/>
            <w:r w:rsidRPr="000976AE">
              <w:rPr>
                <w:rFonts w:ascii="Times New Roman" w:eastAsia="Arial" w:hAnsi="Times New Roman" w:cs="Times New Roman"/>
                <w:sz w:val="24"/>
                <w:szCs w:val="24"/>
              </w:rPr>
              <w:t xml:space="preserve"> §-iga 144</w:t>
            </w:r>
            <w:r w:rsidRPr="000976AE">
              <w:rPr>
                <w:rFonts w:ascii="Times New Roman" w:eastAsia="Arial" w:hAnsi="Times New Roman" w:cs="Times New Roman"/>
                <w:sz w:val="24"/>
                <w:szCs w:val="24"/>
                <w:vertAlign w:val="superscript"/>
              </w:rPr>
              <w:t>1</w:t>
            </w:r>
            <w:r w:rsidRPr="000976AE">
              <w:rPr>
                <w:rFonts w:ascii="Times New Roman" w:eastAsia="Arial" w:hAnsi="Times New Roman" w:cs="Times New Roman"/>
                <w:sz w:val="24"/>
                <w:szCs w:val="24"/>
              </w:rPr>
              <w:t>:</w:t>
            </w:r>
          </w:p>
          <w:p w14:paraId="483D1B39" w14:textId="5813F162"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 144¹. Infosüsteemide koosvõime</w:t>
            </w:r>
          </w:p>
          <w:p w14:paraId="49844A7E" w14:textId="34BB6BA2"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lastRenderedPageBreak/>
              <w:t>(1) Kohaliku omavalitsuse infosüsteemid ja sotsiaalteenuste ja toetuste andmeregister peavad olema koosvõimelised.</w:t>
            </w:r>
          </w:p>
          <w:p w14:paraId="3732242F" w14:textId="3DBB2325"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(2) Andmevahetus toimub riigi infosüsteemide andmevahetuskihi (X-tee) kaudu.</w:t>
            </w:r>
          </w:p>
          <w:p w14:paraId="20DF639F" w14:textId="7B2F5F91"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(3) Riik tagab:</w:t>
            </w:r>
          </w:p>
          <w:p w14:paraId="1C9233FF" w14:textId="5B5D1D5F"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 xml:space="preserve">1) tehnilised </w:t>
            </w:r>
            <w:proofErr w:type="spellStart"/>
            <w:r w:rsidRPr="000976AE">
              <w:rPr>
                <w:rFonts w:ascii="Times New Roman" w:eastAsia="Arial" w:hAnsi="Times New Roman" w:cs="Times New Roman"/>
                <w:i/>
                <w:iCs/>
                <w:sz w:val="24"/>
                <w:szCs w:val="24"/>
              </w:rPr>
              <w:t>liidestused</w:t>
            </w:r>
            <w:proofErr w:type="spellEnd"/>
            <w:r w:rsidRPr="000976AE">
              <w:rPr>
                <w:rFonts w:ascii="Times New Roman" w:eastAsia="Arial" w:hAnsi="Times New Roman" w:cs="Times New Roman"/>
                <w:i/>
                <w:iCs/>
                <w:sz w:val="24"/>
                <w:szCs w:val="24"/>
              </w:rPr>
              <w:t>,</w:t>
            </w:r>
          </w:p>
          <w:p w14:paraId="3363C4C8" w14:textId="003EDCA3"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2) dokumentatsiooni,</w:t>
            </w:r>
          </w:p>
          <w:p w14:paraId="47F67AA4" w14:textId="3823258E" w:rsidR="00A52264" w:rsidRPr="000976AE" w:rsidRDefault="03E74AA4" w:rsidP="00685D00">
            <w:pPr>
              <w:spacing w:after="160"/>
              <w:jc w:val="both"/>
              <w:rPr>
                <w:rFonts w:ascii="Times New Roman" w:hAnsi="Times New Roman" w:cs="Times New Roman"/>
                <w:sz w:val="24"/>
                <w:szCs w:val="24"/>
              </w:rPr>
            </w:pPr>
            <w:r w:rsidRPr="000976AE">
              <w:rPr>
                <w:rFonts w:ascii="Times New Roman" w:eastAsia="Arial" w:hAnsi="Times New Roman" w:cs="Times New Roman"/>
                <w:i/>
                <w:iCs/>
                <w:sz w:val="24"/>
                <w:szCs w:val="24"/>
              </w:rPr>
              <w:t>3) testkeskkonna liidestuste arendamiseks.</w:t>
            </w:r>
          </w:p>
          <w:p w14:paraId="0E50EE65" w14:textId="7F4841E5" w:rsidR="00A52264" w:rsidRPr="000976AE" w:rsidRDefault="03E74AA4" w:rsidP="00685D00">
            <w:pPr>
              <w:spacing w:after="160"/>
              <w:jc w:val="both"/>
              <w:rPr>
                <w:rFonts w:ascii="Times New Roman" w:eastAsia="Arial" w:hAnsi="Times New Roman" w:cs="Times New Roman"/>
                <w:sz w:val="24"/>
                <w:szCs w:val="24"/>
              </w:rPr>
            </w:pPr>
            <w:r w:rsidRPr="000976AE">
              <w:rPr>
                <w:rFonts w:ascii="Times New Roman" w:eastAsia="Arial" w:hAnsi="Times New Roman" w:cs="Times New Roman"/>
                <w:i/>
                <w:iCs/>
                <w:sz w:val="24"/>
                <w:szCs w:val="24"/>
              </w:rPr>
              <w:t>(4) Liidestuste kasutamine on kohalikele omavalitsustele tasuta</w:t>
            </w:r>
            <w:r w:rsidRPr="000976AE">
              <w:rPr>
                <w:rFonts w:ascii="Times New Roman" w:eastAsia="Arial" w:hAnsi="Times New Roman" w:cs="Times New Roman"/>
                <w:sz w:val="24"/>
                <w:szCs w:val="24"/>
              </w:rPr>
              <w:t>.“</w:t>
            </w:r>
            <w:r w:rsidR="00A52264" w:rsidRPr="000976AE">
              <w:rPr>
                <w:rFonts w:ascii="Times New Roman" w:hAnsi="Times New Roman" w:cs="Times New Roman"/>
                <w:sz w:val="24"/>
                <w:szCs w:val="24"/>
              </w:rPr>
              <w:tab/>
            </w:r>
          </w:p>
          <w:p w14:paraId="5B13F650" w14:textId="52DC1F7C" w:rsidR="00A52264" w:rsidRPr="000976AE" w:rsidRDefault="00A52264" w:rsidP="00685D00">
            <w:pPr>
              <w:pStyle w:val="Loendilik"/>
              <w:jc w:val="both"/>
              <w:rPr>
                <w:rFonts w:ascii="Times New Roman" w:hAnsi="Times New Roman" w:cs="Times New Roman"/>
                <w:sz w:val="24"/>
                <w:szCs w:val="24"/>
              </w:rPr>
            </w:pPr>
          </w:p>
        </w:tc>
        <w:tc>
          <w:tcPr>
            <w:tcW w:w="6180" w:type="dxa"/>
          </w:tcPr>
          <w:p w14:paraId="263B0FC6" w14:textId="77777777" w:rsidR="00045B67" w:rsidRPr="000976AE" w:rsidRDefault="00045B67" w:rsidP="00685D00">
            <w:pPr>
              <w:jc w:val="both"/>
              <w:rPr>
                <w:rFonts w:ascii="Times New Roman" w:hAnsi="Times New Roman" w:cs="Times New Roman"/>
                <w:b/>
                <w:bCs/>
                <w:sz w:val="24"/>
                <w:szCs w:val="24"/>
              </w:rPr>
            </w:pPr>
          </w:p>
          <w:p w14:paraId="0C016BB8" w14:textId="77777777" w:rsidR="00045B67" w:rsidRPr="000976AE" w:rsidRDefault="00045B67" w:rsidP="00685D00">
            <w:pPr>
              <w:jc w:val="both"/>
              <w:rPr>
                <w:rFonts w:ascii="Times New Roman" w:hAnsi="Times New Roman" w:cs="Times New Roman"/>
                <w:b/>
                <w:bCs/>
                <w:sz w:val="24"/>
                <w:szCs w:val="24"/>
              </w:rPr>
            </w:pPr>
          </w:p>
          <w:p w14:paraId="1EBFEB8D" w14:textId="77777777" w:rsidR="00045B67" w:rsidRPr="000976AE" w:rsidRDefault="00045B67" w:rsidP="00685D00">
            <w:pPr>
              <w:jc w:val="both"/>
              <w:rPr>
                <w:rFonts w:ascii="Times New Roman" w:hAnsi="Times New Roman" w:cs="Times New Roman"/>
                <w:b/>
                <w:bCs/>
                <w:sz w:val="24"/>
                <w:szCs w:val="24"/>
              </w:rPr>
            </w:pPr>
          </w:p>
          <w:p w14:paraId="7786E7B5" w14:textId="77777777" w:rsidR="00045B67" w:rsidRPr="000976AE" w:rsidRDefault="00045B67" w:rsidP="00685D00">
            <w:pPr>
              <w:jc w:val="both"/>
              <w:rPr>
                <w:rFonts w:ascii="Times New Roman" w:hAnsi="Times New Roman" w:cs="Times New Roman"/>
                <w:b/>
                <w:bCs/>
                <w:sz w:val="24"/>
                <w:szCs w:val="24"/>
              </w:rPr>
            </w:pPr>
          </w:p>
          <w:p w14:paraId="46F6B874" w14:textId="77777777" w:rsidR="00045B67" w:rsidRPr="000976AE" w:rsidRDefault="00045B67" w:rsidP="00685D00">
            <w:pPr>
              <w:jc w:val="both"/>
              <w:rPr>
                <w:rFonts w:ascii="Times New Roman" w:hAnsi="Times New Roman" w:cs="Times New Roman"/>
                <w:b/>
                <w:bCs/>
                <w:sz w:val="24"/>
                <w:szCs w:val="24"/>
              </w:rPr>
            </w:pPr>
          </w:p>
          <w:p w14:paraId="0B1491B3" w14:textId="77777777" w:rsidR="00045B67" w:rsidRPr="000976AE" w:rsidRDefault="00045B67" w:rsidP="00685D00">
            <w:pPr>
              <w:jc w:val="both"/>
              <w:rPr>
                <w:rFonts w:ascii="Times New Roman" w:hAnsi="Times New Roman" w:cs="Times New Roman"/>
                <w:b/>
                <w:bCs/>
                <w:sz w:val="24"/>
                <w:szCs w:val="24"/>
              </w:rPr>
            </w:pPr>
          </w:p>
          <w:p w14:paraId="4164C588" w14:textId="77777777" w:rsidR="00045B67" w:rsidRPr="000976AE" w:rsidRDefault="00045B67" w:rsidP="00685D00">
            <w:pPr>
              <w:jc w:val="both"/>
              <w:rPr>
                <w:rFonts w:ascii="Times New Roman" w:hAnsi="Times New Roman" w:cs="Times New Roman"/>
                <w:b/>
                <w:bCs/>
                <w:sz w:val="24"/>
                <w:szCs w:val="24"/>
              </w:rPr>
            </w:pPr>
          </w:p>
          <w:p w14:paraId="6261DBF1" w14:textId="77777777" w:rsidR="00045B67" w:rsidRPr="000976AE" w:rsidRDefault="00045B67" w:rsidP="00685D00">
            <w:pPr>
              <w:jc w:val="both"/>
              <w:rPr>
                <w:rFonts w:ascii="Times New Roman" w:hAnsi="Times New Roman" w:cs="Times New Roman"/>
                <w:b/>
                <w:bCs/>
                <w:sz w:val="24"/>
                <w:szCs w:val="24"/>
              </w:rPr>
            </w:pPr>
          </w:p>
          <w:p w14:paraId="0494711B" w14:textId="77777777" w:rsidR="00045B67" w:rsidRPr="000976AE" w:rsidRDefault="00045B67" w:rsidP="00685D00">
            <w:pPr>
              <w:jc w:val="both"/>
              <w:rPr>
                <w:rFonts w:ascii="Times New Roman" w:hAnsi="Times New Roman" w:cs="Times New Roman"/>
                <w:b/>
                <w:bCs/>
                <w:sz w:val="24"/>
                <w:szCs w:val="24"/>
              </w:rPr>
            </w:pPr>
          </w:p>
          <w:p w14:paraId="68AFBDFD" w14:textId="77777777" w:rsidR="00045B67" w:rsidRPr="000976AE" w:rsidRDefault="00045B67" w:rsidP="00685D00">
            <w:pPr>
              <w:jc w:val="both"/>
              <w:rPr>
                <w:rFonts w:ascii="Times New Roman" w:hAnsi="Times New Roman" w:cs="Times New Roman"/>
                <w:b/>
                <w:bCs/>
                <w:sz w:val="24"/>
                <w:szCs w:val="24"/>
              </w:rPr>
            </w:pPr>
          </w:p>
          <w:p w14:paraId="43C5E127" w14:textId="77777777" w:rsidR="00045B67" w:rsidRPr="000976AE" w:rsidRDefault="00045B67" w:rsidP="00685D00">
            <w:pPr>
              <w:jc w:val="both"/>
              <w:rPr>
                <w:rFonts w:ascii="Times New Roman" w:hAnsi="Times New Roman" w:cs="Times New Roman"/>
                <w:b/>
                <w:bCs/>
                <w:sz w:val="24"/>
                <w:szCs w:val="24"/>
              </w:rPr>
            </w:pPr>
          </w:p>
          <w:p w14:paraId="62710066" w14:textId="77777777" w:rsidR="00045B67" w:rsidRPr="000976AE" w:rsidRDefault="00045B67" w:rsidP="00685D00">
            <w:pPr>
              <w:jc w:val="both"/>
              <w:rPr>
                <w:rFonts w:ascii="Times New Roman" w:hAnsi="Times New Roman" w:cs="Times New Roman"/>
                <w:b/>
                <w:bCs/>
                <w:sz w:val="24"/>
                <w:szCs w:val="24"/>
              </w:rPr>
            </w:pPr>
          </w:p>
          <w:p w14:paraId="5BC19F1E" w14:textId="77777777" w:rsidR="00045B67" w:rsidRPr="000976AE" w:rsidRDefault="00045B67" w:rsidP="00685D00">
            <w:pPr>
              <w:jc w:val="both"/>
              <w:rPr>
                <w:rFonts w:ascii="Times New Roman" w:hAnsi="Times New Roman" w:cs="Times New Roman"/>
                <w:b/>
                <w:bCs/>
                <w:sz w:val="24"/>
                <w:szCs w:val="24"/>
              </w:rPr>
            </w:pPr>
          </w:p>
          <w:p w14:paraId="238CE0B6" w14:textId="77777777" w:rsidR="00045B67" w:rsidRPr="000976AE" w:rsidRDefault="00045B67" w:rsidP="00685D00">
            <w:pPr>
              <w:jc w:val="both"/>
              <w:rPr>
                <w:rFonts w:ascii="Times New Roman" w:hAnsi="Times New Roman" w:cs="Times New Roman"/>
                <w:b/>
                <w:bCs/>
                <w:sz w:val="24"/>
                <w:szCs w:val="24"/>
              </w:rPr>
            </w:pPr>
          </w:p>
          <w:p w14:paraId="75978B7D" w14:textId="77777777" w:rsidR="00045B67" w:rsidRPr="000976AE" w:rsidRDefault="00045B67" w:rsidP="00685D00">
            <w:pPr>
              <w:jc w:val="both"/>
              <w:rPr>
                <w:rFonts w:ascii="Times New Roman" w:hAnsi="Times New Roman" w:cs="Times New Roman"/>
                <w:b/>
                <w:bCs/>
                <w:sz w:val="24"/>
                <w:szCs w:val="24"/>
              </w:rPr>
            </w:pPr>
          </w:p>
          <w:p w14:paraId="12AA1195" w14:textId="77777777" w:rsidR="00045B67" w:rsidRPr="000976AE" w:rsidRDefault="00045B67" w:rsidP="00685D00">
            <w:pPr>
              <w:jc w:val="both"/>
              <w:rPr>
                <w:rFonts w:ascii="Times New Roman" w:hAnsi="Times New Roman" w:cs="Times New Roman"/>
                <w:b/>
                <w:bCs/>
                <w:sz w:val="24"/>
                <w:szCs w:val="24"/>
              </w:rPr>
            </w:pPr>
          </w:p>
          <w:p w14:paraId="114375BB" w14:textId="77777777" w:rsidR="00045B67" w:rsidRPr="000976AE" w:rsidRDefault="00045B67" w:rsidP="00685D00">
            <w:pPr>
              <w:jc w:val="both"/>
              <w:rPr>
                <w:rFonts w:ascii="Times New Roman" w:hAnsi="Times New Roman" w:cs="Times New Roman"/>
                <w:b/>
                <w:bCs/>
                <w:sz w:val="24"/>
                <w:szCs w:val="24"/>
              </w:rPr>
            </w:pPr>
          </w:p>
          <w:p w14:paraId="2BC0F3CA" w14:textId="77777777" w:rsidR="00045B67" w:rsidRPr="000976AE" w:rsidRDefault="00045B67" w:rsidP="00685D00">
            <w:pPr>
              <w:jc w:val="both"/>
              <w:rPr>
                <w:rFonts w:ascii="Times New Roman" w:hAnsi="Times New Roman" w:cs="Times New Roman"/>
                <w:b/>
                <w:bCs/>
                <w:sz w:val="24"/>
                <w:szCs w:val="24"/>
              </w:rPr>
            </w:pPr>
          </w:p>
          <w:p w14:paraId="7B3C8A81" w14:textId="77777777" w:rsidR="00045B67" w:rsidRPr="000976AE" w:rsidRDefault="00045B67" w:rsidP="00685D00">
            <w:pPr>
              <w:jc w:val="both"/>
              <w:rPr>
                <w:rFonts w:ascii="Times New Roman" w:hAnsi="Times New Roman" w:cs="Times New Roman"/>
                <w:b/>
                <w:bCs/>
                <w:sz w:val="24"/>
                <w:szCs w:val="24"/>
              </w:rPr>
            </w:pPr>
          </w:p>
          <w:p w14:paraId="2D637283" w14:textId="77777777" w:rsidR="00045B67" w:rsidRPr="000976AE" w:rsidRDefault="00045B67" w:rsidP="00685D00">
            <w:pPr>
              <w:jc w:val="both"/>
              <w:rPr>
                <w:rFonts w:ascii="Times New Roman" w:hAnsi="Times New Roman" w:cs="Times New Roman"/>
                <w:b/>
                <w:bCs/>
                <w:sz w:val="24"/>
                <w:szCs w:val="24"/>
              </w:rPr>
            </w:pPr>
          </w:p>
          <w:p w14:paraId="62D530DE" w14:textId="77777777" w:rsidR="00045B67" w:rsidRPr="000976AE" w:rsidRDefault="00045B67" w:rsidP="00685D00">
            <w:pPr>
              <w:jc w:val="both"/>
              <w:rPr>
                <w:rFonts w:ascii="Times New Roman" w:hAnsi="Times New Roman" w:cs="Times New Roman"/>
                <w:b/>
                <w:bCs/>
                <w:sz w:val="24"/>
                <w:szCs w:val="24"/>
              </w:rPr>
            </w:pPr>
          </w:p>
          <w:p w14:paraId="21ED7A29" w14:textId="77777777" w:rsidR="00045B67" w:rsidRPr="000976AE" w:rsidRDefault="00045B67" w:rsidP="00685D00">
            <w:pPr>
              <w:jc w:val="both"/>
              <w:rPr>
                <w:rFonts w:ascii="Times New Roman" w:hAnsi="Times New Roman" w:cs="Times New Roman"/>
                <w:b/>
                <w:bCs/>
                <w:sz w:val="24"/>
                <w:szCs w:val="24"/>
              </w:rPr>
            </w:pPr>
          </w:p>
          <w:p w14:paraId="3CDA4A08" w14:textId="77777777" w:rsidR="00045B67" w:rsidRPr="000976AE" w:rsidRDefault="00045B67" w:rsidP="00685D00">
            <w:pPr>
              <w:jc w:val="both"/>
              <w:rPr>
                <w:rFonts w:ascii="Times New Roman" w:hAnsi="Times New Roman" w:cs="Times New Roman"/>
                <w:b/>
                <w:bCs/>
                <w:sz w:val="24"/>
                <w:szCs w:val="24"/>
              </w:rPr>
            </w:pPr>
          </w:p>
          <w:p w14:paraId="2CC9B346" w14:textId="77777777" w:rsidR="00045B67" w:rsidRPr="000976AE" w:rsidRDefault="00045B67" w:rsidP="00685D00">
            <w:pPr>
              <w:jc w:val="both"/>
              <w:rPr>
                <w:rFonts w:ascii="Times New Roman" w:hAnsi="Times New Roman" w:cs="Times New Roman"/>
                <w:b/>
                <w:bCs/>
                <w:sz w:val="24"/>
                <w:szCs w:val="24"/>
              </w:rPr>
            </w:pPr>
          </w:p>
          <w:p w14:paraId="076E0C5C" w14:textId="77777777" w:rsidR="00045B67" w:rsidRPr="000976AE" w:rsidRDefault="00045B67" w:rsidP="00685D00">
            <w:pPr>
              <w:jc w:val="both"/>
              <w:rPr>
                <w:rFonts w:ascii="Times New Roman" w:hAnsi="Times New Roman" w:cs="Times New Roman"/>
                <w:b/>
                <w:bCs/>
                <w:sz w:val="24"/>
                <w:szCs w:val="24"/>
              </w:rPr>
            </w:pPr>
          </w:p>
          <w:p w14:paraId="681B3C83" w14:textId="77777777" w:rsidR="00045B67" w:rsidRPr="000976AE" w:rsidRDefault="00045B67" w:rsidP="00685D00">
            <w:pPr>
              <w:jc w:val="both"/>
              <w:rPr>
                <w:rFonts w:ascii="Times New Roman" w:hAnsi="Times New Roman" w:cs="Times New Roman"/>
                <w:b/>
                <w:bCs/>
                <w:sz w:val="24"/>
                <w:szCs w:val="24"/>
              </w:rPr>
            </w:pPr>
          </w:p>
          <w:p w14:paraId="689D0D4E" w14:textId="77777777" w:rsidR="00045B67" w:rsidRPr="000976AE" w:rsidRDefault="00045B67" w:rsidP="00685D00">
            <w:pPr>
              <w:jc w:val="both"/>
              <w:rPr>
                <w:rFonts w:ascii="Times New Roman" w:hAnsi="Times New Roman" w:cs="Times New Roman"/>
                <w:b/>
                <w:bCs/>
                <w:sz w:val="24"/>
                <w:szCs w:val="24"/>
              </w:rPr>
            </w:pPr>
          </w:p>
          <w:p w14:paraId="6627648B" w14:textId="77777777" w:rsidR="00045B67" w:rsidRPr="000976AE" w:rsidRDefault="00045B67" w:rsidP="00685D00">
            <w:pPr>
              <w:jc w:val="both"/>
              <w:rPr>
                <w:rFonts w:ascii="Times New Roman" w:hAnsi="Times New Roman" w:cs="Times New Roman"/>
                <w:b/>
                <w:bCs/>
                <w:sz w:val="24"/>
                <w:szCs w:val="24"/>
              </w:rPr>
            </w:pPr>
          </w:p>
          <w:p w14:paraId="605DBBB3" w14:textId="77777777" w:rsidR="00045B67" w:rsidRPr="000976AE" w:rsidRDefault="00045B67" w:rsidP="00685D00">
            <w:pPr>
              <w:jc w:val="both"/>
              <w:rPr>
                <w:rFonts w:ascii="Times New Roman" w:hAnsi="Times New Roman" w:cs="Times New Roman"/>
                <w:b/>
                <w:bCs/>
                <w:sz w:val="24"/>
                <w:szCs w:val="24"/>
              </w:rPr>
            </w:pPr>
          </w:p>
          <w:p w14:paraId="405B8793" w14:textId="77777777" w:rsidR="00045B67" w:rsidRPr="000976AE" w:rsidRDefault="00045B67" w:rsidP="00685D00">
            <w:pPr>
              <w:jc w:val="both"/>
              <w:rPr>
                <w:rFonts w:ascii="Times New Roman" w:hAnsi="Times New Roman" w:cs="Times New Roman"/>
                <w:b/>
                <w:bCs/>
                <w:sz w:val="24"/>
                <w:szCs w:val="24"/>
              </w:rPr>
            </w:pPr>
          </w:p>
          <w:p w14:paraId="794DC592" w14:textId="77777777" w:rsidR="00045B67" w:rsidRPr="000976AE" w:rsidRDefault="00045B67" w:rsidP="00685D00">
            <w:pPr>
              <w:jc w:val="both"/>
              <w:rPr>
                <w:rFonts w:ascii="Times New Roman" w:hAnsi="Times New Roman" w:cs="Times New Roman"/>
                <w:b/>
                <w:bCs/>
                <w:sz w:val="24"/>
                <w:szCs w:val="24"/>
              </w:rPr>
            </w:pPr>
          </w:p>
          <w:p w14:paraId="44E56616" w14:textId="77777777" w:rsidR="00045B67" w:rsidRPr="000976AE" w:rsidRDefault="00045B67" w:rsidP="00685D00">
            <w:pPr>
              <w:jc w:val="both"/>
              <w:rPr>
                <w:rFonts w:ascii="Times New Roman" w:hAnsi="Times New Roman" w:cs="Times New Roman"/>
                <w:b/>
                <w:bCs/>
                <w:sz w:val="24"/>
                <w:szCs w:val="24"/>
              </w:rPr>
            </w:pPr>
          </w:p>
          <w:p w14:paraId="61A03ED2" w14:textId="77777777" w:rsidR="00045B67" w:rsidRPr="000976AE" w:rsidRDefault="00045B67" w:rsidP="00685D00">
            <w:pPr>
              <w:jc w:val="both"/>
              <w:rPr>
                <w:rFonts w:ascii="Times New Roman" w:hAnsi="Times New Roman" w:cs="Times New Roman"/>
                <w:b/>
                <w:bCs/>
                <w:sz w:val="24"/>
                <w:szCs w:val="24"/>
              </w:rPr>
            </w:pPr>
          </w:p>
          <w:p w14:paraId="403B5796" w14:textId="77777777" w:rsidR="00045B67" w:rsidRPr="000976AE" w:rsidRDefault="00045B67" w:rsidP="00685D00">
            <w:pPr>
              <w:jc w:val="both"/>
              <w:rPr>
                <w:rFonts w:ascii="Times New Roman" w:hAnsi="Times New Roman" w:cs="Times New Roman"/>
                <w:b/>
                <w:bCs/>
                <w:sz w:val="24"/>
                <w:szCs w:val="24"/>
              </w:rPr>
            </w:pPr>
          </w:p>
          <w:p w14:paraId="7C526B11" w14:textId="77777777" w:rsidR="00045B67" w:rsidRPr="000976AE" w:rsidRDefault="00045B67" w:rsidP="00685D00">
            <w:pPr>
              <w:jc w:val="both"/>
              <w:rPr>
                <w:rFonts w:ascii="Times New Roman" w:hAnsi="Times New Roman" w:cs="Times New Roman"/>
                <w:b/>
                <w:bCs/>
                <w:sz w:val="24"/>
                <w:szCs w:val="24"/>
              </w:rPr>
            </w:pPr>
          </w:p>
          <w:p w14:paraId="7672F6A5" w14:textId="77777777" w:rsidR="00045B67" w:rsidRPr="000976AE" w:rsidRDefault="00045B67" w:rsidP="00685D00">
            <w:pPr>
              <w:jc w:val="both"/>
              <w:rPr>
                <w:rFonts w:ascii="Times New Roman" w:hAnsi="Times New Roman" w:cs="Times New Roman"/>
                <w:b/>
                <w:bCs/>
                <w:sz w:val="24"/>
                <w:szCs w:val="24"/>
              </w:rPr>
            </w:pPr>
          </w:p>
          <w:p w14:paraId="6110834D" w14:textId="77777777" w:rsidR="00045B67" w:rsidRPr="000976AE" w:rsidRDefault="00045B67" w:rsidP="00685D00">
            <w:pPr>
              <w:jc w:val="both"/>
              <w:rPr>
                <w:rFonts w:ascii="Times New Roman" w:hAnsi="Times New Roman" w:cs="Times New Roman"/>
                <w:b/>
                <w:bCs/>
                <w:sz w:val="24"/>
                <w:szCs w:val="24"/>
              </w:rPr>
            </w:pPr>
          </w:p>
          <w:p w14:paraId="41DF7310" w14:textId="77777777" w:rsidR="00045B67" w:rsidRPr="000976AE" w:rsidRDefault="00045B67" w:rsidP="00685D00">
            <w:pPr>
              <w:jc w:val="both"/>
              <w:rPr>
                <w:rFonts w:ascii="Times New Roman" w:hAnsi="Times New Roman" w:cs="Times New Roman"/>
                <w:b/>
                <w:bCs/>
                <w:sz w:val="24"/>
                <w:szCs w:val="24"/>
              </w:rPr>
            </w:pPr>
          </w:p>
          <w:p w14:paraId="2FD8E3C4" w14:textId="77777777" w:rsidR="00045B67" w:rsidRPr="000976AE" w:rsidRDefault="00045B67" w:rsidP="00685D00">
            <w:pPr>
              <w:jc w:val="both"/>
              <w:rPr>
                <w:rFonts w:ascii="Times New Roman" w:hAnsi="Times New Roman" w:cs="Times New Roman"/>
                <w:b/>
                <w:bCs/>
                <w:sz w:val="24"/>
                <w:szCs w:val="24"/>
              </w:rPr>
            </w:pPr>
          </w:p>
          <w:p w14:paraId="3CD1009B" w14:textId="3133EB5C" w:rsidR="00AE1172" w:rsidRPr="000976AE" w:rsidRDefault="001528DA"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1.</w:t>
            </w:r>
            <w:r w:rsidR="1D057499" w:rsidRPr="000976AE">
              <w:rPr>
                <w:rFonts w:ascii="Times New Roman" w:hAnsi="Times New Roman" w:cs="Times New Roman"/>
                <w:b/>
                <w:bCs/>
                <w:sz w:val="24"/>
                <w:szCs w:val="24"/>
              </w:rPr>
              <w:t xml:space="preserve"> </w:t>
            </w:r>
            <w:r w:rsidR="00AE1172" w:rsidRPr="000976AE">
              <w:rPr>
                <w:rFonts w:ascii="Times New Roman" w:hAnsi="Times New Roman" w:cs="Times New Roman"/>
                <w:b/>
                <w:bCs/>
                <w:sz w:val="24"/>
                <w:szCs w:val="24"/>
              </w:rPr>
              <w:t xml:space="preserve">Selgitame. </w:t>
            </w:r>
          </w:p>
          <w:p w14:paraId="355AAA6A" w14:textId="6BF83C0D" w:rsidR="00A52264" w:rsidRPr="000976AE" w:rsidRDefault="1D057499" w:rsidP="00685D00">
            <w:pPr>
              <w:jc w:val="both"/>
              <w:rPr>
                <w:rFonts w:ascii="Times New Roman" w:hAnsi="Times New Roman" w:cs="Times New Roman"/>
                <w:sz w:val="24"/>
                <w:szCs w:val="24"/>
              </w:rPr>
            </w:pPr>
            <w:r w:rsidRPr="000976AE">
              <w:rPr>
                <w:rFonts w:ascii="Times New Roman" w:hAnsi="Times New Roman" w:cs="Times New Roman"/>
                <w:sz w:val="24"/>
                <w:szCs w:val="24"/>
              </w:rPr>
              <w:t>1)</w:t>
            </w:r>
            <w:r w:rsidR="00C21DC6" w:rsidRPr="000976AE">
              <w:rPr>
                <w:rFonts w:ascii="Times New Roman" w:hAnsi="Times New Roman" w:cs="Times New Roman"/>
                <w:sz w:val="24"/>
                <w:szCs w:val="24"/>
              </w:rPr>
              <w:t xml:space="preserve"> </w:t>
            </w:r>
            <w:r w:rsidRPr="000976AE">
              <w:rPr>
                <w:rFonts w:ascii="Times New Roman" w:hAnsi="Times New Roman" w:cs="Times New Roman"/>
                <w:sz w:val="24"/>
                <w:szCs w:val="24"/>
              </w:rPr>
              <w:t xml:space="preserve">KOV saab kasutada kõigis seitsmes eluvaldkonnas kogutud abi- ja toetusvajaduse hindamise andmeid, kuna </w:t>
            </w:r>
            <w:proofErr w:type="spellStart"/>
            <w:r w:rsidRPr="000976AE">
              <w:rPr>
                <w:rFonts w:ascii="Times New Roman" w:hAnsi="Times New Roman" w:cs="Times New Roman"/>
                <w:sz w:val="24"/>
                <w:szCs w:val="24"/>
              </w:rPr>
              <w:t>KOV-i</w:t>
            </w:r>
            <w:proofErr w:type="spellEnd"/>
            <w:r w:rsidRPr="000976AE">
              <w:rPr>
                <w:rFonts w:ascii="Times New Roman" w:hAnsi="Times New Roman" w:cs="Times New Roman"/>
                <w:sz w:val="24"/>
                <w:szCs w:val="24"/>
              </w:rPr>
              <w:t xml:space="preserve"> ja SKA hindamised viiakse läbi sama täisealise inimese abi- ja toetusvajaduse hindamise instrumendi alusel. </w:t>
            </w:r>
            <w:r w:rsidR="0067486A" w:rsidRPr="000976AE">
              <w:rPr>
                <w:rFonts w:ascii="Times New Roman" w:hAnsi="Times New Roman" w:cs="Times New Roman"/>
                <w:sz w:val="24"/>
                <w:szCs w:val="24"/>
              </w:rPr>
              <w:t>A</w:t>
            </w:r>
            <w:r w:rsidRPr="000976AE">
              <w:rPr>
                <w:rFonts w:ascii="Times New Roman" w:hAnsi="Times New Roman" w:cs="Times New Roman"/>
                <w:sz w:val="24"/>
                <w:szCs w:val="24"/>
              </w:rPr>
              <w:t xml:space="preserve">ndmekaitsealase mõjuanalüüsi sõnastust täpsustatud. </w:t>
            </w:r>
          </w:p>
          <w:p w14:paraId="7D39D316" w14:textId="6EF63C7E" w:rsidR="00A52264" w:rsidRPr="000976AE" w:rsidRDefault="1D057499" w:rsidP="00685D00">
            <w:pPr>
              <w:jc w:val="both"/>
              <w:rPr>
                <w:rFonts w:ascii="Times New Roman" w:hAnsi="Times New Roman" w:cs="Times New Roman"/>
                <w:sz w:val="24"/>
                <w:szCs w:val="24"/>
              </w:rPr>
            </w:pPr>
            <w:r w:rsidRPr="000976AE">
              <w:rPr>
                <w:rFonts w:ascii="Times New Roman" w:hAnsi="Times New Roman" w:cs="Times New Roman"/>
                <w:sz w:val="24"/>
                <w:szCs w:val="24"/>
              </w:rPr>
              <w:t xml:space="preserve">2) Psüühikahäire diagnoosi andmed ei ole </w:t>
            </w:r>
            <w:proofErr w:type="spellStart"/>
            <w:r w:rsidRPr="000976AE">
              <w:rPr>
                <w:rFonts w:ascii="Times New Roman" w:hAnsi="Times New Roman" w:cs="Times New Roman"/>
                <w:sz w:val="24"/>
                <w:szCs w:val="24"/>
              </w:rPr>
              <w:t>KOV-ile</w:t>
            </w:r>
            <w:proofErr w:type="spellEnd"/>
            <w:r w:rsidRPr="000976AE">
              <w:rPr>
                <w:rFonts w:ascii="Times New Roman" w:hAnsi="Times New Roman" w:cs="Times New Roman"/>
                <w:sz w:val="24"/>
                <w:szCs w:val="24"/>
              </w:rPr>
              <w:t xml:space="preserve"> nähtavad ning juurdepääs neile on tehniliselt piiratud kasutajarolli õigustega. </w:t>
            </w:r>
          </w:p>
          <w:p w14:paraId="4EA12CA0" w14:textId="329CF748" w:rsidR="00A52264" w:rsidRPr="000976AE" w:rsidRDefault="1D057499" w:rsidP="00685D00">
            <w:pPr>
              <w:jc w:val="both"/>
              <w:rPr>
                <w:rFonts w:ascii="Times New Roman" w:hAnsi="Times New Roman" w:cs="Times New Roman"/>
                <w:sz w:val="24"/>
                <w:szCs w:val="24"/>
              </w:rPr>
            </w:pPr>
            <w:r w:rsidRPr="000976AE">
              <w:rPr>
                <w:rFonts w:ascii="Times New Roman" w:hAnsi="Times New Roman" w:cs="Times New Roman"/>
                <w:sz w:val="24"/>
                <w:szCs w:val="24"/>
              </w:rPr>
              <w:t>3)</w:t>
            </w:r>
            <w:r w:rsidR="00C21DC6" w:rsidRPr="000976AE">
              <w:rPr>
                <w:rFonts w:ascii="Times New Roman" w:hAnsi="Times New Roman" w:cs="Times New Roman"/>
                <w:sz w:val="24"/>
                <w:szCs w:val="24"/>
              </w:rPr>
              <w:t xml:space="preserve"> </w:t>
            </w:r>
            <w:r w:rsidRPr="000976AE">
              <w:rPr>
                <w:rFonts w:ascii="Times New Roman" w:hAnsi="Times New Roman" w:cs="Times New Roman"/>
                <w:sz w:val="24"/>
                <w:szCs w:val="24"/>
              </w:rPr>
              <w:t xml:space="preserve">Isiku majandusliku olukorra andmete kasutamine erihoolekandeteenuse vajaduse hindamisel ei ole vajalik ning SKA ei kasuta </w:t>
            </w:r>
            <w:proofErr w:type="spellStart"/>
            <w:r w:rsidRPr="000976AE">
              <w:rPr>
                <w:rFonts w:ascii="Times New Roman" w:hAnsi="Times New Roman" w:cs="Times New Roman"/>
                <w:sz w:val="24"/>
                <w:szCs w:val="24"/>
              </w:rPr>
              <w:t>KOV-i</w:t>
            </w:r>
            <w:proofErr w:type="spellEnd"/>
            <w:r w:rsidRPr="000976AE">
              <w:rPr>
                <w:rFonts w:ascii="Times New Roman" w:hAnsi="Times New Roman" w:cs="Times New Roman"/>
                <w:sz w:val="24"/>
                <w:szCs w:val="24"/>
              </w:rPr>
              <w:t xml:space="preserve"> kogutud majandusliku olukorra andmeid. Andmete ligipääsu piirangud on tagatud infosüsteemis tehniliste õiguste ja rollipõhise juurdepääsukorraldusega</w:t>
            </w:r>
            <w:r w:rsidR="00483D8B" w:rsidRPr="000976AE">
              <w:rPr>
                <w:rFonts w:ascii="Times New Roman" w:hAnsi="Times New Roman" w:cs="Times New Roman"/>
                <w:sz w:val="24"/>
                <w:szCs w:val="24"/>
              </w:rPr>
              <w:t xml:space="preserve">. </w:t>
            </w:r>
          </w:p>
          <w:p w14:paraId="6AC8A85E" w14:textId="12AE4CCD" w:rsidR="293378F7" w:rsidRPr="000976AE" w:rsidRDefault="001528DA" w:rsidP="00685D00">
            <w:pPr>
              <w:jc w:val="both"/>
              <w:rPr>
                <w:rFonts w:ascii="Times New Roman" w:hAnsi="Times New Roman" w:cs="Times New Roman"/>
                <w:sz w:val="24"/>
                <w:szCs w:val="24"/>
              </w:rPr>
            </w:pPr>
            <w:r w:rsidRPr="000976AE">
              <w:rPr>
                <w:rFonts w:ascii="Times New Roman" w:hAnsi="Times New Roman" w:cs="Times New Roman"/>
                <w:sz w:val="24"/>
                <w:szCs w:val="24"/>
              </w:rPr>
              <w:t xml:space="preserve"> </w:t>
            </w:r>
          </w:p>
          <w:p w14:paraId="11D55A04" w14:textId="009ABE64" w:rsidR="293378F7" w:rsidRPr="000976AE" w:rsidRDefault="293378F7" w:rsidP="00685D00">
            <w:pPr>
              <w:jc w:val="both"/>
              <w:rPr>
                <w:rFonts w:ascii="Times New Roman" w:hAnsi="Times New Roman" w:cs="Times New Roman"/>
                <w:sz w:val="24"/>
                <w:szCs w:val="24"/>
              </w:rPr>
            </w:pPr>
          </w:p>
          <w:p w14:paraId="1652720C" w14:textId="643E1EEE" w:rsidR="293378F7" w:rsidRPr="000976AE" w:rsidRDefault="293378F7" w:rsidP="00685D00">
            <w:pPr>
              <w:jc w:val="both"/>
              <w:rPr>
                <w:rFonts w:ascii="Times New Roman" w:hAnsi="Times New Roman" w:cs="Times New Roman"/>
                <w:sz w:val="24"/>
                <w:szCs w:val="24"/>
              </w:rPr>
            </w:pPr>
          </w:p>
          <w:p w14:paraId="3B2810D0" w14:textId="77777777" w:rsidR="00A8412F" w:rsidRPr="000976AE" w:rsidRDefault="00A8412F" w:rsidP="00685D00">
            <w:pPr>
              <w:jc w:val="both"/>
              <w:rPr>
                <w:rFonts w:ascii="Times New Roman" w:hAnsi="Times New Roman" w:cs="Times New Roman"/>
                <w:sz w:val="24"/>
                <w:szCs w:val="24"/>
              </w:rPr>
            </w:pPr>
          </w:p>
          <w:p w14:paraId="12396607" w14:textId="77777777" w:rsidR="00A8412F" w:rsidRPr="000976AE" w:rsidRDefault="00A8412F" w:rsidP="00685D00">
            <w:pPr>
              <w:jc w:val="both"/>
              <w:rPr>
                <w:rFonts w:ascii="Times New Roman" w:hAnsi="Times New Roman" w:cs="Times New Roman"/>
                <w:sz w:val="24"/>
                <w:szCs w:val="24"/>
              </w:rPr>
            </w:pPr>
          </w:p>
          <w:p w14:paraId="4491F47A" w14:textId="77777777" w:rsidR="00A8412F" w:rsidRPr="000976AE" w:rsidRDefault="00A8412F" w:rsidP="00685D00">
            <w:pPr>
              <w:jc w:val="both"/>
              <w:rPr>
                <w:rFonts w:ascii="Times New Roman" w:hAnsi="Times New Roman" w:cs="Times New Roman"/>
                <w:sz w:val="24"/>
                <w:szCs w:val="24"/>
              </w:rPr>
            </w:pPr>
          </w:p>
          <w:p w14:paraId="394D3781" w14:textId="77777777" w:rsidR="00A8412F" w:rsidRPr="000976AE" w:rsidRDefault="00A8412F" w:rsidP="00685D00">
            <w:pPr>
              <w:jc w:val="both"/>
              <w:rPr>
                <w:rFonts w:ascii="Times New Roman" w:hAnsi="Times New Roman" w:cs="Times New Roman"/>
                <w:sz w:val="24"/>
                <w:szCs w:val="24"/>
              </w:rPr>
            </w:pPr>
          </w:p>
          <w:p w14:paraId="45B3C6E1" w14:textId="77777777" w:rsidR="00A8412F" w:rsidRPr="000976AE" w:rsidRDefault="00A8412F" w:rsidP="00685D00">
            <w:pPr>
              <w:jc w:val="both"/>
              <w:rPr>
                <w:rFonts w:ascii="Times New Roman" w:hAnsi="Times New Roman" w:cs="Times New Roman"/>
                <w:sz w:val="24"/>
                <w:szCs w:val="24"/>
              </w:rPr>
            </w:pPr>
          </w:p>
          <w:p w14:paraId="13FBEA84" w14:textId="77777777" w:rsidR="00A8412F" w:rsidRPr="000976AE" w:rsidRDefault="00A8412F" w:rsidP="00685D00">
            <w:pPr>
              <w:jc w:val="both"/>
              <w:rPr>
                <w:rFonts w:ascii="Times New Roman" w:hAnsi="Times New Roman" w:cs="Times New Roman"/>
                <w:sz w:val="24"/>
                <w:szCs w:val="24"/>
              </w:rPr>
            </w:pPr>
          </w:p>
          <w:p w14:paraId="0B624F02" w14:textId="77777777" w:rsidR="00A8412F" w:rsidRPr="000976AE" w:rsidRDefault="00A8412F" w:rsidP="00685D00">
            <w:pPr>
              <w:jc w:val="both"/>
              <w:rPr>
                <w:rFonts w:ascii="Times New Roman" w:hAnsi="Times New Roman" w:cs="Times New Roman"/>
                <w:sz w:val="24"/>
                <w:szCs w:val="24"/>
              </w:rPr>
            </w:pPr>
          </w:p>
          <w:p w14:paraId="504E1AB6" w14:textId="77777777" w:rsidR="00A8412F" w:rsidRPr="000976AE" w:rsidRDefault="00A8412F" w:rsidP="00685D00">
            <w:pPr>
              <w:jc w:val="both"/>
              <w:rPr>
                <w:rFonts w:ascii="Times New Roman" w:hAnsi="Times New Roman" w:cs="Times New Roman"/>
                <w:sz w:val="24"/>
                <w:szCs w:val="24"/>
              </w:rPr>
            </w:pPr>
          </w:p>
          <w:p w14:paraId="0B224753" w14:textId="77777777" w:rsidR="00A8412F" w:rsidRPr="000976AE" w:rsidRDefault="00A8412F" w:rsidP="00685D00">
            <w:pPr>
              <w:jc w:val="both"/>
              <w:rPr>
                <w:rFonts w:ascii="Times New Roman" w:hAnsi="Times New Roman" w:cs="Times New Roman"/>
                <w:sz w:val="24"/>
                <w:szCs w:val="24"/>
              </w:rPr>
            </w:pPr>
          </w:p>
          <w:p w14:paraId="342C43E5" w14:textId="77777777" w:rsidR="00A8412F" w:rsidRPr="000976AE" w:rsidRDefault="00A8412F" w:rsidP="00685D00">
            <w:pPr>
              <w:jc w:val="both"/>
              <w:rPr>
                <w:rFonts w:ascii="Times New Roman" w:hAnsi="Times New Roman" w:cs="Times New Roman"/>
                <w:sz w:val="24"/>
                <w:szCs w:val="24"/>
              </w:rPr>
            </w:pPr>
          </w:p>
          <w:p w14:paraId="19970370" w14:textId="77777777" w:rsidR="00A8412F" w:rsidRPr="000976AE" w:rsidRDefault="00A8412F" w:rsidP="00685D00">
            <w:pPr>
              <w:jc w:val="both"/>
              <w:rPr>
                <w:rFonts w:ascii="Times New Roman" w:hAnsi="Times New Roman" w:cs="Times New Roman"/>
                <w:sz w:val="24"/>
                <w:szCs w:val="24"/>
              </w:rPr>
            </w:pPr>
          </w:p>
          <w:p w14:paraId="2A71BBF8" w14:textId="77777777" w:rsidR="00A8412F" w:rsidRPr="000976AE" w:rsidRDefault="00A8412F" w:rsidP="00685D00">
            <w:pPr>
              <w:jc w:val="both"/>
              <w:rPr>
                <w:rFonts w:ascii="Times New Roman" w:hAnsi="Times New Roman" w:cs="Times New Roman"/>
                <w:sz w:val="24"/>
                <w:szCs w:val="24"/>
              </w:rPr>
            </w:pPr>
          </w:p>
          <w:p w14:paraId="36FABA13" w14:textId="77777777" w:rsidR="00A8412F" w:rsidRPr="000976AE" w:rsidRDefault="00A8412F" w:rsidP="00685D00">
            <w:pPr>
              <w:jc w:val="both"/>
              <w:rPr>
                <w:rFonts w:ascii="Times New Roman" w:hAnsi="Times New Roman" w:cs="Times New Roman"/>
                <w:sz w:val="24"/>
                <w:szCs w:val="24"/>
              </w:rPr>
            </w:pPr>
          </w:p>
          <w:p w14:paraId="5200CCFA" w14:textId="77777777" w:rsidR="00A8412F" w:rsidRPr="000976AE" w:rsidRDefault="00A8412F" w:rsidP="00685D00">
            <w:pPr>
              <w:jc w:val="both"/>
              <w:rPr>
                <w:rFonts w:ascii="Times New Roman" w:hAnsi="Times New Roman" w:cs="Times New Roman"/>
                <w:sz w:val="24"/>
                <w:szCs w:val="24"/>
              </w:rPr>
            </w:pPr>
          </w:p>
          <w:p w14:paraId="2318EF18" w14:textId="77777777" w:rsidR="00A8412F" w:rsidRPr="000976AE" w:rsidRDefault="00A8412F" w:rsidP="00685D00">
            <w:pPr>
              <w:jc w:val="both"/>
              <w:rPr>
                <w:rFonts w:ascii="Times New Roman" w:hAnsi="Times New Roman" w:cs="Times New Roman"/>
                <w:sz w:val="24"/>
                <w:szCs w:val="24"/>
              </w:rPr>
            </w:pPr>
          </w:p>
          <w:p w14:paraId="23A1EF16" w14:textId="77777777" w:rsidR="00A8412F" w:rsidRPr="000976AE" w:rsidRDefault="00A8412F" w:rsidP="00685D00">
            <w:pPr>
              <w:jc w:val="both"/>
              <w:rPr>
                <w:rFonts w:ascii="Times New Roman" w:hAnsi="Times New Roman" w:cs="Times New Roman"/>
                <w:sz w:val="24"/>
                <w:szCs w:val="24"/>
              </w:rPr>
            </w:pPr>
          </w:p>
          <w:p w14:paraId="2D64FD75" w14:textId="77777777" w:rsidR="00A8412F" w:rsidRPr="000976AE" w:rsidRDefault="00A8412F" w:rsidP="00685D00">
            <w:pPr>
              <w:jc w:val="both"/>
              <w:rPr>
                <w:rFonts w:ascii="Times New Roman" w:hAnsi="Times New Roman" w:cs="Times New Roman"/>
                <w:sz w:val="24"/>
                <w:szCs w:val="24"/>
              </w:rPr>
            </w:pPr>
          </w:p>
          <w:p w14:paraId="6D982294" w14:textId="77777777" w:rsidR="00A8412F" w:rsidRPr="000976AE" w:rsidRDefault="00A8412F" w:rsidP="00685D00">
            <w:pPr>
              <w:jc w:val="both"/>
              <w:rPr>
                <w:rFonts w:ascii="Times New Roman" w:hAnsi="Times New Roman" w:cs="Times New Roman"/>
                <w:sz w:val="24"/>
                <w:szCs w:val="24"/>
              </w:rPr>
            </w:pPr>
          </w:p>
          <w:p w14:paraId="68E6C16D" w14:textId="77777777" w:rsidR="00A8412F" w:rsidRPr="000976AE" w:rsidRDefault="00A8412F" w:rsidP="00685D00">
            <w:pPr>
              <w:jc w:val="both"/>
              <w:rPr>
                <w:rFonts w:ascii="Times New Roman" w:hAnsi="Times New Roman" w:cs="Times New Roman"/>
                <w:sz w:val="24"/>
                <w:szCs w:val="24"/>
              </w:rPr>
            </w:pPr>
          </w:p>
          <w:p w14:paraId="04814920" w14:textId="77777777" w:rsidR="00A8412F" w:rsidRPr="000976AE" w:rsidRDefault="00A8412F" w:rsidP="00685D00">
            <w:pPr>
              <w:jc w:val="both"/>
              <w:rPr>
                <w:rFonts w:ascii="Times New Roman" w:hAnsi="Times New Roman" w:cs="Times New Roman"/>
                <w:sz w:val="24"/>
                <w:szCs w:val="24"/>
              </w:rPr>
            </w:pPr>
          </w:p>
          <w:p w14:paraId="7E341986" w14:textId="77777777" w:rsidR="00A8412F" w:rsidRPr="000976AE" w:rsidRDefault="00A8412F" w:rsidP="00685D00">
            <w:pPr>
              <w:jc w:val="both"/>
              <w:rPr>
                <w:rFonts w:ascii="Times New Roman" w:hAnsi="Times New Roman" w:cs="Times New Roman"/>
                <w:sz w:val="24"/>
                <w:szCs w:val="24"/>
              </w:rPr>
            </w:pPr>
          </w:p>
          <w:p w14:paraId="15BAFB81" w14:textId="77777777" w:rsidR="00A8412F" w:rsidRPr="000976AE" w:rsidRDefault="00A8412F" w:rsidP="00685D00">
            <w:pPr>
              <w:jc w:val="both"/>
              <w:rPr>
                <w:rFonts w:ascii="Times New Roman" w:hAnsi="Times New Roman" w:cs="Times New Roman"/>
                <w:sz w:val="24"/>
                <w:szCs w:val="24"/>
              </w:rPr>
            </w:pPr>
          </w:p>
          <w:p w14:paraId="17B46EA6" w14:textId="77777777" w:rsidR="00A8412F" w:rsidRPr="000976AE" w:rsidRDefault="00A8412F" w:rsidP="00685D00">
            <w:pPr>
              <w:jc w:val="both"/>
              <w:rPr>
                <w:rFonts w:ascii="Times New Roman" w:hAnsi="Times New Roman" w:cs="Times New Roman"/>
                <w:sz w:val="24"/>
                <w:szCs w:val="24"/>
              </w:rPr>
            </w:pPr>
          </w:p>
          <w:p w14:paraId="7340C443" w14:textId="77777777" w:rsidR="00A8412F" w:rsidRPr="000976AE" w:rsidRDefault="00A8412F" w:rsidP="00685D00">
            <w:pPr>
              <w:jc w:val="both"/>
              <w:rPr>
                <w:rFonts w:ascii="Times New Roman" w:hAnsi="Times New Roman" w:cs="Times New Roman"/>
                <w:sz w:val="24"/>
                <w:szCs w:val="24"/>
              </w:rPr>
            </w:pPr>
          </w:p>
          <w:p w14:paraId="64098DF6" w14:textId="77777777" w:rsidR="00A8412F" w:rsidRPr="000976AE" w:rsidRDefault="00A8412F" w:rsidP="00685D00">
            <w:pPr>
              <w:jc w:val="both"/>
              <w:rPr>
                <w:rFonts w:ascii="Times New Roman" w:hAnsi="Times New Roman" w:cs="Times New Roman"/>
                <w:sz w:val="24"/>
                <w:szCs w:val="24"/>
              </w:rPr>
            </w:pPr>
          </w:p>
          <w:p w14:paraId="11978939" w14:textId="77777777" w:rsidR="00A8412F" w:rsidRPr="000976AE" w:rsidRDefault="00A8412F" w:rsidP="00685D00">
            <w:pPr>
              <w:jc w:val="both"/>
              <w:rPr>
                <w:rFonts w:ascii="Times New Roman" w:hAnsi="Times New Roman" w:cs="Times New Roman"/>
                <w:sz w:val="24"/>
                <w:szCs w:val="24"/>
              </w:rPr>
            </w:pPr>
          </w:p>
          <w:p w14:paraId="6ED0E1DB" w14:textId="77777777" w:rsidR="00A8412F" w:rsidRPr="000976AE" w:rsidRDefault="00A8412F" w:rsidP="00685D00">
            <w:pPr>
              <w:jc w:val="both"/>
              <w:rPr>
                <w:rFonts w:ascii="Times New Roman" w:hAnsi="Times New Roman" w:cs="Times New Roman"/>
                <w:sz w:val="24"/>
                <w:szCs w:val="24"/>
              </w:rPr>
            </w:pPr>
          </w:p>
          <w:p w14:paraId="6DF69CF4" w14:textId="77777777" w:rsidR="00A8412F" w:rsidRPr="000976AE" w:rsidRDefault="00A8412F" w:rsidP="00685D00">
            <w:pPr>
              <w:jc w:val="both"/>
              <w:rPr>
                <w:rFonts w:ascii="Times New Roman" w:hAnsi="Times New Roman" w:cs="Times New Roman"/>
                <w:sz w:val="24"/>
                <w:szCs w:val="24"/>
              </w:rPr>
            </w:pPr>
          </w:p>
          <w:p w14:paraId="0379E738" w14:textId="77777777" w:rsidR="00A8412F" w:rsidRPr="000976AE" w:rsidRDefault="00A8412F" w:rsidP="00685D00">
            <w:pPr>
              <w:jc w:val="both"/>
              <w:rPr>
                <w:rFonts w:ascii="Times New Roman" w:hAnsi="Times New Roman" w:cs="Times New Roman"/>
                <w:sz w:val="24"/>
                <w:szCs w:val="24"/>
              </w:rPr>
            </w:pPr>
          </w:p>
          <w:p w14:paraId="21BBDE9D" w14:textId="77777777" w:rsidR="00A52264" w:rsidRPr="000976AE" w:rsidRDefault="00A52264" w:rsidP="00685D00">
            <w:pPr>
              <w:jc w:val="both"/>
              <w:rPr>
                <w:rFonts w:ascii="Times New Roman" w:hAnsi="Times New Roman" w:cs="Times New Roman"/>
                <w:bCs/>
                <w:sz w:val="24"/>
                <w:szCs w:val="24"/>
              </w:rPr>
            </w:pPr>
          </w:p>
          <w:p w14:paraId="2D9CA19A" w14:textId="77777777" w:rsidR="00A52264" w:rsidRPr="000976AE" w:rsidRDefault="00A52264" w:rsidP="00685D00">
            <w:pPr>
              <w:jc w:val="both"/>
              <w:rPr>
                <w:rFonts w:ascii="Times New Roman" w:hAnsi="Times New Roman" w:cs="Times New Roman"/>
                <w:bCs/>
                <w:sz w:val="24"/>
                <w:szCs w:val="24"/>
              </w:rPr>
            </w:pPr>
          </w:p>
          <w:p w14:paraId="2FB4A42C" w14:textId="77777777" w:rsidR="008119C5" w:rsidRPr="000976AE" w:rsidRDefault="008119C5" w:rsidP="00685D00">
            <w:pPr>
              <w:jc w:val="both"/>
              <w:rPr>
                <w:rFonts w:ascii="Times New Roman" w:hAnsi="Times New Roman" w:cs="Times New Roman"/>
                <w:bCs/>
                <w:sz w:val="24"/>
                <w:szCs w:val="24"/>
              </w:rPr>
            </w:pPr>
          </w:p>
          <w:p w14:paraId="4F5E3F2F" w14:textId="77777777" w:rsidR="008119C5" w:rsidRPr="000976AE" w:rsidRDefault="008119C5" w:rsidP="00685D00">
            <w:pPr>
              <w:jc w:val="both"/>
              <w:rPr>
                <w:rFonts w:ascii="Times New Roman" w:hAnsi="Times New Roman" w:cs="Times New Roman"/>
                <w:bCs/>
                <w:sz w:val="24"/>
                <w:szCs w:val="24"/>
              </w:rPr>
            </w:pPr>
          </w:p>
          <w:p w14:paraId="21FF24A7" w14:textId="77777777" w:rsidR="00FE6368" w:rsidRPr="000976AE" w:rsidRDefault="00FE6368" w:rsidP="00685D00">
            <w:pPr>
              <w:jc w:val="both"/>
              <w:rPr>
                <w:rFonts w:ascii="Times New Roman" w:hAnsi="Times New Roman" w:cs="Times New Roman"/>
                <w:b/>
                <w:bCs/>
                <w:sz w:val="24"/>
                <w:szCs w:val="24"/>
              </w:rPr>
            </w:pPr>
          </w:p>
          <w:p w14:paraId="4356E399" w14:textId="518E104C" w:rsidR="00A52264" w:rsidRPr="000976AE" w:rsidRDefault="5D3B8FFE" w:rsidP="00685D00">
            <w:pPr>
              <w:jc w:val="both"/>
              <w:rPr>
                <w:rFonts w:ascii="Times New Roman" w:hAnsi="Times New Roman" w:cs="Times New Roman"/>
                <w:b/>
                <w:bCs/>
                <w:sz w:val="24"/>
                <w:szCs w:val="24"/>
              </w:rPr>
            </w:pPr>
            <w:r w:rsidRPr="000976AE">
              <w:rPr>
                <w:rFonts w:ascii="Times New Roman" w:hAnsi="Times New Roman" w:cs="Times New Roman"/>
                <w:b/>
                <w:bCs/>
                <w:sz w:val="24"/>
                <w:szCs w:val="24"/>
              </w:rPr>
              <w:t>2.</w:t>
            </w:r>
            <w:r w:rsidR="00FE6368" w:rsidRPr="000976AE">
              <w:rPr>
                <w:rFonts w:ascii="Times New Roman" w:hAnsi="Times New Roman" w:cs="Times New Roman"/>
                <w:b/>
                <w:bCs/>
                <w:sz w:val="24"/>
                <w:szCs w:val="24"/>
              </w:rPr>
              <w:t xml:space="preserve"> Selgitame. </w:t>
            </w:r>
          </w:p>
          <w:p w14:paraId="2B0FF65B" w14:textId="6330650E" w:rsidR="00A52264" w:rsidRPr="000976AE" w:rsidRDefault="75FA27FB" w:rsidP="00685D00">
            <w:pPr>
              <w:pStyle w:val="Loendilik"/>
              <w:numPr>
                <w:ilvl w:val="0"/>
                <w:numId w:val="1"/>
              </w:numPr>
              <w:jc w:val="both"/>
              <w:rPr>
                <w:rFonts w:ascii="Times New Roman" w:hAnsi="Times New Roman" w:cs="Times New Roman"/>
                <w:sz w:val="24"/>
                <w:szCs w:val="24"/>
              </w:rPr>
            </w:pPr>
            <w:r w:rsidRPr="000976AE">
              <w:rPr>
                <w:rFonts w:ascii="Times New Roman" w:hAnsi="Times New Roman" w:cs="Times New Roman"/>
                <w:sz w:val="24"/>
                <w:szCs w:val="24"/>
              </w:rPr>
              <w:t>Erihoolekandeteenuse õigustatuse otsus kehtib SHS § 70 lõike 6 kohaselt</w:t>
            </w:r>
            <w:r w:rsidR="008708B6" w:rsidRPr="000976AE">
              <w:rPr>
                <w:rFonts w:ascii="Times New Roman" w:hAnsi="Times New Roman" w:cs="Times New Roman"/>
                <w:sz w:val="24"/>
                <w:szCs w:val="24"/>
              </w:rPr>
              <w:t xml:space="preserve"> kuni</w:t>
            </w:r>
            <w:r w:rsidRPr="000976AE">
              <w:rPr>
                <w:rFonts w:ascii="Times New Roman" w:hAnsi="Times New Roman" w:cs="Times New Roman"/>
                <w:sz w:val="24"/>
                <w:szCs w:val="24"/>
              </w:rPr>
              <w:t xml:space="preserve"> viis või kümme aastat. </w:t>
            </w:r>
            <w:r w:rsidR="6A8B67FC" w:rsidRPr="000976AE">
              <w:rPr>
                <w:rFonts w:ascii="Times New Roman" w:hAnsi="Times New Roman" w:cs="Times New Roman"/>
                <w:sz w:val="24"/>
                <w:szCs w:val="24"/>
              </w:rPr>
              <w:t xml:space="preserve">Suunamisotsus </w:t>
            </w:r>
            <w:r w:rsidR="78403226" w:rsidRPr="000976AE">
              <w:rPr>
                <w:rFonts w:ascii="Times New Roman" w:hAnsi="Times New Roman" w:cs="Times New Roman"/>
                <w:sz w:val="24"/>
                <w:szCs w:val="24"/>
              </w:rPr>
              <w:t>kehtib sama kaua kui õigustatuse otsu</w:t>
            </w:r>
            <w:r w:rsidR="00A2651E" w:rsidRPr="000976AE">
              <w:rPr>
                <w:rFonts w:ascii="Times New Roman" w:hAnsi="Times New Roman" w:cs="Times New Roman"/>
                <w:sz w:val="24"/>
                <w:szCs w:val="24"/>
              </w:rPr>
              <w:t>s</w:t>
            </w:r>
            <w:r w:rsidR="78403226" w:rsidRPr="000976AE">
              <w:rPr>
                <w:rFonts w:ascii="Times New Roman" w:hAnsi="Times New Roman" w:cs="Times New Roman"/>
                <w:sz w:val="24"/>
                <w:szCs w:val="24"/>
              </w:rPr>
              <w:t xml:space="preserve"> ega saa kehtida sellest kauem. Õigustatuse otsus ja suunamisotsus on omavahel seo</w:t>
            </w:r>
            <w:r w:rsidR="7BB9C0FE" w:rsidRPr="000976AE">
              <w:rPr>
                <w:rFonts w:ascii="Times New Roman" w:hAnsi="Times New Roman" w:cs="Times New Roman"/>
                <w:sz w:val="24"/>
                <w:szCs w:val="24"/>
              </w:rPr>
              <w:t>tud ning ei saa tekkida olukorda, kus õigustatuse otsus on lõppenud, kuid suunamisotsus kehtib edasi. Õigustatuse otsuse kehtivuse lõppemisel hinnatakse isiku teenusevajadus uuesti nin</w:t>
            </w:r>
            <w:r w:rsidR="1FE43DE8" w:rsidRPr="000976AE">
              <w:rPr>
                <w:rFonts w:ascii="Times New Roman" w:hAnsi="Times New Roman" w:cs="Times New Roman"/>
                <w:sz w:val="24"/>
                <w:szCs w:val="24"/>
              </w:rPr>
              <w:t>g</w:t>
            </w:r>
            <w:r w:rsidR="7BB9C0FE" w:rsidRPr="000976AE">
              <w:rPr>
                <w:rFonts w:ascii="Times New Roman" w:hAnsi="Times New Roman" w:cs="Times New Roman"/>
                <w:sz w:val="24"/>
                <w:szCs w:val="24"/>
              </w:rPr>
              <w:t xml:space="preserve"> vajaduse </w:t>
            </w:r>
            <w:r w:rsidR="58602065" w:rsidRPr="000976AE">
              <w:rPr>
                <w:rFonts w:ascii="Times New Roman" w:hAnsi="Times New Roman" w:cs="Times New Roman"/>
                <w:sz w:val="24"/>
                <w:szCs w:val="24"/>
              </w:rPr>
              <w:t>jätkumis</w:t>
            </w:r>
            <w:r w:rsidR="00417972" w:rsidRPr="000976AE">
              <w:rPr>
                <w:rFonts w:ascii="Times New Roman" w:hAnsi="Times New Roman" w:cs="Times New Roman"/>
                <w:sz w:val="24"/>
                <w:szCs w:val="24"/>
              </w:rPr>
              <w:t>e</w:t>
            </w:r>
            <w:r w:rsidR="58602065" w:rsidRPr="000976AE">
              <w:rPr>
                <w:rFonts w:ascii="Times New Roman" w:hAnsi="Times New Roman" w:cs="Times New Roman"/>
                <w:sz w:val="24"/>
                <w:szCs w:val="24"/>
              </w:rPr>
              <w:t>l tehakse uus õigustatuse otsus ja uus suunamisotsus või väljastatakse uus järjekorrateade.</w:t>
            </w:r>
          </w:p>
          <w:p w14:paraId="08430168" w14:textId="75EB3598" w:rsidR="1F4B5486" w:rsidRPr="000976AE" w:rsidRDefault="1F4B5486" w:rsidP="00685D00">
            <w:pPr>
              <w:pStyle w:val="Loendilik"/>
              <w:numPr>
                <w:ilvl w:val="0"/>
                <w:numId w:val="1"/>
              </w:numPr>
              <w:jc w:val="both"/>
              <w:rPr>
                <w:rFonts w:ascii="Times New Roman" w:hAnsi="Times New Roman" w:cs="Times New Roman"/>
                <w:sz w:val="24"/>
                <w:szCs w:val="24"/>
              </w:rPr>
            </w:pPr>
            <w:r w:rsidRPr="000976AE">
              <w:rPr>
                <w:rFonts w:ascii="Times New Roman" w:hAnsi="Times New Roman" w:cs="Times New Roman"/>
                <w:sz w:val="24"/>
                <w:szCs w:val="24"/>
              </w:rPr>
              <w:t>Teenusevajaduse korduv hindamine enne õigustatuse otsuse kehtivuse lõppemist ei tähenda olemasoleva otsuse pikendamist. Kui hindamise tulemusel tuvastatakse jätkuv erihoolekandeteenuse vajadu</w:t>
            </w:r>
            <w:r w:rsidR="475DE30B" w:rsidRPr="000976AE">
              <w:rPr>
                <w:rFonts w:ascii="Times New Roman" w:hAnsi="Times New Roman" w:cs="Times New Roman"/>
                <w:sz w:val="24"/>
                <w:szCs w:val="24"/>
              </w:rPr>
              <w:t>s, teeb SKA uue õigustatuse otsuse ning sellele vastava uue suunamisotsuse või väljastab uue järjekorrateate. Seega ei pikendata senist õ</w:t>
            </w:r>
            <w:r w:rsidR="47493350" w:rsidRPr="000976AE">
              <w:rPr>
                <w:rFonts w:ascii="Times New Roman" w:hAnsi="Times New Roman" w:cs="Times New Roman"/>
                <w:sz w:val="24"/>
                <w:szCs w:val="24"/>
              </w:rPr>
              <w:t>igustatuse otsust vaid tehakse uus otsus uue hindamise tulemusel.</w:t>
            </w:r>
          </w:p>
          <w:p w14:paraId="2F003A94" w14:textId="10978F1F" w:rsidR="47493350" w:rsidRPr="000976AE" w:rsidRDefault="47493350" w:rsidP="00685D00">
            <w:pPr>
              <w:pStyle w:val="Loendilik"/>
              <w:numPr>
                <w:ilvl w:val="0"/>
                <w:numId w:val="1"/>
              </w:numPr>
              <w:jc w:val="both"/>
              <w:rPr>
                <w:rFonts w:ascii="Times New Roman" w:hAnsi="Times New Roman" w:cs="Times New Roman"/>
                <w:sz w:val="24"/>
                <w:szCs w:val="24"/>
              </w:rPr>
            </w:pPr>
            <w:r w:rsidRPr="000976AE">
              <w:rPr>
                <w:rFonts w:ascii="Times New Roman" w:hAnsi="Times New Roman" w:cs="Times New Roman"/>
                <w:sz w:val="24"/>
                <w:szCs w:val="24"/>
              </w:rPr>
              <w:t xml:space="preserve">Sellist olukorda ei saa tekkida. Suunamisotsus on seotud erihoolekandeteenuse õigustatuse otsusega ning ei saa kehtida sellest kauem. Kui õigustatuse otsuse kehtivus hakkab lõppema, hinnatakse inimese teenusevajadust uuesti ning </w:t>
            </w:r>
            <w:r w:rsidR="15423BBC" w:rsidRPr="000976AE">
              <w:rPr>
                <w:rFonts w:ascii="Times New Roman" w:hAnsi="Times New Roman" w:cs="Times New Roman"/>
                <w:sz w:val="24"/>
                <w:szCs w:val="24"/>
              </w:rPr>
              <w:t>jätkuva vajaduse korral tehakse uus õigustatuse otsus ja uus suunamisotsus või väljastatakse uus järjekorrateade.</w:t>
            </w:r>
          </w:p>
          <w:p w14:paraId="07DB7D09" w14:textId="20323DFE" w:rsidR="00A52264" w:rsidRPr="000976AE" w:rsidRDefault="00A52264" w:rsidP="00685D00">
            <w:pPr>
              <w:jc w:val="both"/>
              <w:rPr>
                <w:rFonts w:ascii="Times New Roman" w:hAnsi="Times New Roman" w:cs="Times New Roman"/>
                <w:sz w:val="24"/>
                <w:szCs w:val="24"/>
              </w:rPr>
            </w:pPr>
          </w:p>
          <w:p w14:paraId="37044506" w14:textId="1498E8C7" w:rsidR="00A52264" w:rsidRPr="000976AE" w:rsidRDefault="00A52264" w:rsidP="00685D00">
            <w:pPr>
              <w:jc w:val="both"/>
              <w:rPr>
                <w:rFonts w:ascii="Times New Roman" w:hAnsi="Times New Roman" w:cs="Times New Roman"/>
                <w:sz w:val="24"/>
                <w:szCs w:val="24"/>
              </w:rPr>
            </w:pPr>
          </w:p>
          <w:p w14:paraId="146C6FD2" w14:textId="714BAD02" w:rsidR="00A52264" w:rsidRPr="000976AE" w:rsidRDefault="00A52264" w:rsidP="00685D00">
            <w:pPr>
              <w:jc w:val="both"/>
              <w:rPr>
                <w:rFonts w:ascii="Times New Roman" w:hAnsi="Times New Roman" w:cs="Times New Roman"/>
                <w:sz w:val="24"/>
                <w:szCs w:val="24"/>
              </w:rPr>
            </w:pPr>
          </w:p>
          <w:p w14:paraId="15D84C26" w14:textId="784B9211" w:rsidR="00A52264" w:rsidRPr="000976AE" w:rsidRDefault="00A52264" w:rsidP="00685D00">
            <w:pPr>
              <w:jc w:val="both"/>
              <w:rPr>
                <w:rFonts w:ascii="Times New Roman" w:hAnsi="Times New Roman" w:cs="Times New Roman"/>
                <w:sz w:val="24"/>
                <w:szCs w:val="24"/>
              </w:rPr>
            </w:pPr>
          </w:p>
          <w:p w14:paraId="53D6CDD0" w14:textId="602C5EF9" w:rsidR="00A52264" w:rsidRPr="000976AE" w:rsidRDefault="00A52264" w:rsidP="00685D00">
            <w:pPr>
              <w:jc w:val="both"/>
              <w:rPr>
                <w:rFonts w:ascii="Times New Roman" w:hAnsi="Times New Roman" w:cs="Times New Roman"/>
                <w:sz w:val="24"/>
                <w:szCs w:val="24"/>
              </w:rPr>
            </w:pPr>
          </w:p>
          <w:p w14:paraId="438B189C" w14:textId="3BE6EC8D" w:rsidR="00A52264" w:rsidRPr="000976AE" w:rsidRDefault="00A52264" w:rsidP="00685D00">
            <w:pPr>
              <w:jc w:val="both"/>
              <w:rPr>
                <w:rFonts w:ascii="Times New Roman" w:hAnsi="Times New Roman" w:cs="Times New Roman"/>
                <w:sz w:val="24"/>
                <w:szCs w:val="24"/>
              </w:rPr>
            </w:pPr>
          </w:p>
          <w:p w14:paraId="3F61056E" w14:textId="42B0A176" w:rsidR="00A52264" w:rsidRPr="000976AE" w:rsidRDefault="00A52264" w:rsidP="00685D00">
            <w:pPr>
              <w:jc w:val="both"/>
              <w:rPr>
                <w:rFonts w:ascii="Times New Roman" w:hAnsi="Times New Roman" w:cs="Times New Roman"/>
                <w:sz w:val="24"/>
                <w:szCs w:val="24"/>
              </w:rPr>
            </w:pPr>
          </w:p>
          <w:p w14:paraId="05D3784C" w14:textId="6BDD8CFC" w:rsidR="00A52264" w:rsidRPr="000976AE" w:rsidRDefault="00A52264" w:rsidP="00685D00">
            <w:pPr>
              <w:jc w:val="both"/>
              <w:rPr>
                <w:rFonts w:ascii="Times New Roman" w:hAnsi="Times New Roman" w:cs="Times New Roman"/>
                <w:sz w:val="24"/>
                <w:szCs w:val="24"/>
              </w:rPr>
            </w:pPr>
          </w:p>
          <w:p w14:paraId="6FD58585" w14:textId="48108C10" w:rsidR="00A52264" w:rsidRPr="000976AE" w:rsidRDefault="00A52264" w:rsidP="00685D00">
            <w:pPr>
              <w:jc w:val="both"/>
              <w:rPr>
                <w:rFonts w:ascii="Times New Roman" w:hAnsi="Times New Roman" w:cs="Times New Roman"/>
                <w:sz w:val="24"/>
                <w:szCs w:val="24"/>
              </w:rPr>
            </w:pPr>
          </w:p>
          <w:p w14:paraId="3B349957" w14:textId="3AED4D4C" w:rsidR="00A52264" w:rsidRPr="000976AE" w:rsidRDefault="00A52264" w:rsidP="00685D00">
            <w:pPr>
              <w:jc w:val="both"/>
              <w:rPr>
                <w:rFonts w:ascii="Times New Roman" w:hAnsi="Times New Roman" w:cs="Times New Roman"/>
                <w:sz w:val="24"/>
                <w:szCs w:val="24"/>
              </w:rPr>
            </w:pPr>
          </w:p>
          <w:p w14:paraId="7A6A5A42" w14:textId="6B11C519" w:rsidR="00A52264" w:rsidRPr="000976AE" w:rsidRDefault="00A52264" w:rsidP="00685D00">
            <w:pPr>
              <w:jc w:val="both"/>
              <w:rPr>
                <w:rFonts w:ascii="Times New Roman" w:hAnsi="Times New Roman" w:cs="Times New Roman"/>
                <w:sz w:val="24"/>
                <w:szCs w:val="24"/>
              </w:rPr>
            </w:pPr>
          </w:p>
          <w:p w14:paraId="06BA9BA8" w14:textId="6ECA41E4" w:rsidR="00A52264" w:rsidRPr="000976AE" w:rsidRDefault="00A52264" w:rsidP="00685D00">
            <w:pPr>
              <w:jc w:val="both"/>
              <w:rPr>
                <w:rFonts w:ascii="Times New Roman" w:hAnsi="Times New Roman" w:cs="Times New Roman"/>
                <w:sz w:val="24"/>
                <w:szCs w:val="24"/>
              </w:rPr>
            </w:pPr>
          </w:p>
          <w:p w14:paraId="4B6A14B2" w14:textId="0ADBF02F" w:rsidR="00A52264" w:rsidRPr="000976AE" w:rsidRDefault="00A52264" w:rsidP="00685D00">
            <w:pPr>
              <w:jc w:val="both"/>
              <w:rPr>
                <w:rFonts w:ascii="Times New Roman" w:hAnsi="Times New Roman" w:cs="Times New Roman"/>
                <w:sz w:val="24"/>
                <w:szCs w:val="24"/>
              </w:rPr>
            </w:pPr>
          </w:p>
          <w:p w14:paraId="15B44391" w14:textId="15A3C336" w:rsidR="00A52264" w:rsidRPr="000976AE" w:rsidRDefault="00A52264" w:rsidP="00685D00">
            <w:pPr>
              <w:jc w:val="both"/>
              <w:rPr>
                <w:rFonts w:ascii="Times New Roman" w:hAnsi="Times New Roman" w:cs="Times New Roman"/>
                <w:sz w:val="24"/>
                <w:szCs w:val="24"/>
              </w:rPr>
            </w:pPr>
          </w:p>
          <w:p w14:paraId="23BBB498" w14:textId="09DBA20F" w:rsidR="00A52264" w:rsidRPr="000976AE" w:rsidRDefault="00A52264" w:rsidP="00685D00">
            <w:pPr>
              <w:jc w:val="both"/>
              <w:rPr>
                <w:rFonts w:ascii="Times New Roman" w:hAnsi="Times New Roman" w:cs="Times New Roman"/>
                <w:sz w:val="24"/>
                <w:szCs w:val="24"/>
              </w:rPr>
            </w:pPr>
          </w:p>
          <w:p w14:paraId="618539FA" w14:textId="26A78DC8" w:rsidR="00A52264" w:rsidRPr="000976AE" w:rsidRDefault="00A52264" w:rsidP="00685D00">
            <w:pPr>
              <w:jc w:val="both"/>
              <w:rPr>
                <w:rFonts w:ascii="Times New Roman" w:hAnsi="Times New Roman" w:cs="Times New Roman"/>
                <w:sz w:val="24"/>
                <w:szCs w:val="24"/>
              </w:rPr>
            </w:pPr>
          </w:p>
          <w:p w14:paraId="414EB6F5" w14:textId="77777777" w:rsidR="005F182A" w:rsidRPr="000976AE" w:rsidRDefault="005F182A" w:rsidP="00685D00">
            <w:pPr>
              <w:jc w:val="both"/>
              <w:rPr>
                <w:rFonts w:ascii="Times New Roman" w:hAnsi="Times New Roman" w:cs="Times New Roman"/>
                <w:sz w:val="24"/>
                <w:szCs w:val="24"/>
              </w:rPr>
            </w:pPr>
          </w:p>
          <w:p w14:paraId="74C5F67B" w14:textId="77777777" w:rsidR="005F182A" w:rsidRPr="000976AE" w:rsidRDefault="005F182A" w:rsidP="00685D00">
            <w:pPr>
              <w:jc w:val="both"/>
              <w:rPr>
                <w:rFonts w:ascii="Times New Roman" w:hAnsi="Times New Roman" w:cs="Times New Roman"/>
                <w:sz w:val="24"/>
                <w:szCs w:val="24"/>
              </w:rPr>
            </w:pPr>
          </w:p>
          <w:p w14:paraId="2573D557" w14:textId="77777777" w:rsidR="005F182A" w:rsidRPr="000976AE" w:rsidRDefault="005F182A" w:rsidP="00685D00">
            <w:pPr>
              <w:jc w:val="both"/>
              <w:rPr>
                <w:rFonts w:ascii="Times New Roman" w:hAnsi="Times New Roman" w:cs="Times New Roman"/>
                <w:sz w:val="24"/>
                <w:szCs w:val="24"/>
              </w:rPr>
            </w:pPr>
          </w:p>
          <w:p w14:paraId="77B96632" w14:textId="77777777" w:rsidR="005F182A" w:rsidRPr="000976AE" w:rsidRDefault="005F182A" w:rsidP="00685D00">
            <w:pPr>
              <w:jc w:val="both"/>
              <w:rPr>
                <w:rFonts w:ascii="Times New Roman" w:hAnsi="Times New Roman" w:cs="Times New Roman"/>
                <w:sz w:val="24"/>
                <w:szCs w:val="24"/>
              </w:rPr>
            </w:pPr>
          </w:p>
          <w:p w14:paraId="582FE645" w14:textId="77777777" w:rsidR="005F182A" w:rsidRPr="000976AE" w:rsidRDefault="005F182A" w:rsidP="00685D00">
            <w:pPr>
              <w:jc w:val="both"/>
              <w:rPr>
                <w:rFonts w:ascii="Times New Roman" w:hAnsi="Times New Roman" w:cs="Times New Roman"/>
                <w:sz w:val="24"/>
                <w:szCs w:val="24"/>
              </w:rPr>
            </w:pPr>
          </w:p>
          <w:p w14:paraId="5B8DCEE9" w14:textId="77777777" w:rsidR="005F182A" w:rsidRPr="000976AE" w:rsidRDefault="005F182A" w:rsidP="00685D00">
            <w:pPr>
              <w:jc w:val="both"/>
              <w:rPr>
                <w:rFonts w:ascii="Times New Roman" w:hAnsi="Times New Roman" w:cs="Times New Roman"/>
                <w:sz w:val="24"/>
                <w:szCs w:val="24"/>
              </w:rPr>
            </w:pPr>
          </w:p>
          <w:p w14:paraId="67F6FBBE" w14:textId="77777777" w:rsidR="005F182A" w:rsidRPr="000976AE" w:rsidRDefault="005F182A" w:rsidP="00685D00">
            <w:pPr>
              <w:jc w:val="both"/>
              <w:rPr>
                <w:rFonts w:ascii="Times New Roman" w:hAnsi="Times New Roman" w:cs="Times New Roman"/>
                <w:sz w:val="24"/>
                <w:szCs w:val="24"/>
              </w:rPr>
            </w:pPr>
          </w:p>
          <w:p w14:paraId="5C7B6291" w14:textId="77777777" w:rsidR="005F182A" w:rsidRPr="000976AE" w:rsidRDefault="005F182A" w:rsidP="00685D00">
            <w:pPr>
              <w:jc w:val="both"/>
              <w:rPr>
                <w:rFonts w:ascii="Times New Roman" w:hAnsi="Times New Roman" w:cs="Times New Roman"/>
                <w:sz w:val="24"/>
                <w:szCs w:val="24"/>
              </w:rPr>
            </w:pPr>
          </w:p>
          <w:p w14:paraId="664245FC" w14:textId="77777777" w:rsidR="005F182A" w:rsidRPr="000976AE" w:rsidRDefault="005F182A" w:rsidP="00685D00">
            <w:pPr>
              <w:jc w:val="both"/>
              <w:rPr>
                <w:rFonts w:ascii="Times New Roman" w:hAnsi="Times New Roman" w:cs="Times New Roman"/>
                <w:sz w:val="24"/>
                <w:szCs w:val="24"/>
              </w:rPr>
            </w:pPr>
          </w:p>
          <w:p w14:paraId="2A363542" w14:textId="77777777" w:rsidR="005F182A" w:rsidRPr="000976AE" w:rsidRDefault="005F182A" w:rsidP="00685D00">
            <w:pPr>
              <w:jc w:val="both"/>
              <w:rPr>
                <w:rFonts w:ascii="Times New Roman" w:hAnsi="Times New Roman" w:cs="Times New Roman"/>
                <w:sz w:val="24"/>
                <w:szCs w:val="24"/>
              </w:rPr>
            </w:pPr>
          </w:p>
          <w:p w14:paraId="2941D766" w14:textId="77777777" w:rsidR="005F182A" w:rsidRPr="000976AE" w:rsidRDefault="005F182A" w:rsidP="00685D00">
            <w:pPr>
              <w:jc w:val="both"/>
              <w:rPr>
                <w:rFonts w:ascii="Times New Roman" w:hAnsi="Times New Roman" w:cs="Times New Roman"/>
                <w:sz w:val="24"/>
                <w:szCs w:val="24"/>
              </w:rPr>
            </w:pPr>
          </w:p>
          <w:p w14:paraId="37F5FB4B" w14:textId="77777777" w:rsidR="005F182A" w:rsidRPr="000976AE" w:rsidRDefault="005F182A" w:rsidP="00685D00">
            <w:pPr>
              <w:jc w:val="both"/>
              <w:rPr>
                <w:rFonts w:ascii="Times New Roman" w:hAnsi="Times New Roman" w:cs="Times New Roman"/>
                <w:sz w:val="24"/>
                <w:szCs w:val="24"/>
              </w:rPr>
            </w:pPr>
          </w:p>
          <w:p w14:paraId="612F92D8" w14:textId="1CD38D1B" w:rsidR="00A52264" w:rsidRPr="000976AE" w:rsidRDefault="00A52264" w:rsidP="00685D00">
            <w:pPr>
              <w:jc w:val="both"/>
              <w:rPr>
                <w:rFonts w:ascii="Times New Roman" w:hAnsi="Times New Roman" w:cs="Times New Roman"/>
                <w:sz w:val="24"/>
                <w:szCs w:val="24"/>
              </w:rPr>
            </w:pPr>
          </w:p>
          <w:p w14:paraId="0321EC5F" w14:textId="7877274C" w:rsidR="00A52264" w:rsidRPr="000976AE" w:rsidRDefault="00A52264" w:rsidP="00685D00">
            <w:pPr>
              <w:jc w:val="both"/>
              <w:rPr>
                <w:rFonts w:ascii="Times New Roman" w:hAnsi="Times New Roman" w:cs="Times New Roman"/>
                <w:sz w:val="24"/>
                <w:szCs w:val="24"/>
              </w:rPr>
            </w:pPr>
          </w:p>
          <w:p w14:paraId="0D9ADAC0" w14:textId="77777777" w:rsidR="00B256B3" w:rsidRPr="000976AE" w:rsidRDefault="00B256B3" w:rsidP="00685D00">
            <w:pPr>
              <w:jc w:val="both"/>
              <w:rPr>
                <w:rFonts w:ascii="Times New Roman" w:hAnsi="Times New Roman" w:cs="Times New Roman"/>
                <w:sz w:val="24"/>
                <w:szCs w:val="24"/>
              </w:rPr>
            </w:pPr>
          </w:p>
          <w:p w14:paraId="5CC56D00" w14:textId="422198B1" w:rsidR="00A52264" w:rsidRPr="000976AE" w:rsidRDefault="00CE01E9" w:rsidP="000976AE">
            <w:pPr>
              <w:jc w:val="both"/>
              <w:rPr>
                <w:rFonts w:ascii="Times New Roman" w:hAnsi="Times New Roman" w:cs="Times New Roman"/>
                <w:b/>
                <w:bCs/>
                <w:sz w:val="24"/>
                <w:szCs w:val="24"/>
              </w:rPr>
            </w:pPr>
            <w:r w:rsidRPr="000976AE">
              <w:rPr>
                <w:rFonts w:ascii="Times New Roman" w:hAnsi="Times New Roman" w:cs="Times New Roman"/>
                <w:b/>
                <w:bCs/>
                <w:sz w:val="24"/>
                <w:szCs w:val="24"/>
              </w:rPr>
              <w:t xml:space="preserve">3. </w:t>
            </w:r>
            <w:r w:rsidR="41195A65" w:rsidRPr="000976AE">
              <w:rPr>
                <w:rFonts w:ascii="Times New Roman" w:hAnsi="Times New Roman" w:cs="Times New Roman"/>
                <w:b/>
                <w:bCs/>
                <w:sz w:val="24"/>
                <w:szCs w:val="24"/>
              </w:rPr>
              <w:t xml:space="preserve">Säte on eelnõust välja jäetud. </w:t>
            </w:r>
          </w:p>
          <w:p w14:paraId="7033697A" w14:textId="51DC6CD8" w:rsidR="00A52264" w:rsidRPr="000976AE" w:rsidRDefault="00A52264" w:rsidP="00685D00">
            <w:pPr>
              <w:jc w:val="both"/>
              <w:rPr>
                <w:rFonts w:ascii="Times New Roman" w:hAnsi="Times New Roman" w:cs="Times New Roman"/>
                <w:b/>
                <w:bCs/>
                <w:sz w:val="24"/>
                <w:szCs w:val="24"/>
              </w:rPr>
            </w:pPr>
          </w:p>
          <w:p w14:paraId="59E7C4B9" w14:textId="77777777" w:rsidR="00473543" w:rsidRPr="000976AE" w:rsidRDefault="00473543" w:rsidP="00685D00">
            <w:pPr>
              <w:jc w:val="both"/>
              <w:rPr>
                <w:rFonts w:ascii="Times New Roman" w:hAnsi="Times New Roman" w:cs="Times New Roman"/>
                <w:b/>
                <w:bCs/>
                <w:sz w:val="24"/>
                <w:szCs w:val="24"/>
              </w:rPr>
            </w:pPr>
          </w:p>
          <w:p w14:paraId="369BA362" w14:textId="77777777" w:rsidR="00473543" w:rsidRPr="000976AE" w:rsidRDefault="00473543" w:rsidP="00685D00">
            <w:pPr>
              <w:jc w:val="both"/>
              <w:rPr>
                <w:rFonts w:ascii="Times New Roman" w:hAnsi="Times New Roman" w:cs="Times New Roman"/>
                <w:b/>
                <w:bCs/>
                <w:sz w:val="24"/>
                <w:szCs w:val="24"/>
              </w:rPr>
            </w:pPr>
          </w:p>
          <w:p w14:paraId="4C62EE66" w14:textId="77777777" w:rsidR="00473543" w:rsidRPr="000976AE" w:rsidRDefault="00473543" w:rsidP="00685D00">
            <w:pPr>
              <w:jc w:val="both"/>
              <w:rPr>
                <w:rFonts w:ascii="Times New Roman" w:hAnsi="Times New Roman" w:cs="Times New Roman"/>
                <w:b/>
                <w:bCs/>
                <w:sz w:val="24"/>
                <w:szCs w:val="24"/>
              </w:rPr>
            </w:pPr>
          </w:p>
          <w:p w14:paraId="0A0F151F" w14:textId="77777777" w:rsidR="00473543" w:rsidRPr="000976AE" w:rsidRDefault="00473543" w:rsidP="00685D00">
            <w:pPr>
              <w:jc w:val="both"/>
              <w:rPr>
                <w:rFonts w:ascii="Times New Roman" w:hAnsi="Times New Roman" w:cs="Times New Roman"/>
                <w:b/>
                <w:bCs/>
                <w:sz w:val="24"/>
                <w:szCs w:val="24"/>
              </w:rPr>
            </w:pPr>
          </w:p>
          <w:p w14:paraId="798C3824" w14:textId="77777777" w:rsidR="00473543" w:rsidRPr="000976AE" w:rsidRDefault="00473543" w:rsidP="00685D00">
            <w:pPr>
              <w:jc w:val="both"/>
              <w:rPr>
                <w:rFonts w:ascii="Times New Roman" w:hAnsi="Times New Roman" w:cs="Times New Roman"/>
                <w:b/>
                <w:bCs/>
                <w:sz w:val="24"/>
                <w:szCs w:val="24"/>
              </w:rPr>
            </w:pPr>
          </w:p>
          <w:p w14:paraId="3AA009CF" w14:textId="77777777" w:rsidR="00473543" w:rsidRPr="000976AE" w:rsidRDefault="00473543" w:rsidP="00685D00">
            <w:pPr>
              <w:jc w:val="both"/>
              <w:rPr>
                <w:rFonts w:ascii="Times New Roman" w:hAnsi="Times New Roman" w:cs="Times New Roman"/>
                <w:b/>
                <w:bCs/>
                <w:sz w:val="24"/>
                <w:szCs w:val="24"/>
              </w:rPr>
            </w:pPr>
          </w:p>
          <w:p w14:paraId="63F9B311" w14:textId="77777777" w:rsidR="00473543" w:rsidRPr="000976AE" w:rsidRDefault="00473543" w:rsidP="00685D00">
            <w:pPr>
              <w:jc w:val="both"/>
              <w:rPr>
                <w:rFonts w:ascii="Times New Roman" w:hAnsi="Times New Roman" w:cs="Times New Roman"/>
                <w:b/>
                <w:bCs/>
                <w:sz w:val="24"/>
                <w:szCs w:val="24"/>
              </w:rPr>
            </w:pPr>
          </w:p>
          <w:p w14:paraId="22D4EC63" w14:textId="77777777" w:rsidR="00473543" w:rsidRPr="000976AE" w:rsidRDefault="00473543" w:rsidP="00685D00">
            <w:pPr>
              <w:jc w:val="both"/>
              <w:rPr>
                <w:rFonts w:ascii="Times New Roman" w:hAnsi="Times New Roman" w:cs="Times New Roman"/>
                <w:b/>
                <w:bCs/>
                <w:sz w:val="24"/>
                <w:szCs w:val="24"/>
              </w:rPr>
            </w:pPr>
          </w:p>
          <w:p w14:paraId="2DD763F1" w14:textId="77777777" w:rsidR="00473543" w:rsidRPr="000976AE" w:rsidRDefault="00473543" w:rsidP="00685D00">
            <w:pPr>
              <w:jc w:val="both"/>
              <w:rPr>
                <w:rFonts w:ascii="Times New Roman" w:hAnsi="Times New Roman" w:cs="Times New Roman"/>
                <w:b/>
                <w:bCs/>
                <w:sz w:val="24"/>
                <w:szCs w:val="24"/>
              </w:rPr>
            </w:pPr>
          </w:p>
          <w:p w14:paraId="1F89C697" w14:textId="77777777" w:rsidR="00473543" w:rsidRPr="000976AE" w:rsidRDefault="00473543" w:rsidP="00685D00">
            <w:pPr>
              <w:jc w:val="both"/>
              <w:rPr>
                <w:rFonts w:ascii="Times New Roman" w:hAnsi="Times New Roman" w:cs="Times New Roman"/>
                <w:b/>
                <w:bCs/>
                <w:sz w:val="24"/>
                <w:szCs w:val="24"/>
              </w:rPr>
            </w:pPr>
          </w:p>
          <w:p w14:paraId="6A8ABF7F" w14:textId="77777777" w:rsidR="00473543" w:rsidRPr="000976AE" w:rsidRDefault="00473543" w:rsidP="00685D00">
            <w:pPr>
              <w:jc w:val="both"/>
              <w:rPr>
                <w:rFonts w:ascii="Times New Roman" w:hAnsi="Times New Roman" w:cs="Times New Roman"/>
                <w:b/>
                <w:bCs/>
                <w:sz w:val="24"/>
                <w:szCs w:val="24"/>
              </w:rPr>
            </w:pPr>
          </w:p>
          <w:p w14:paraId="4AD1DD74" w14:textId="77777777" w:rsidR="00473543" w:rsidRPr="000976AE" w:rsidRDefault="00473543" w:rsidP="00685D00">
            <w:pPr>
              <w:jc w:val="both"/>
              <w:rPr>
                <w:rFonts w:ascii="Times New Roman" w:hAnsi="Times New Roman" w:cs="Times New Roman"/>
                <w:b/>
                <w:bCs/>
                <w:sz w:val="24"/>
                <w:szCs w:val="24"/>
              </w:rPr>
            </w:pPr>
          </w:p>
          <w:p w14:paraId="05101527" w14:textId="77777777" w:rsidR="00473543" w:rsidRPr="000976AE" w:rsidRDefault="00473543" w:rsidP="00685D00">
            <w:pPr>
              <w:jc w:val="both"/>
              <w:rPr>
                <w:rFonts w:ascii="Times New Roman" w:hAnsi="Times New Roman" w:cs="Times New Roman"/>
                <w:b/>
                <w:bCs/>
                <w:sz w:val="24"/>
                <w:szCs w:val="24"/>
              </w:rPr>
            </w:pPr>
          </w:p>
          <w:p w14:paraId="335B21FF" w14:textId="77777777" w:rsidR="00473543" w:rsidRPr="000976AE" w:rsidRDefault="00473543" w:rsidP="00685D00">
            <w:pPr>
              <w:jc w:val="both"/>
              <w:rPr>
                <w:rFonts w:ascii="Times New Roman" w:hAnsi="Times New Roman" w:cs="Times New Roman"/>
                <w:b/>
                <w:bCs/>
                <w:sz w:val="24"/>
                <w:szCs w:val="24"/>
              </w:rPr>
            </w:pPr>
          </w:p>
          <w:p w14:paraId="3A9BEACE" w14:textId="77777777" w:rsidR="00B256B3" w:rsidRPr="000976AE" w:rsidRDefault="00B256B3" w:rsidP="00685D00">
            <w:pPr>
              <w:jc w:val="both"/>
              <w:rPr>
                <w:rFonts w:ascii="Times New Roman" w:hAnsi="Times New Roman" w:cs="Times New Roman"/>
                <w:b/>
                <w:bCs/>
                <w:sz w:val="24"/>
                <w:szCs w:val="24"/>
              </w:rPr>
            </w:pPr>
          </w:p>
          <w:p w14:paraId="3A868E83" w14:textId="77777777" w:rsidR="00B256B3" w:rsidRPr="000976AE" w:rsidRDefault="00B256B3" w:rsidP="00685D00">
            <w:pPr>
              <w:jc w:val="both"/>
              <w:rPr>
                <w:rFonts w:ascii="Times New Roman" w:hAnsi="Times New Roman" w:cs="Times New Roman"/>
                <w:b/>
                <w:bCs/>
                <w:sz w:val="24"/>
                <w:szCs w:val="24"/>
              </w:rPr>
            </w:pPr>
          </w:p>
          <w:p w14:paraId="039F0689" w14:textId="77777777" w:rsidR="00B256B3" w:rsidRPr="000976AE" w:rsidRDefault="00B256B3" w:rsidP="00685D00">
            <w:pPr>
              <w:jc w:val="both"/>
              <w:rPr>
                <w:rFonts w:ascii="Times New Roman" w:hAnsi="Times New Roman" w:cs="Times New Roman"/>
                <w:b/>
                <w:bCs/>
                <w:sz w:val="24"/>
                <w:szCs w:val="24"/>
              </w:rPr>
            </w:pPr>
          </w:p>
          <w:p w14:paraId="1D76B019" w14:textId="77777777" w:rsidR="00B256B3" w:rsidRPr="000976AE" w:rsidRDefault="00B256B3" w:rsidP="00685D00">
            <w:pPr>
              <w:jc w:val="both"/>
              <w:rPr>
                <w:rFonts w:ascii="Times New Roman" w:hAnsi="Times New Roman" w:cs="Times New Roman"/>
                <w:b/>
                <w:bCs/>
                <w:sz w:val="24"/>
                <w:szCs w:val="24"/>
              </w:rPr>
            </w:pPr>
          </w:p>
          <w:p w14:paraId="739AD472" w14:textId="77777777" w:rsidR="00B256B3" w:rsidRPr="000976AE" w:rsidRDefault="00B256B3" w:rsidP="00685D00">
            <w:pPr>
              <w:jc w:val="both"/>
              <w:rPr>
                <w:rFonts w:ascii="Times New Roman" w:hAnsi="Times New Roman" w:cs="Times New Roman"/>
                <w:b/>
                <w:bCs/>
                <w:sz w:val="24"/>
                <w:szCs w:val="24"/>
              </w:rPr>
            </w:pPr>
          </w:p>
          <w:p w14:paraId="29842852" w14:textId="77777777" w:rsidR="00B256B3" w:rsidRPr="000976AE" w:rsidRDefault="00B256B3" w:rsidP="00685D00">
            <w:pPr>
              <w:jc w:val="both"/>
              <w:rPr>
                <w:rFonts w:ascii="Times New Roman" w:hAnsi="Times New Roman" w:cs="Times New Roman"/>
                <w:b/>
                <w:bCs/>
                <w:sz w:val="24"/>
                <w:szCs w:val="24"/>
              </w:rPr>
            </w:pPr>
          </w:p>
          <w:p w14:paraId="3059B5F2" w14:textId="77777777" w:rsidR="00B256B3" w:rsidRPr="000976AE" w:rsidRDefault="00B256B3" w:rsidP="00685D00">
            <w:pPr>
              <w:jc w:val="both"/>
              <w:rPr>
                <w:rFonts w:ascii="Times New Roman" w:hAnsi="Times New Roman" w:cs="Times New Roman"/>
                <w:b/>
                <w:bCs/>
                <w:sz w:val="24"/>
                <w:szCs w:val="24"/>
              </w:rPr>
            </w:pPr>
          </w:p>
          <w:p w14:paraId="0228C63F" w14:textId="77777777" w:rsidR="00B256B3" w:rsidRPr="000976AE" w:rsidRDefault="00B256B3" w:rsidP="00685D00">
            <w:pPr>
              <w:jc w:val="both"/>
              <w:rPr>
                <w:rFonts w:ascii="Times New Roman" w:hAnsi="Times New Roman" w:cs="Times New Roman"/>
                <w:b/>
                <w:bCs/>
                <w:sz w:val="24"/>
                <w:szCs w:val="24"/>
              </w:rPr>
            </w:pPr>
          </w:p>
          <w:p w14:paraId="41DD4964" w14:textId="77777777" w:rsidR="00B256B3" w:rsidRPr="000976AE" w:rsidRDefault="00B256B3" w:rsidP="00685D00">
            <w:pPr>
              <w:jc w:val="both"/>
              <w:rPr>
                <w:rFonts w:ascii="Times New Roman" w:hAnsi="Times New Roman" w:cs="Times New Roman"/>
                <w:b/>
                <w:bCs/>
                <w:sz w:val="24"/>
                <w:szCs w:val="24"/>
              </w:rPr>
            </w:pPr>
          </w:p>
          <w:p w14:paraId="21D99AD5" w14:textId="77777777" w:rsidR="00B256B3" w:rsidRPr="000976AE" w:rsidRDefault="00B256B3" w:rsidP="00685D00">
            <w:pPr>
              <w:jc w:val="both"/>
              <w:rPr>
                <w:rFonts w:ascii="Times New Roman" w:hAnsi="Times New Roman" w:cs="Times New Roman"/>
                <w:b/>
                <w:bCs/>
                <w:sz w:val="24"/>
                <w:szCs w:val="24"/>
              </w:rPr>
            </w:pPr>
          </w:p>
          <w:p w14:paraId="2932813A" w14:textId="77777777" w:rsidR="00B256B3" w:rsidRPr="000976AE" w:rsidRDefault="00B256B3" w:rsidP="00685D00">
            <w:pPr>
              <w:jc w:val="both"/>
              <w:rPr>
                <w:rFonts w:ascii="Times New Roman" w:hAnsi="Times New Roman" w:cs="Times New Roman"/>
                <w:b/>
                <w:bCs/>
                <w:sz w:val="24"/>
                <w:szCs w:val="24"/>
              </w:rPr>
            </w:pPr>
          </w:p>
          <w:p w14:paraId="49661975" w14:textId="77777777" w:rsidR="00473543" w:rsidRPr="000976AE" w:rsidRDefault="00473543" w:rsidP="00685D00">
            <w:pPr>
              <w:jc w:val="both"/>
              <w:rPr>
                <w:rFonts w:ascii="Times New Roman" w:hAnsi="Times New Roman" w:cs="Times New Roman"/>
                <w:b/>
                <w:bCs/>
                <w:sz w:val="24"/>
                <w:szCs w:val="24"/>
              </w:rPr>
            </w:pPr>
          </w:p>
          <w:p w14:paraId="225F24D9" w14:textId="77777777" w:rsidR="00473543" w:rsidRPr="000976AE" w:rsidRDefault="00473543" w:rsidP="00685D00">
            <w:pPr>
              <w:jc w:val="both"/>
              <w:rPr>
                <w:rFonts w:ascii="Times New Roman" w:hAnsi="Times New Roman" w:cs="Times New Roman"/>
                <w:b/>
                <w:bCs/>
                <w:sz w:val="24"/>
                <w:szCs w:val="24"/>
              </w:rPr>
            </w:pPr>
          </w:p>
          <w:p w14:paraId="46C99E93" w14:textId="77777777" w:rsidR="00EB0B57" w:rsidRPr="000976AE" w:rsidRDefault="00EB0B57" w:rsidP="00685D00">
            <w:pPr>
              <w:jc w:val="both"/>
              <w:rPr>
                <w:rFonts w:ascii="Times New Roman" w:hAnsi="Times New Roman" w:cs="Times New Roman"/>
                <w:b/>
                <w:bCs/>
                <w:sz w:val="24"/>
                <w:szCs w:val="24"/>
              </w:rPr>
            </w:pPr>
          </w:p>
          <w:p w14:paraId="7C1ED512" w14:textId="3AF3B3D7" w:rsidR="004B68A5" w:rsidRPr="000976AE" w:rsidRDefault="2A24FF22" w:rsidP="00685D00">
            <w:pPr>
              <w:jc w:val="both"/>
              <w:rPr>
                <w:rFonts w:ascii="Times New Roman" w:hAnsi="Times New Roman" w:cs="Times New Roman"/>
                <w:sz w:val="24"/>
                <w:szCs w:val="24"/>
              </w:rPr>
            </w:pPr>
            <w:r w:rsidRPr="000976AE">
              <w:rPr>
                <w:rFonts w:ascii="Times New Roman" w:hAnsi="Times New Roman" w:cs="Times New Roman"/>
                <w:b/>
                <w:bCs/>
                <w:sz w:val="24"/>
                <w:szCs w:val="24"/>
              </w:rPr>
              <w:t>Mittearvestatud</w:t>
            </w:r>
            <w:r w:rsidRPr="000976AE">
              <w:rPr>
                <w:rFonts w:ascii="Times New Roman" w:hAnsi="Times New Roman" w:cs="Times New Roman"/>
                <w:sz w:val="24"/>
                <w:szCs w:val="24"/>
              </w:rPr>
              <w:t>. Eelnõu ei reguleeri kohalike omavalitsuste sisemisi menetlusprotsesse ega kasutatav</w:t>
            </w:r>
            <w:r w:rsidR="00F362F3" w:rsidRPr="000976AE">
              <w:rPr>
                <w:rFonts w:ascii="Times New Roman" w:hAnsi="Times New Roman" w:cs="Times New Roman"/>
                <w:sz w:val="24"/>
                <w:szCs w:val="24"/>
              </w:rPr>
              <w:t>a</w:t>
            </w:r>
            <w:r w:rsidRPr="000976AE">
              <w:rPr>
                <w:rFonts w:ascii="Times New Roman" w:hAnsi="Times New Roman" w:cs="Times New Roman"/>
                <w:sz w:val="24"/>
                <w:szCs w:val="24"/>
              </w:rPr>
              <w:t xml:space="preserve">id infosüsteeme. Eelnõu eesmärk on luua õiguslik alus </w:t>
            </w:r>
            <w:r w:rsidR="00B06427" w:rsidRPr="000976AE">
              <w:rPr>
                <w:rFonts w:ascii="Times New Roman" w:hAnsi="Times New Roman" w:cs="Times New Roman"/>
                <w:sz w:val="24"/>
                <w:szCs w:val="24"/>
              </w:rPr>
              <w:t>erihoolekande</w:t>
            </w:r>
            <w:r w:rsidR="008F1330" w:rsidRPr="000976AE">
              <w:rPr>
                <w:rFonts w:ascii="Times New Roman" w:hAnsi="Times New Roman" w:cs="Times New Roman"/>
                <w:sz w:val="24"/>
                <w:szCs w:val="24"/>
              </w:rPr>
              <w:t>teenuse</w:t>
            </w:r>
            <w:r w:rsidR="00B06427" w:rsidRPr="000976AE">
              <w:rPr>
                <w:rFonts w:ascii="Times New Roman" w:hAnsi="Times New Roman" w:cs="Times New Roman"/>
                <w:sz w:val="24"/>
                <w:szCs w:val="24"/>
              </w:rPr>
              <w:t xml:space="preserve"> </w:t>
            </w:r>
            <w:r w:rsidRPr="000976AE">
              <w:rPr>
                <w:rFonts w:ascii="Times New Roman" w:hAnsi="Times New Roman" w:cs="Times New Roman"/>
                <w:sz w:val="24"/>
                <w:szCs w:val="24"/>
              </w:rPr>
              <w:t xml:space="preserve">andmete kandmiseks  </w:t>
            </w:r>
            <w:proofErr w:type="spellStart"/>
            <w:r w:rsidRPr="000976AE">
              <w:rPr>
                <w:rFonts w:ascii="Times New Roman" w:hAnsi="Times New Roman" w:cs="Times New Roman"/>
                <w:sz w:val="24"/>
                <w:szCs w:val="24"/>
              </w:rPr>
              <w:t>STAR-</w:t>
            </w:r>
            <w:r w:rsidR="06A57A3B" w:rsidRPr="000976AE">
              <w:rPr>
                <w:rFonts w:ascii="Times New Roman" w:hAnsi="Times New Roman" w:cs="Times New Roman"/>
                <w:sz w:val="24"/>
                <w:szCs w:val="24"/>
              </w:rPr>
              <w:t>i</w:t>
            </w:r>
            <w:proofErr w:type="spellEnd"/>
            <w:r w:rsidR="06A57A3B" w:rsidRPr="000976AE">
              <w:rPr>
                <w:rFonts w:ascii="Times New Roman" w:hAnsi="Times New Roman" w:cs="Times New Roman"/>
                <w:sz w:val="24"/>
                <w:szCs w:val="24"/>
              </w:rPr>
              <w:t xml:space="preserve">  ning andmete kasutamiseks eri asutuste vahel. Seadusest ei tulene kohustust kasutada </w:t>
            </w:r>
            <w:proofErr w:type="spellStart"/>
            <w:r w:rsidR="06A57A3B" w:rsidRPr="000976AE">
              <w:rPr>
                <w:rFonts w:ascii="Times New Roman" w:hAnsi="Times New Roman" w:cs="Times New Roman"/>
                <w:sz w:val="24"/>
                <w:szCs w:val="24"/>
              </w:rPr>
              <w:t>STAR-i</w:t>
            </w:r>
            <w:proofErr w:type="spellEnd"/>
            <w:r w:rsidR="06A57A3B" w:rsidRPr="000976AE">
              <w:rPr>
                <w:rFonts w:ascii="Times New Roman" w:hAnsi="Times New Roman" w:cs="Times New Roman"/>
                <w:sz w:val="24"/>
                <w:szCs w:val="24"/>
              </w:rPr>
              <w:t xml:space="preserve"> kohaliku omavalitsuse sisemise menetlussüsteemina e</w:t>
            </w:r>
            <w:r w:rsidR="5DA6E020" w:rsidRPr="000976AE">
              <w:rPr>
                <w:rFonts w:ascii="Times New Roman" w:hAnsi="Times New Roman" w:cs="Times New Roman"/>
                <w:sz w:val="24"/>
                <w:szCs w:val="24"/>
              </w:rPr>
              <w:t xml:space="preserve">ga keeldu kasutada kohaliku omavalitsuse enda infosüsteeme. </w:t>
            </w:r>
          </w:p>
          <w:p w14:paraId="76457585" w14:textId="77777777" w:rsidR="004B68A5" w:rsidRPr="000976AE" w:rsidRDefault="004B68A5" w:rsidP="00685D00">
            <w:pPr>
              <w:jc w:val="both"/>
              <w:rPr>
                <w:rFonts w:ascii="Times New Roman" w:hAnsi="Times New Roman" w:cs="Times New Roman"/>
                <w:sz w:val="24"/>
                <w:szCs w:val="24"/>
              </w:rPr>
            </w:pPr>
          </w:p>
          <w:p w14:paraId="27DD3E6B" w14:textId="61673DF6" w:rsidR="00A52264" w:rsidRPr="000976AE" w:rsidRDefault="00A52264" w:rsidP="00685D00">
            <w:pPr>
              <w:jc w:val="both"/>
              <w:rPr>
                <w:rFonts w:ascii="Times New Roman" w:hAnsi="Times New Roman" w:cs="Times New Roman"/>
                <w:sz w:val="24"/>
                <w:szCs w:val="24"/>
              </w:rPr>
            </w:pPr>
          </w:p>
        </w:tc>
      </w:tr>
      <w:bookmarkEnd w:id="0"/>
    </w:tbl>
    <w:p w14:paraId="1BFA3C76" w14:textId="77777777" w:rsidR="000C1231" w:rsidRPr="000976AE" w:rsidRDefault="000C1231" w:rsidP="00685D00">
      <w:pPr>
        <w:spacing w:line="240" w:lineRule="auto"/>
        <w:rPr>
          <w:rFonts w:ascii="Times New Roman" w:hAnsi="Times New Roman" w:cs="Times New Roman"/>
          <w:sz w:val="24"/>
          <w:szCs w:val="24"/>
        </w:rPr>
      </w:pPr>
    </w:p>
    <w:sectPr w:rsidR="000C1231" w:rsidRPr="000976AE" w:rsidSect="00C526D1">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6F99" w14:textId="77777777" w:rsidR="00361E5E" w:rsidRDefault="00361E5E" w:rsidP="00146B0D">
      <w:pPr>
        <w:spacing w:after="0" w:line="240" w:lineRule="auto"/>
      </w:pPr>
      <w:r>
        <w:separator/>
      </w:r>
    </w:p>
  </w:endnote>
  <w:endnote w:type="continuationSeparator" w:id="0">
    <w:p w14:paraId="01057D33" w14:textId="77777777" w:rsidR="00361E5E" w:rsidRDefault="00361E5E" w:rsidP="0014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altName w:val="Arial"/>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59267"/>
      <w:docPartObj>
        <w:docPartGallery w:val="Page Numbers (Bottom of Page)"/>
        <w:docPartUnique/>
      </w:docPartObj>
    </w:sdtPr>
    <w:sdtEndPr/>
    <w:sdtContent>
      <w:p w14:paraId="411EF295" w14:textId="6A8C7D57" w:rsidR="00146B0D" w:rsidRDefault="00146B0D">
        <w:pPr>
          <w:pStyle w:val="Jalus"/>
          <w:jc w:val="center"/>
        </w:pPr>
        <w:r>
          <w:fldChar w:fldCharType="begin"/>
        </w:r>
        <w:r>
          <w:instrText>PAGE   \* MERGEFORMAT</w:instrText>
        </w:r>
        <w:r>
          <w:fldChar w:fldCharType="separate"/>
        </w:r>
        <w:r>
          <w:t>2</w:t>
        </w:r>
        <w:r>
          <w:fldChar w:fldCharType="end"/>
        </w:r>
      </w:p>
    </w:sdtContent>
  </w:sdt>
  <w:p w14:paraId="0DF07F73" w14:textId="77777777" w:rsidR="00146B0D" w:rsidRDefault="00146B0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2681" w14:textId="77777777" w:rsidR="00361E5E" w:rsidRDefault="00361E5E" w:rsidP="00146B0D">
      <w:pPr>
        <w:spacing w:after="0" w:line="240" w:lineRule="auto"/>
      </w:pPr>
      <w:r>
        <w:separator/>
      </w:r>
    </w:p>
  </w:footnote>
  <w:footnote w:type="continuationSeparator" w:id="0">
    <w:p w14:paraId="0698AA01" w14:textId="77777777" w:rsidR="00361E5E" w:rsidRDefault="00361E5E" w:rsidP="0014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EF1E"/>
    <w:multiLevelType w:val="hybridMultilevel"/>
    <w:tmpl w:val="CB028A84"/>
    <w:lvl w:ilvl="0" w:tplc="6C36BCC4">
      <w:start w:val="1"/>
      <w:numFmt w:val="decimal"/>
      <w:suff w:val="space"/>
      <w:lvlText w:val="%1)"/>
      <w:lvlJc w:val="left"/>
      <w:pPr>
        <w:ind w:left="0" w:firstLine="0"/>
      </w:pPr>
      <w:rPr>
        <w:rFonts w:hint="default"/>
      </w:rPr>
    </w:lvl>
    <w:lvl w:ilvl="1" w:tplc="5F245714">
      <w:start w:val="1"/>
      <w:numFmt w:val="lowerLetter"/>
      <w:lvlText w:val="%2."/>
      <w:lvlJc w:val="left"/>
      <w:pPr>
        <w:ind w:left="1800" w:hanging="360"/>
      </w:pPr>
    </w:lvl>
    <w:lvl w:ilvl="2" w:tplc="2444CB78">
      <w:start w:val="1"/>
      <w:numFmt w:val="lowerRoman"/>
      <w:lvlText w:val="%3."/>
      <w:lvlJc w:val="right"/>
      <w:pPr>
        <w:ind w:left="2520" w:hanging="180"/>
      </w:pPr>
    </w:lvl>
    <w:lvl w:ilvl="3" w:tplc="73D66F96">
      <w:start w:val="1"/>
      <w:numFmt w:val="decimal"/>
      <w:lvlText w:val="%4."/>
      <w:lvlJc w:val="left"/>
      <w:pPr>
        <w:ind w:left="3240" w:hanging="360"/>
      </w:pPr>
    </w:lvl>
    <w:lvl w:ilvl="4" w:tplc="50A096E8">
      <w:start w:val="1"/>
      <w:numFmt w:val="lowerLetter"/>
      <w:lvlText w:val="%5."/>
      <w:lvlJc w:val="left"/>
      <w:pPr>
        <w:ind w:left="3960" w:hanging="360"/>
      </w:pPr>
    </w:lvl>
    <w:lvl w:ilvl="5" w:tplc="D64837A8">
      <w:start w:val="1"/>
      <w:numFmt w:val="lowerRoman"/>
      <w:lvlText w:val="%6."/>
      <w:lvlJc w:val="right"/>
      <w:pPr>
        <w:ind w:left="4680" w:hanging="180"/>
      </w:pPr>
    </w:lvl>
    <w:lvl w:ilvl="6" w:tplc="99246D20">
      <w:start w:val="1"/>
      <w:numFmt w:val="decimal"/>
      <w:lvlText w:val="%7."/>
      <w:lvlJc w:val="left"/>
      <w:pPr>
        <w:ind w:left="5400" w:hanging="360"/>
      </w:pPr>
    </w:lvl>
    <w:lvl w:ilvl="7" w:tplc="EB3607D8">
      <w:start w:val="1"/>
      <w:numFmt w:val="lowerLetter"/>
      <w:lvlText w:val="%8."/>
      <w:lvlJc w:val="left"/>
      <w:pPr>
        <w:ind w:left="6120" w:hanging="360"/>
      </w:pPr>
    </w:lvl>
    <w:lvl w:ilvl="8" w:tplc="3B209F74">
      <w:start w:val="1"/>
      <w:numFmt w:val="lowerRoman"/>
      <w:lvlText w:val="%9."/>
      <w:lvlJc w:val="right"/>
      <w:pPr>
        <w:ind w:left="6840" w:hanging="180"/>
      </w:pPr>
    </w:lvl>
  </w:abstractNum>
  <w:abstractNum w:abstractNumId="1" w15:restartNumberingAfterBreak="0">
    <w:nsid w:val="02CFC777"/>
    <w:multiLevelType w:val="hybridMultilevel"/>
    <w:tmpl w:val="FFFFFFFF"/>
    <w:lvl w:ilvl="0" w:tplc="CEF0846E">
      <w:start w:val="1"/>
      <w:numFmt w:val="bullet"/>
      <w:lvlText w:val="-"/>
      <w:lvlJc w:val="left"/>
      <w:pPr>
        <w:ind w:left="1080" w:hanging="360"/>
      </w:pPr>
      <w:rPr>
        <w:rFonts w:ascii="Aptos" w:hAnsi="Aptos" w:hint="default"/>
      </w:rPr>
    </w:lvl>
    <w:lvl w:ilvl="1" w:tplc="E098D790">
      <w:start w:val="1"/>
      <w:numFmt w:val="bullet"/>
      <w:lvlText w:val="o"/>
      <w:lvlJc w:val="left"/>
      <w:pPr>
        <w:ind w:left="1800" w:hanging="360"/>
      </w:pPr>
      <w:rPr>
        <w:rFonts w:ascii="Courier New" w:hAnsi="Courier New" w:hint="default"/>
      </w:rPr>
    </w:lvl>
    <w:lvl w:ilvl="2" w:tplc="4B86A9CC">
      <w:start w:val="1"/>
      <w:numFmt w:val="bullet"/>
      <w:lvlText w:val=""/>
      <w:lvlJc w:val="left"/>
      <w:pPr>
        <w:ind w:left="2520" w:hanging="360"/>
      </w:pPr>
      <w:rPr>
        <w:rFonts w:ascii="Wingdings" w:hAnsi="Wingdings" w:hint="default"/>
      </w:rPr>
    </w:lvl>
    <w:lvl w:ilvl="3" w:tplc="97644E4A">
      <w:start w:val="1"/>
      <w:numFmt w:val="bullet"/>
      <w:lvlText w:val=""/>
      <w:lvlJc w:val="left"/>
      <w:pPr>
        <w:ind w:left="3240" w:hanging="360"/>
      </w:pPr>
      <w:rPr>
        <w:rFonts w:ascii="Symbol" w:hAnsi="Symbol" w:hint="default"/>
      </w:rPr>
    </w:lvl>
    <w:lvl w:ilvl="4" w:tplc="CB5E574C">
      <w:start w:val="1"/>
      <w:numFmt w:val="bullet"/>
      <w:lvlText w:val="o"/>
      <w:lvlJc w:val="left"/>
      <w:pPr>
        <w:ind w:left="3960" w:hanging="360"/>
      </w:pPr>
      <w:rPr>
        <w:rFonts w:ascii="Courier New" w:hAnsi="Courier New" w:hint="default"/>
      </w:rPr>
    </w:lvl>
    <w:lvl w:ilvl="5" w:tplc="50203102">
      <w:start w:val="1"/>
      <w:numFmt w:val="bullet"/>
      <w:lvlText w:val=""/>
      <w:lvlJc w:val="left"/>
      <w:pPr>
        <w:ind w:left="4680" w:hanging="360"/>
      </w:pPr>
      <w:rPr>
        <w:rFonts w:ascii="Wingdings" w:hAnsi="Wingdings" w:hint="default"/>
      </w:rPr>
    </w:lvl>
    <w:lvl w:ilvl="6" w:tplc="644668C6">
      <w:start w:val="1"/>
      <w:numFmt w:val="bullet"/>
      <w:lvlText w:val=""/>
      <w:lvlJc w:val="left"/>
      <w:pPr>
        <w:ind w:left="5400" w:hanging="360"/>
      </w:pPr>
      <w:rPr>
        <w:rFonts w:ascii="Symbol" w:hAnsi="Symbol" w:hint="default"/>
      </w:rPr>
    </w:lvl>
    <w:lvl w:ilvl="7" w:tplc="FFFC336E">
      <w:start w:val="1"/>
      <w:numFmt w:val="bullet"/>
      <w:lvlText w:val="o"/>
      <w:lvlJc w:val="left"/>
      <w:pPr>
        <w:ind w:left="6120" w:hanging="360"/>
      </w:pPr>
      <w:rPr>
        <w:rFonts w:ascii="Courier New" w:hAnsi="Courier New" w:hint="default"/>
      </w:rPr>
    </w:lvl>
    <w:lvl w:ilvl="8" w:tplc="94C4C024">
      <w:start w:val="1"/>
      <w:numFmt w:val="bullet"/>
      <w:lvlText w:val=""/>
      <w:lvlJc w:val="left"/>
      <w:pPr>
        <w:ind w:left="6840" w:hanging="360"/>
      </w:pPr>
      <w:rPr>
        <w:rFonts w:ascii="Wingdings" w:hAnsi="Wingdings" w:hint="default"/>
      </w:rPr>
    </w:lvl>
  </w:abstractNum>
  <w:abstractNum w:abstractNumId="2" w15:restartNumberingAfterBreak="0">
    <w:nsid w:val="08C40D7E"/>
    <w:multiLevelType w:val="hybridMultilevel"/>
    <w:tmpl w:val="BF62AC7A"/>
    <w:lvl w:ilvl="0" w:tplc="F0102748">
      <w:start w:val="2"/>
      <w:numFmt w:val="decimal"/>
      <w:lvlText w:val="%1."/>
      <w:lvlJc w:val="left"/>
      <w:pPr>
        <w:ind w:left="0" w:firstLine="0"/>
      </w:pPr>
      <w:rPr>
        <w:rFonts w:hint="default"/>
      </w:rPr>
    </w:lvl>
    <w:lvl w:ilvl="1" w:tplc="DFAC44DA">
      <w:start w:val="1"/>
      <w:numFmt w:val="lowerLetter"/>
      <w:lvlText w:val="%2."/>
      <w:lvlJc w:val="left"/>
      <w:pPr>
        <w:ind w:left="1440" w:hanging="360"/>
      </w:pPr>
    </w:lvl>
    <w:lvl w:ilvl="2" w:tplc="CD8AD3FE">
      <w:start w:val="1"/>
      <w:numFmt w:val="lowerRoman"/>
      <w:lvlText w:val="%3."/>
      <w:lvlJc w:val="right"/>
      <w:pPr>
        <w:ind w:left="2160" w:hanging="180"/>
      </w:pPr>
    </w:lvl>
    <w:lvl w:ilvl="3" w:tplc="60866798">
      <w:start w:val="1"/>
      <w:numFmt w:val="decimal"/>
      <w:lvlText w:val="%4."/>
      <w:lvlJc w:val="left"/>
      <w:pPr>
        <w:ind w:left="2880" w:hanging="360"/>
      </w:pPr>
    </w:lvl>
    <w:lvl w:ilvl="4" w:tplc="9280B2FC">
      <w:start w:val="1"/>
      <w:numFmt w:val="lowerLetter"/>
      <w:lvlText w:val="%5."/>
      <w:lvlJc w:val="left"/>
      <w:pPr>
        <w:ind w:left="3600" w:hanging="360"/>
      </w:pPr>
    </w:lvl>
    <w:lvl w:ilvl="5" w:tplc="EAAA252E">
      <w:start w:val="1"/>
      <w:numFmt w:val="lowerRoman"/>
      <w:lvlText w:val="%6."/>
      <w:lvlJc w:val="right"/>
      <w:pPr>
        <w:ind w:left="4320" w:hanging="180"/>
      </w:pPr>
    </w:lvl>
    <w:lvl w:ilvl="6" w:tplc="D6505C2E">
      <w:start w:val="1"/>
      <w:numFmt w:val="decimal"/>
      <w:lvlText w:val="%7."/>
      <w:lvlJc w:val="left"/>
      <w:pPr>
        <w:ind w:left="5040" w:hanging="360"/>
      </w:pPr>
    </w:lvl>
    <w:lvl w:ilvl="7" w:tplc="DC461CBC">
      <w:start w:val="1"/>
      <w:numFmt w:val="lowerLetter"/>
      <w:lvlText w:val="%8."/>
      <w:lvlJc w:val="left"/>
      <w:pPr>
        <w:ind w:left="5760" w:hanging="360"/>
      </w:pPr>
    </w:lvl>
    <w:lvl w:ilvl="8" w:tplc="BF00D9DA">
      <w:start w:val="1"/>
      <w:numFmt w:val="lowerRoman"/>
      <w:lvlText w:val="%9."/>
      <w:lvlJc w:val="right"/>
      <w:pPr>
        <w:ind w:left="6480" w:hanging="180"/>
      </w:pPr>
    </w:lvl>
  </w:abstractNum>
  <w:abstractNum w:abstractNumId="3" w15:restartNumberingAfterBreak="0">
    <w:nsid w:val="10C784A7"/>
    <w:multiLevelType w:val="hybridMultilevel"/>
    <w:tmpl w:val="997245D2"/>
    <w:lvl w:ilvl="0" w:tplc="E2465B36">
      <w:start w:val="1"/>
      <w:numFmt w:val="decimal"/>
      <w:lvlText w:val="5)"/>
      <w:lvlJc w:val="left"/>
      <w:pPr>
        <w:ind w:left="720" w:hanging="360"/>
      </w:pPr>
    </w:lvl>
    <w:lvl w:ilvl="1" w:tplc="81AABB6A">
      <w:start w:val="1"/>
      <w:numFmt w:val="lowerLetter"/>
      <w:lvlText w:val="%2."/>
      <w:lvlJc w:val="left"/>
      <w:pPr>
        <w:ind w:left="1440" w:hanging="360"/>
      </w:pPr>
    </w:lvl>
    <w:lvl w:ilvl="2" w:tplc="811A22A4">
      <w:start w:val="1"/>
      <w:numFmt w:val="lowerRoman"/>
      <w:lvlText w:val="%3."/>
      <w:lvlJc w:val="right"/>
      <w:pPr>
        <w:ind w:left="2160" w:hanging="180"/>
      </w:pPr>
    </w:lvl>
    <w:lvl w:ilvl="3" w:tplc="5A5ACBFC">
      <w:start w:val="1"/>
      <w:numFmt w:val="decimal"/>
      <w:lvlText w:val="%4."/>
      <w:lvlJc w:val="left"/>
      <w:pPr>
        <w:ind w:left="2880" w:hanging="360"/>
      </w:pPr>
    </w:lvl>
    <w:lvl w:ilvl="4" w:tplc="2DBE2766">
      <w:start w:val="1"/>
      <w:numFmt w:val="lowerLetter"/>
      <w:lvlText w:val="%5."/>
      <w:lvlJc w:val="left"/>
      <w:pPr>
        <w:ind w:left="3600" w:hanging="360"/>
      </w:pPr>
    </w:lvl>
    <w:lvl w:ilvl="5" w:tplc="B8D8CC52">
      <w:start w:val="1"/>
      <w:numFmt w:val="lowerRoman"/>
      <w:lvlText w:val="%6."/>
      <w:lvlJc w:val="right"/>
      <w:pPr>
        <w:ind w:left="4320" w:hanging="180"/>
      </w:pPr>
    </w:lvl>
    <w:lvl w:ilvl="6" w:tplc="DC263350">
      <w:start w:val="1"/>
      <w:numFmt w:val="decimal"/>
      <w:lvlText w:val="%7."/>
      <w:lvlJc w:val="left"/>
      <w:pPr>
        <w:ind w:left="5040" w:hanging="360"/>
      </w:pPr>
    </w:lvl>
    <w:lvl w:ilvl="7" w:tplc="12C8D6AE">
      <w:start w:val="1"/>
      <w:numFmt w:val="lowerLetter"/>
      <w:lvlText w:val="%8."/>
      <w:lvlJc w:val="left"/>
      <w:pPr>
        <w:ind w:left="5760" w:hanging="360"/>
      </w:pPr>
    </w:lvl>
    <w:lvl w:ilvl="8" w:tplc="7874609E">
      <w:start w:val="1"/>
      <w:numFmt w:val="lowerRoman"/>
      <w:lvlText w:val="%9."/>
      <w:lvlJc w:val="right"/>
      <w:pPr>
        <w:ind w:left="6480" w:hanging="180"/>
      </w:pPr>
    </w:lvl>
  </w:abstractNum>
  <w:abstractNum w:abstractNumId="4" w15:restartNumberingAfterBreak="0">
    <w:nsid w:val="159F7FB2"/>
    <w:multiLevelType w:val="hybridMultilevel"/>
    <w:tmpl w:val="DD06DDBE"/>
    <w:lvl w:ilvl="0" w:tplc="E56C1C4A">
      <w:start w:val="1"/>
      <w:numFmt w:val="decimal"/>
      <w:suff w:val="space"/>
      <w:lvlText w:val="%1."/>
      <w:lvlJc w:val="left"/>
      <w:pPr>
        <w:ind w:left="0" w:firstLine="0"/>
      </w:pPr>
      <w:rPr>
        <w:rFonts w:hint="default"/>
      </w:rPr>
    </w:lvl>
    <w:lvl w:ilvl="1" w:tplc="8CBC9ACC">
      <w:start w:val="1"/>
      <w:numFmt w:val="lowerLetter"/>
      <w:lvlText w:val="%2."/>
      <w:lvlJc w:val="left"/>
      <w:pPr>
        <w:ind w:left="1440" w:hanging="360"/>
      </w:pPr>
    </w:lvl>
    <w:lvl w:ilvl="2" w:tplc="134ED7F2">
      <w:start w:val="1"/>
      <w:numFmt w:val="lowerRoman"/>
      <w:lvlText w:val="%3."/>
      <w:lvlJc w:val="right"/>
      <w:pPr>
        <w:ind w:left="2160" w:hanging="180"/>
      </w:pPr>
    </w:lvl>
    <w:lvl w:ilvl="3" w:tplc="EB608478">
      <w:start w:val="1"/>
      <w:numFmt w:val="decimal"/>
      <w:lvlText w:val="%4."/>
      <w:lvlJc w:val="left"/>
      <w:pPr>
        <w:ind w:left="2880" w:hanging="360"/>
      </w:pPr>
    </w:lvl>
    <w:lvl w:ilvl="4" w:tplc="764802D0">
      <w:start w:val="1"/>
      <w:numFmt w:val="lowerLetter"/>
      <w:lvlText w:val="%5."/>
      <w:lvlJc w:val="left"/>
      <w:pPr>
        <w:ind w:left="3600" w:hanging="360"/>
      </w:pPr>
    </w:lvl>
    <w:lvl w:ilvl="5" w:tplc="609EEA34">
      <w:start w:val="1"/>
      <w:numFmt w:val="lowerRoman"/>
      <w:lvlText w:val="%6."/>
      <w:lvlJc w:val="right"/>
      <w:pPr>
        <w:ind w:left="4320" w:hanging="180"/>
      </w:pPr>
    </w:lvl>
    <w:lvl w:ilvl="6" w:tplc="7E4E19FC">
      <w:start w:val="1"/>
      <w:numFmt w:val="decimal"/>
      <w:lvlText w:val="%7."/>
      <w:lvlJc w:val="left"/>
      <w:pPr>
        <w:ind w:left="5040" w:hanging="360"/>
      </w:pPr>
    </w:lvl>
    <w:lvl w:ilvl="7" w:tplc="3CC8413C">
      <w:start w:val="1"/>
      <w:numFmt w:val="lowerLetter"/>
      <w:lvlText w:val="%8."/>
      <w:lvlJc w:val="left"/>
      <w:pPr>
        <w:ind w:left="5760" w:hanging="360"/>
      </w:pPr>
    </w:lvl>
    <w:lvl w:ilvl="8" w:tplc="15F25CAC">
      <w:start w:val="1"/>
      <w:numFmt w:val="lowerRoman"/>
      <w:lvlText w:val="%9."/>
      <w:lvlJc w:val="right"/>
      <w:pPr>
        <w:ind w:left="6480" w:hanging="180"/>
      </w:pPr>
    </w:lvl>
  </w:abstractNum>
  <w:abstractNum w:abstractNumId="5" w15:restartNumberingAfterBreak="0">
    <w:nsid w:val="1DA9DB20"/>
    <w:multiLevelType w:val="hybridMultilevel"/>
    <w:tmpl w:val="A4142018"/>
    <w:lvl w:ilvl="0" w:tplc="A7F86594">
      <w:start w:val="1"/>
      <w:numFmt w:val="decimal"/>
      <w:lvlText w:val="%1."/>
      <w:lvlJc w:val="left"/>
      <w:pPr>
        <w:ind w:left="720" w:hanging="360"/>
      </w:pPr>
    </w:lvl>
    <w:lvl w:ilvl="1" w:tplc="6EEAAA38">
      <w:start w:val="1"/>
      <w:numFmt w:val="lowerLetter"/>
      <w:lvlText w:val="%2."/>
      <w:lvlJc w:val="left"/>
      <w:pPr>
        <w:ind w:left="1440" w:hanging="360"/>
      </w:pPr>
    </w:lvl>
    <w:lvl w:ilvl="2" w:tplc="C2F4C1B6">
      <w:start w:val="1"/>
      <w:numFmt w:val="lowerRoman"/>
      <w:lvlText w:val="%3."/>
      <w:lvlJc w:val="right"/>
      <w:pPr>
        <w:ind w:left="2160" w:hanging="180"/>
      </w:pPr>
    </w:lvl>
    <w:lvl w:ilvl="3" w:tplc="19E0F850">
      <w:start w:val="1"/>
      <w:numFmt w:val="decimal"/>
      <w:lvlText w:val="%4."/>
      <w:lvlJc w:val="left"/>
      <w:pPr>
        <w:ind w:left="2880" w:hanging="360"/>
      </w:pPr>
    </w:lvl>
    <w:lvl w:ilvl="4" w:tplc="D4ECDE38">
      <w:start w:val="1"/>
      <w:numFmt w:val="lowerLetter"/>
      <w:lvlText w:val="%5."/>
      <w:lvlJc w:val="left"/>
      <w:pPr>
        <w:ind w:left="3600" w:hanging="360"/>
      </w:pPr>
    </w:lvl>
    <w:lvl w:ilvl="5" w:tplc="CADC16D6">
      <w:start w:val="1"/>
      <w:numFmt w:val="lowerRoman"/>
      <w:lvlText w:val="%6."/>
      <w:lvlJc w:val="right"/>
      <w:pPr>
        <w:ind w:left="4320" w:hanging="180"/>
      </w:pPr>
    </w:lvl>
    <w:lvl w:ilvl="6" w:tplc="6BE8FE4E">
      <w:start w:val="1"/>
      <w:numFmt w:val="decimal"/>
      <w:lvlText w:val="%7."/>
      <w:lvlJc w:val="left"/>
      <w:pPr>
        <w:ind w:left="5040" w:hanging="360"/>
      </w:pPr>
    </w:lvl>
    <w:lvl w:ilvl="7" w:tplc="BAF86D24">
      <w:start w:val="1"/>
      <w:numFmt w:val="lowerLetter"/>
      <w:lvlText w:val="%8."/>
      <w:lvlJc w:val="left"/>
      <w:pPr>
        <w:ind w:left="5760" w:hanging="360"/>
      </w:pPr>
    </w:lvl>
    <w:lvl w:ilvl="8" w:tplc="671611DE">
      <w:start w:val="1"/>
      <w:numFmt w:val="lowerRoman"/>
      <w:lvlText w:val="%9."/>
      <w:lvlJc w:val="right"/>
      <w:pPr>
        <w:ind w:left="6480" w:hanging="180"/>
      </w:pPr>
    </w:lvl>
  </w:abstractNum>
  <w:abstractNum w:abstractNumId="6" w15:restartNumberingAfterBreak="0">
    <w:nsid w:val="27625C56"/>
    <w:multiLevelType w:val="hybridMultilevel"/>
    <w:tmpl w:val="78DAC2E6"/>
    <w:lvl w:ilvl="0" w:tplc="8A1AAE44">
      <w:start w:val="1"/>
      <w:numFmt w:val="decimal"/>
      <w:suff w:val="space"/>
      <w:lvlText w:val="%1."/>
      <w:lvlJc w:val="left"/>
      <w:pPr>
        <w:ind w:left="0" w:firstLine="0"/>
      </w:pPr>
      <w:rPr>
        <w:rFonts w:hint="default"/>
      </w:rPr>
    </w:lvl>
    <w:lvl w:ilvl="1" w:tplc="3CBA3648">
      <w:start w:val="1"/>
      <w:numFmt w:val="lowerLetter"/>
      <w:lvlText w:val="%2."/>
      <w:lvlJc w:val="left"/>
      <w:pPr>
        <w:ind w:left="1440" w:hanging="360"/>
      </w:pPr>
    </w:lvl>
    <w:lvl w:ilvl="2" w:tplc="DC623FDE">
      <w:start w:val="1"/>
      <w:numFmt w:val="lowerRoman"/>
      <w:lvlText w:val="%3."/>
      <w:lvlJc w:val="right"/>
      <w:pPr>
        <w:ind w:left="2160" w:hanging="180"/>
      </w:pPr>
    </w:lvl>
    <w:lvl w:ilvl="3" w:tplc="7C0A1BA0">
      <w:start w:val="1"/>
      <w:numFmt w:val="decimal"/>
      <w:lvlText w:val="%4."/>
      <w:lvlJc w:val="left"/>
      <w:pPr>
        <w:ind w:left="2880" w:hanging="360"/>
      </w:pPr>
    </w:lvl>
    <w:lvl w:ilvl="4" w:tplc="44CC98A6">
      <w:start w:val="1"/>
      <w:numFmt w:val="lowerLetter"/>
      <w:lvlText w:val="%5."/>
      <w:lvlJc w:val="left"/>
      <w:pPr>
        <w:ind w:left="3600" w:hanging="360"/>
      </w:pPr>
    </w:lvl>
    <w:lvl w:ilvl="5" w:tplc="86C6E42C">
      <w:start w:val="1"/>
      <w:numFmt w:val="lowerRoman"/>
      <w:lvlText w:val="%6."/>
      <w:lvlJc w:val="right"/>
      <w:pPr>
        <w:ind w:left="4320" w:hanging="180"/>
      </w:pPr>
    </w:lvl>
    <w:lvl w:ilvl="6" w:tplc="FB5CB58A">
      <w:start w:val="1"/>
      <w:numFmt w:val="decimal"/>
      <w:lvlText w:val="%7."/>
      <w:lvlJc w:val="left"/>
      <w:pPr>
        <w:ind w:left="5040" w:hanging="360"/>
      </w:pPr>
    </w:lvl>
    <w:lvl w:ilvl="7" w:tplc="E88A8822">
      <w:start w:val="1"/>
      <w:numFmt w:val="lowerLetter"/>
      <w:lvlText w:val="%8."/>
      <w:lvlJc w:val="left"/>
      <w:pPr>
        <w:ind w:left="5760" w:hanging="360"/>
      </w:pPr>
    </w:lvl>
    <w:lvl w:ilvl="8" w:tplc="1DB4CE24">
      <w:start w:val="1"/>
      <w:numFmt w:val="lowerRoman"/>
      <w:lvlText w:val="%9."/>
      <w:lvlJc w:val="right"/>
      <w:pPr>
        <w:ind w:left="6480" w:hanging="180"/>
      </w:pPr>
    </w:lvl>
  </w:abstractNum>
  <w:abstractNum w:abstractNumId="7" w15:restartNumberingAfterBreak="0">
    <w:nsid w:val="27CA26FA"/>
    <w:multiLevelType w:val="hybridMultilevel"/>
    <w:tmpl w:val="117C076E"/>
    <w:lvl w:ilvl="0" w:tplc="E6144D42">
      <w:start w:val="1"/>
      <w:numFmt w:val="decimal"/>
      <w:suff w:val="space"/>
      <w:lvlText w:val="%1."/>
      <w:lvlJc w:val="left"/>
      <w:pPr>
        <w:ind w:left="0" w:firstLine="0"/>
      </w:pPr>
      <w:rPr>
        <w:rFonts w:hint="default"/>
      </w:rPr>
    </w:lvl>
    <w:lvl w:ilvl="1" w:tplc="A82C188C">
      <w:start w:val="1"/>
      <w:numFmt w:val="lowerLetter"/>
      <w:lvlText w:val="%2."/>
      <w:lvlJc w:val="left"/>
      <w:pPr>
        <w:ind w:left="1440" w:hanging="360"/>
      </w:pPr>
    </w:lvl>
    <w:lvl w:ilvl="2" w:tplc="3D009CDE">
      <w:start w:val="1"/>
      <w:numFmt w:val="lowerRoman"/>
      <w:lvlText w:val="%3."/>
      <w:lvlJc w:val="right"/>
      <w:pPr>
        <w:ind w:left="2160" w:hanging="180"/>
      </w:pPr>
    </w:lvl>
    <w:lvl w:ilvl="3" w:tplc="6EFE941C">
      <w:start w:val="1"/>
      <w:numFmt w:val="decimal"/>
      <w:lvlText w:val="%4."/>
      <w:lvlJc w:val="left"/>
      <w:pPr>
        <w:ind w:left="2880" w:hanging="360"/>
      </w:pPr>
    </w:lvl>
    <w:lvl w:ilvl="4" w:tplc="94A4D786">
      <w:start w:val="1"/>
      <w:numFmt w:val="lowerLetter"/>
      <w:lvlText w:val="%5."/>
      <w:lvlJc w:val="left"/>
      <w:pPr>
        <w:ind w:left="3600" w:hanging="360"/>
      </w:pPr>
    </w:lvl>
    <w:lvl w:ilvl="5" w:tplc="BC7C5E78">
      <w:start w:val="1"/>
      <w:numFmt w:val="lowerRoman"/>
      <w:lvlText w:val="%6."/>
      <w:lvlJc w:val="right"/>
      <w:pPr>
        <w:ind w:left="4320" w:hanging="180"/>
      </w:pPr>
    </w:lvl>
    <w:lvl w:ilvl="6" w:tplc="775A50B6">
      <w:start w:val="1"/>
      <w:numFmt w:val="decimal"/>
      <w:lvlText w:val="%7."/>
      <w:lvlJc w:val="left"/>
      <w:pPr>
        <w:ind w:left="5040" w:hanging="360"/>
      </w:pPr>
    </w:lvl>
    <w:lvl w:ilvl="7" w:tplc="EE62C190">
      <w:start w:val="1"/>
      <w:numFmt w:val="lowerLetter"/>
      <w:lvlText w:val="%8."/>
      <w:lvlJc w:val="left"/>
      <w:pPr>
        <w:ind w:left="5760" w:hanging="360"/>
      </w:pPr>
    </w:lvl>
    <w:lvl w:ilvl="8" w:tplc="5F7EDEC2">
      <w:start w:val="1"/>
      <w:numFmt w:val="lowerRoman"/>
      <w:lvlText w:val="%9."/>
      <w:lvlJc w:val="right"/>
      <w:pPr>
        <w:ind w:left="6480" w:hanging="180"/>
      </w:pPr>
    </w:lvl>
  </w:abstractNum>
  <w:abstractNum w:abstractNumId="8" w15:restartNumberingAfterBreak="0">
    <w:nsid w:val="2F616688"/>
    <w:multiLevelType w:val="hybridMultilevel"/>
    <w:tmpl w:val="130024D2"/>
    <w:lvl w:ilvl="0" w:tplc="0D90D42A">
      <w:start w:val="1"/>
      <w:numFmt w:val="decimal"/>
      <w:suff w:val="space"/>
      <w:lvlText w:val="%1)"/>
      <w:lvlJc w:val="left"/>
      <w:pPr>
        <w:ind w:left="0" w:firstLine="0"/>
      </w:pPr>
      <w:rPr>
        <w:rFonts w:hint="default"/>
      </w:rPr>
    </w:lvl>
    <w:lvl w:ilvl="1" w:tplc="764CD680">
      <w:start w:val="1"/>
      <w:numFmt w:val="lowerLetter"/>
      <w:lvlText w:val="%2."/>
      <w:lvlJc w:val="left"/>
      <w:pPr>
        <w:ind w:left="1440" w:hanging="360"/>
      </w:pPr>
    </w:lvl>
    <w:lvl w:ilvl="2" w:tplc="A440C69E">
      <w:start w:val="1"/>
      <w:numFmt w:val="lowerRoman"/>
      <w:lvlText w:val="%3."/>
      <w:lvlJc w:val="right"/>
      <w:pPr>
        <w:ind w:left="2160" w:hanging="180"/>
      </w:pPr>
    </w:lvl>
    <w:lvl w:ilvl="3" w:tplc="535C7A2A">
      <w:start w:val="1"/>
      <w:numFmt w:val="decimal"/>
      <w:lvlText w:val="%4."/>
      <w:lvlJc w:val="left"/>
      <w:pPr>
        <w:ind w:left="2880" w:hanging="360"/>
      </w:pPr>
    </w:lvl>
    <w:lvl w:ilvl="4" w:tplc="02526420">
      <w:start w:val="1"/>
      <w:numFmt w:val="lowerLetter"/>
      <w:lvlText w:val="%5."/>
      <w:lvlJc w:val="left"/>
      <w:pPr>
        <w:ind w:left="3600" w:hanging="360"/>
      </w:pPr>
    </w:lvl>
    <w:lvl w:ilvl="5" w:tplc="95648920">
      <w:start w:val="1"/>
      <w:numFmt w:val="lowerRoman"/>
      <w:lvlText w:val="%6."/>
      <w:lvlJc w:val="right"/>
      <w:pPr>
        <w:ind w:left="4320" w:hanging="180"/>
      </w:pPr>
    </w:lvl>
    <w:lvl w:ilvl="6" w:tplc="21F07F46">
      <w:start w:val="1"/>
      <w:numFmt w:val="decimal"/>
      <w:lvlText w:val="%7."/>
      <w:lvlJc w:val="left"/>
      <w:pPr>
        <w:ind w:left="5040" w:hanging="360"/>
      </w:pPr>
    </w:lvl>
    <w:lvl w:ilvl="7" w:tplc="164268CC">
      <w:start w:val="1"/>
      <w:numFmt w:val="lowerLetter"/>
      <w:lvlText w:val="%8."/>
      <w:lvlJc w:val="left"/>
      <w:pPr>
        <w:ind w:left="5760" w:hanging="360"/>
      </w:pPr>
    </w:lvl>
    <w:lvl w:ilvl="8" w:tplc="C812F9F0">
      <w:start w:val="1"/>
      <w:numFmt w:val="lowerRoman"/>
      <w:lvlText w:val="%9."/>
      <w:lvlJc w:val="right"/>
      <w:pPr>
        <w:ind w:left="6480" w:hanging="180"/>
      </w:pPr>
    </w:lvl>
  </w:abstractNum>
  <w:abstractNum w:abstractNumId="9" w15:restartNumberingAfterBreak="0">
    <w:nsid w:val="2FBB969B"/>
    <w:multiLevelType w:val="hybridMultilevel"/>
    <w:tmpl w:val="FFFFFFFF"/>
    <w:lvl w:ilvl="0" w:tplc="3DC41488">
      <w:start w:val="1"/>
      <w:numFmt w:val="decimal"/>
      <w:lvlText w:val="%1."/>
      <w:lvlJc w:val="left"/>
      <w:pPr>
        <w:ind w:left="720" w:hanging="360"/>
      </w:pPr>
    </w:lvl>
    <w:lvl w:ilvl="1" w:tplc="ED80DF3C">
      <w:start w:val="1"/>
      <w:numFmt w:val="lowerLetter"/>
      <w:lvlText w:val="%2."/>
      <w:lvlJc w:val="left"/>
      <w:pPr>
        <w:ind w:left="1440" w:hanging="360"/>
      </w:pPr>
    </w:lvl>
    <w:lvl w:ilvl="2" w:tplc="A614CE12">
      <w:start w:val="1"/>
      <w:numFmt w:val="lowerRoman"/>
      <w:lvlText w:val="%3."/>
      <w:lvlJc w:val="right"/>
      <w:pPr>
        <w:ind w:left="2160" w:hanging="180"/>
      </w:pPr>
    </w:lvl>
    <w:lvl w:ilvl="3" w:tplc="48369FFA">
      <w:start w:val="1"/>
      <w:numFmt w:val="decimal"/>
      <w:lvlText w:val="%4."/>
      <w:lvlJc w:val="left"/>
      <w:pPr>
        <w:ind w:left="2880" w:hanging="360"/>
      </w:pPr>
    </w:lvl>
    <w:lvl w:ilvl="4" w:tplc="CEB6B79E">
      <w:start w:val="1"/>
      <w:numFmt w:val="lowerLetter"/>
      <w:lvlText w:val="%5."/>
      <w:lvlJc w:val="left"/>
      <w:pPr>
        <w:ind w:left="3600" w:hanging="360"/>
      </w:pPr>
    </w:lvl>
    <w:lvl w:ilvl="5" w:tplc="BAFCF260">
      <w:start w:val="1"/>
      <w:numFmt w:val="lowerRoman"/>
      <w:lvlText w:val="%6."/>
      <w:lvlJc w:val="right"/>
      <w:pPr>
        <w:ind w:left="4320" w:hanging="180"/>
      </w:pPr>
    </w:lvl>
    <w:lvl w:ilvl="6" w:tplc="D6EEE0AC">
      <w:start w:val="1"/>
      <w:numFmt w:val="decimal"/>
      <w:lvlText w:val="%7."/>
      <w:lvlJc w:val="left"/>
      <w:pPr>
        <w:ind w:left="5040" w:hanging="360"/>
      </w:pPr>
    </w:lvl>
    <w:lvl w:ilvl="7" w:tplc="CC3254FC">
      <w:start w:val="1"/>
      <w:numFmt w:val="lowerLetter"/>
      <w:lvlText w:val="%8."/>
      <w:lvlJc w:val="left"/>
      <w:pPr>
        <w:ind w:left="5760" w:hanging="360"/>
      </w:pPr>
    </w:lvl>
    <w:lvl w:ilvl="8" w:tplc="A87C41AC">
      <w:start w:val="1"/>
      <w:numFmt w:val="lowerRoman"/>
      <w:lvlText w:val="%9."/>
      <w:lvlJc w:val="right"/>
      <w:pPr>
        <w:ind w:left="6480" w:hanging="180"/>
      </w:pPr>
    </w:lvl>
  </w:abstractNum>
  <w:abstractNum w:abstractNumId="10" w15:restartNumberingAfterBreak="0">
    <w:nsid w:val="35B67713"/>
    <w:multiLevelType w:val="hybridMultilevel"/>
    <w:tmpl w:val="9BBABE5E"/>
    <w:lvl w:ilvl="0" w:tplc="4FDE68CC">
      <w:start w:val="1"/>
      <w:numFmt w:val="decimal"/>
      <w:suff w:val="space"/>
      <w:lvlText w:val="%1."/>
      <w:lvlJc w:val="left"/>
      <w:pPr>
        <w:ind w:left="0" w:firstLine="0"/>
      </w:pPr>
      <w:rPr>
        <w:rFonts w:hint="default"/>
      </w:rPr>
    </w:lvl>
    <w:lvl w:ilvl="1" w:tplc="3DF07B40">
      <w:start w:val="1"/>
      <w:numFmt w:val="lowerLetter"/>
      <w:lvlText w:val="%2."/>
      <w:lvlJc w:val="left"/>
      <w:pPr>
        <w:ind w:left="1440" w:hanging="360"/>
      </w:pPr>
    </w:lvl>
    <w:lvl w:ilvl="2" w:tplc="CD20FFF8">
      <w:start w:val="1"/>
      <w:numFmt w:val="lowerRoman"/>
      <w:lvlText w:val="%3."/>
      <w:lvlJc w:val="right"/>
      <w:pPr>
        <w:ind w:left="2160" w:hanging="180"/>
      </w:pPr>
    </w:lvl>
    <w:lvl w:ilvl="3" w:tplc="66EA99BA">
      <w:start w:val="1"/>
      <w:numFmt w:val="decimal"/>
      <w:lvlText w:val="%4."/>
      <w:lvlJc w:val="left"/>
      <w:pPr>
        <w:ind w:left="2880" w:hanging="360"/>
      </w:pPr>
    </w:lvl>
    <w:lvl w:ilvl="4" w:tplc="F4B8E254">
      <w:start w:val="1"/>
      <w:numFmt w:val="lowerLetter"/>
      <w:lvlText w:val="%5."/>
      <w:lvlJc w:val="left"/>
      <w:pPr>
        <w:ind w:left="3600" w:hanging="360"/>
      </w:pPr>
    </w:lvl>
    <w:lvl w:ilvl="5" w:tplc="62688C26">
      <w:start w:val="1"/>
      <w:numFmt w:val="lowerRoman"/>
      <w:lvlText w:val="%6."/>
      <w:lvlJc w:val="right"/>
      <w:pPr>
        <w:ind w:left="4320" w:hanging="180"/>
      </w:pPr>
    </w:lvl>
    <w:lvl w:ilvl="6" w:tplc="F26E06CA">
      <w:start w:val="1"/>
      <w:numFmt w:val="decimal"/>
      <w:lvlText w:val="%7."/>
      <w:lvlJc w:val="left"/>
      <w:pPr>
        <w:ind w:left="5040" w:hanging="360"/>
      </w:pPr>
    </w:lvl>
    <w:lvl w:ilvl="7" w:tplc="BF56B9AC">
      <w:start w:val="1"/>
      <w:numFmt w:val="lowerLetter"/>
      <w:lvlText w:val="%8."/>
      <w:lvlJc w:val="left"/>
      <w:pPr>
        <w:ind w:left="5760" w:hanging="360"/>
      </w:pPr>
    </w:lvl>
    <w:lvl w:ilvl="8" w:tplc="AE3006C4">
      <w:start w:val="1"/>
      <w:numFmt w:val="lowerRoman"/>
      <w:lvlText w:val="%9."/>
      <w:lvlJc w:val="right"/>
      <w:pPr>
        <w:ind w:left="6480" w:hanging="180"/>
      </w:pPr>
    </w:lvl>
  </w:abstractNum>
  <w:abstractNum w:abstractNumId="11" w15:restartNumberingAfterBreak="0">
    <w:nsid w:val="35F4E74D"/>
    <w:multiLevelType w:val="hybridMultilevel"/>
    <w:tmpl w:val="9EB28AAC"/>
    <w:lvl w:ilvl="0" w:tplc="A266924A">
      <w:start w:val="1"/>
      <w:numFmt w:val="decimal"/>
      <w:suff w:val="space"/>
      <w:lvlText w:val="%1."/>
      <w:lvlJc w:val="left"/>
      <w:pPr>
        <w:ind w:left="0" w:firstLine="0"/>
      </w:pPr>
      <w:rPr>
        <w:rFonts w:hint="default"/>
      </w:rPr>
    </w:lvl>
    <w:lvl w:ilvl="1" w:tplc="956A71E2">
      <w:start w:val="1"/>
      <w:numFmt w:val="lowerLetter"/>
      <w:lvlText w:val="%2."/>
      <w:lvlJc w:val="left"/>
      <w:pPr>
        <w:ind w:left="1800" w:hanging="360"/>
      </w:pPr>
    </w:lvl>
    <w:lvl w:ilvl="2" w:tplc="84A42000">
      <w:start w:val="1"/>
      <w:numFmt w:val="lowerRoman"/>
      <w:lvlText w:val="%3."/>
      <w:lvlJc w:val="right"/>
      <w:pPr>
        <w:ind w:left="2520" w:hanging="180"/>
      </w:pPr>
    </w:lvl>
    <w:lvl w:ilvl="3" w:tplc="14100B7C">
      <w:start w:val="1"/>
      <w:numFmt w:val="decimal"/>
      <w:lvlText w:val="%4."/>
      <w:lvlJc w:val="left"/>
      <w:pPr>
        <w:ind w:left="3240" w:hanging="360"/>
      </w:pPr>
    </w:lvl>
    <w:lvl w:ilvl="4" w:tplc="E7F8D682">
      <w:start w:val="1"/>
      <w:numFmt w:val="lowerLetter"/>
      <w:lvlText w:val="%5."/>
      <w:lvlJc w:val="left"/>
      <w:pPr>
        <w:ind w:left="3960" w:hanging="360"/>
      </w:pPr>
    </w:lvl>
    <w:lvl w:ilvl="5" w:tplc="F4061AC6">
      <w:start w:val="1"/>
      <w:numFmt w:val="lowerRoman"/>
      <w:lvlText w:val="%6."/>
      <w:lvlJc w:val="right"/>
      <w:pPr>
        <w:ind w:left="4680" w:hanging="180"/>
      </w:pPr>
    </w:lvl>
    <w:lvl w:ilvl="6" w:tplc="7DFEF96E">
      <w:start w:val="1"/>
      <w:numFmt w:val="decimal"/>
      <w:lvlText w:val="%7."/>
      <w:lvlJc w:val="left"/>
      <w:pPr>
        <w:ind w:left="5400" w:hanging="360"/>
      </w:pPr>
    </w:lvl>
    <w:lvl w:ilvl="7" w:tplc="A3CE8354">
      <w:start w:val="1"/>
      <w:numFmt w:val="lowerLetter"/>
      <w:lvlText w:val="%8."/>
      <w:lvlJc w:val="left"/>
      <w:pPr>
        <w:ind w:left="6120" w:hanging="360"/>
      </w:pPr>
    </w:lvl>
    <w:lvl w:ilvl="8" w:tplc="BBD215FA">
      <w:start w:val="1"/>
      <w:numFmt w:val="lowerRoman"/>
      <w:lvlText w:val="%9."/>
      <w:lvlJc w:val="right"/>
      <w:pPr>
        <w:ind w:left="6840" w:hanging="180"/>
      </w:pPr>
    </w:lvl>
  </w:abstractNum>
  <w:abstractNum w:abstractNumId="12" w15:restartNumberingAfterBreak="0">
    <w:nsid w:val="36B32A06"/>
    <w:multiLevelType w:val="hybridMultilevel"/>
    <w:tmpl w:val="5AD034E0"/>
    <w:lvl w:ilvl="0" w:tplc="88AE140C">
      <w:start w:val="1"/>
      <w:numFmt w:val="decimal"/>
      <w:suff w:val="space"/>
      <w:lvlText w:val="%1."/>
      <w:lvlJc w:val="left"/>
      <w:pPr>
        <w:ind w:left="0" w:firstLine="0"/>
      </w:pPr>
      <w:rPr>
        <w:rFonts w:hint="default"/>
      </w:rPr>
    </w:lvl>
    <w:lvl w:ilvl="1" w:tplc="C0507356">
      <w:start w:val="1"/>
      <w:numFmt w:val="lowerLetter"/>
      <w:lvlText w:val="%2."/>
      <w:lvlJc w:val="left"/>
      <w:pPr>
        <w:ind w:left="1800" w:hanging="360"/>
      </w:pPr>
    </w:lvl>
    <w:lvl w:ilvl="2" w:tplc="3CB689DE">
      <w:start w:val="1"/>
      <w:numFmt w:val="lowerRoman"/>
      <w:lvlText w:val="%3."/>
      <w:lvlJc w:val="right"/>
      <w:pPr>
        <w:ind w:left="2520" w:hanging="180"/>
      </w:pPr>
    </w:lvl>
    <w:lvl w:ilvl="3" w:tplc="A4E21F0C">
      <w:start w:val="1"/>
      <w:numFmt w:val="decimal"/>
      <w:lvlText w:val="%4."/>
      <w:lvlJc w:val="left"/>
      <w:pPr>
        <w:ind w:left="3240" w:hanging="360"/>
      </w:pPr>
    </w:lvl>
    <w:lvl w:ilvl="4" w:tplc="5CDCD33A">
      <w:start w:val="1"/>
      <w:numFmt w:val="lowerLetter"/>
      <w:lvlText w:val="%5."/>
      <w:lvlJc w:val="left"/>
      <w:pPr>
        <w:ind w:left="3960" w:hanging="360"/>
      </w:pPr>
    </w:lvl>
    <w:lvl w:ilvl="5" w:tplc="E22C46DE">
      <w:start w:val="1"/>
      <w:numFmt w:val="lowerRoman"/>
      <w:lvlText w:val="%6."/>
      <w:lvlJc w:val="right"/>
      <w:pPr>
        <w:ind w:left="4680" w:hanging="180"/>
      </w:pPr>
    </w:lvl>
    <w:lvl w:ilvl="6" w:tplc="0B96B3C2">
      <w:start w:val="1"/>
      <w:numFmt w:val="decimal"/>
      <w:lvlText w:val="%7."/>
      <w:lvlJc w:val="left"/>
      <w:pPr>
        <w:ind w:left="5400" w:hanging="360"/>
      </w:pPr>
    </w:lvl>
    <w:lvl w:ilvl="7" w:tplc="8D686FA0">
      <w:start w:val="1"/>
      <w:numFmt w:val="lowerLetter"/>
      <w:lvlText w:val="%8."/>
      <w:lvlJc w:val="left"/>
      <w:pPr>
        <w:ind w:left="6120" w:hanging="360"/>
      </w:pPr>
    </w:lvl>
    <w:lvl w:ilvl="8" w:tplc="CAEC70A6">
      <w:start w:val="1"/>
      <w:numFmt w:val="lowerRoman"/>
      <w:lvlText w:val="%9."/>
      <w:lvlJc w:val="right"/>
      <w:pPr>
        <w:ind w:left="6840" w:hanging="180"/>
      </w:pPr>
    </w:lvl>
  </w:abstractNum>
  <w:abstractNum w:abstractNumId="13" w15:restartNumberingAfterBreak="0">
    <w:nsid w:val="47F9E5E9"/>
    <w:multiLevelType w:val="hybridMultilevel"/>
    <w:tmpl w:val="907414C6"/>
    <w:lvl w:ilvl="0" w:tplc="68F6231C">
      <w:start w:val="3"/>
      <w:numFmt w:val="decimal"/>
      <w:lvlText w:val="%1."/>
      <w:lvlJc w:val="left"/>
      <w:pPr>
        <w:ind w:left="720" w:hanging="360"/>
      </w:pPr>
    </w:lvl>
    <w:lvl w:ilvl="1" w:tplc="6DDAD7BC">
      <w:start w:val="1"/>
      <w:numFmt w:val="lowerLetter"/>
      <w:lvlText w:val="%2."/>
      <w:lvlJc w:val="left"/>
      <w:pPr>
        <w:ind w:left="1440" w:hanging="360"/>
      </w:pPr>
    </w:lvl>
    <w:lvl w:ilvl="2" w:tplc="0968156E">
      <w:start w:val="1"/>
      <w:numFmt w:val="lowerRoman"/>
      <w:lvlText w:val="%3."/>
      <w:lvlJc w:val="right"/>
      <w:pPr>
        <w:ind w:left="2160" w:hanging="180"/>
      </w:pPr>
    </w:lvl>
    <w:lvl w:ilvl="3" w:tplc="A574E79A">
      <w:start w:val="1"/>
      <w:numFmt w:val="decimal"/>
      <w:lvlText w:val="%4."/>
      <w:lvlJc w:val="left"/>
      <w:pPr>
        <w:ind w:left="2880" w:hanging="360"/>
      </w:pPr>
    </w:lvl>
    <w:lvl w:ilvl="4" w:tplc="BCB84DAA">
      <w:start w:val="1"/>
      <w:numFmt w:val="lowerLetter"/>
      <w:lvlText w:val="%5."/>
      <w:lvlJc w:val="left"/>
      <w:pPr>
        <w:ind w:left="3600" w:hanging="360"/>
      </w:pPr>
    </w:lvl>
    <w:lvl w:ilvl="5" w:tplc="FB7EBC16">
      <w:start w:val="1"/>
      <w:numFmt w:val="lowerRoman"/>
      <w:lvlText w:val="%6."/>
      <w:lvlJc w:val="right"/>
      <w:pPr>
        <w:ind w:left="4320" w:hanging="180"/>
      </w:pPr>
    </w:lvl>
    <w:lvl w:ilvl="6" w:tplc="2DE29B46">
      <w:start w:val="1"/>
      <w:numFmt w:val="decimal"/>
      <w:lvlText w:val="%7."/>
      <w:lvlJc w:val="left"/>
      <w:pPr>
        <w:ind w:left="5040" w:hanging="360"/>
      </w:pPr>
    </w:lvl>
    <w:lvl w:ilvl="7" w:tplc="4768F650">
      <w:start w:val="1"/>
      <w:numFmt w:val="lowerLetter"/>
      <w:lvlText w:val="%8."/>
      <w:lvlJc w:val="left"/>
      <w:pPr>
        <w:ind w:left="5760" w:hanging="360"/>
      </w:pPr>
    </w:lvl>
    <w:lvl w:ilvl="8" w:tplc="0B3EC92E">
      <w:start w:val="1"/>
      <w:numFmt w:val="lowerRoman"/>
      <w:lvlText w:val="%9."/>
      <w:lvlJc w:val="right"/>
      <w:pPr>
        <w:ind w:left="6480" w:hanging="180"/>
      </w:pPr>
    </w:lvl>
  </w:abstractNum>
  <w:abstractNum w:abstractNumId="14" w15:restartNumberingAfterBreak="0">
    <w:nsid w:val="50C2FCCA"/>
    <w:multiLevelType w:val="hybridMultilevel"/>
    <w:tmpl w:val="47DE5D80"/>
    <w:lvl w:ilvl="0" w:tplc="41C6B186">
      <w:start w:val="1"/>
      <w:numFmt w:val="decimal"/>
      <w:suff w:val="space"/>
      <w:lvlText w:val="%1."/>
      <w:lvlJc w:val="left"/>
      <w:pPr>
        <w:ind w:left="0" w:firstLine="0"/>
      </w:pPr>
      <w:rPr>
        <w:rFonts w:hint="default"/>
      </w:rPr>
    </w:lvl>
    <w:lvl w:ilvl="1" w:tplc="7FC65CBC">
      <w:start w:val="1"/>
      <w:numFmt w:val="lowerLetter"/>
      <w:lvlText w:val="%2."/>
      <w:lvlJc w:val="left"/>
      <w:pPr>
        <w:ind w:left="1440" w:hanging="360"/>
      </w:pPr>
    </w:lvl>
    <w:lvl w:ilvl="2" w:tplc="F2EE2BCE">
      <w:start w:val="1"/>
      <w:numFmt w:val="lowerRoman"/>
      <w:lvlText w:val="%3."/>
      <w:lvlJc w:val="right"/>
      <w:pPr>
        <w:ind w:left="2160" w:hanging="180"/>
      </w:pPr>
    </w:lvl>
    <w:lvl w:ilvl="3" w:tplc="F104AB38">
      <w:start w:val="1"/>
      <w:numFmt w:val="decimal"/>
      <w:lvlText w:val="%4."/>
      <w:lvlJc w:val="left"/>
      <w:pPr>
        <w:ind w:left="2880" w:hanging="360"/>
      </w:pPr>
    </w:lvl>
    <w:lvl w:ilvl="4" w:tplc="F3E2D7F8">
      <w:start w:val="1"/>
      <w:numFmt w:val="lowerLetter"/>
      <w:lvlText w:val="%5."/>
      <w:lvlJc w:val="left"/>
      <w:pPr>
        <w:ind w:left="3600" w:hanging="360"/>
      </w:pPr>
    </w:lvl>
    <w:lvl w:ilvl="5" w:tplc="BD421802">
      <w:start w:val="1"/>
      <w:numFmt w:val="lowerRoman"/>
      <w:lvlText w:val="%6."/>
      <w:lvlJc w:val="right"/>
      <w:pPr>
        <w:ind w:left="4320" w:hanging="180"/>
      </w:pPr>
    </w:lvl>
    <w:lvl w:ilvl="6" w:tplc="6F78B54C">
      <w:start w:val="1"/>
      <w:numFmt w:val="decimal"/>
      <w:lvlText w:val="%7."/>
      <w:lvlJc w:val="left"/>
      <w:pPr>
        <w:ind w:left="5040" w:hanging="360"/>
      </w:pPr>
    </w:lvl>
    <w:lvl w:ilvl="7" w:tplc="9ED6F3EA">
      <w:start w:val="1"/>
      <w:numFmt w:val="lowerLetter"/>
      <w:lvlText w:val="%8."/>
      <w:lvlJc w:val="left"/>
      <w:pPr>
        <w:ind w:left="5760" w:hanging="360"/>
      </w:pPr>
    </w:lvl>
    <w:lvl w:ilvl="8" w:tplc="ECA621BE">
      <w:start w:val="1"/>
      <w:numFmt w:val="lowerRoman"/>
      <w:lvlText w:val="%9."/>
      <w:lvlJc w:val="right"/>
      <w:pPr>
        <w:ind w:left="6480" w:hanging="180"/>
      </w:pPr>
    </w:lvl>
  </w:abstractNum>
  <w:abstractNum w:abstractNumId="15" w15:restartNumberingAfterBreak="0">
    <w:nsid w:val="526937EF"/>
    <w:multiLevelType w:val="hybridMultilevel"/>
    <w:tmpl w:val="54665FFC"/>
    <w:lvl w:ilvl="0" w:tplc="BA82A7A2">
      <w:start w:val="1"/>
      <w:numFmt w:val="decimal"/>
      <w:suff w:val="space"/>
      <w:lvlText w:val="%1."/>
      <w:lvlJc w:val="left"/>
      <w:pPr>
        <w:ind w:left="0" w:firstLine="0"/>
      </w:pPr>
      <w:rPr>
        <w:rFonts w:hint="default"/>
      </w:rPr>
    </w:lvl>
    <w:lvl w:ilvl="1" w:tplc="1638BFF0">
      <w:start w:val="1"/>
      <w:numFmt w:val="lowerLetter"/>
      <w:lvlText w:val="%2."/>
      <w:lvlJc w:val="left"/>
      <w:pPr>
        <w:ind w:left="1440" w:hanging="360"/>
      </w:pPr>
    </w:lvl>
    <w:lvl w:ilvl="2" w:tplc="08841FBE">
      <w:start w:val="1"/>
      <w:numFmt w:val="lowerRoman"/>
      <w:lvlText w:val="%3."/>
      <w:lvlJc w:val="right"/>
      <w:pPr>
        <w:ind w:left="2160" w:hanging="180"/>
      </w:pPr>
    </w:lvl>
    <w:lvl w:ilvl="3" w:tplc="0CD6DE56">
      <w:start w:val="1"/>
      <w:numFmt w:val="decimal"/>
      <w:lvlText w:val="%4."/>
      <w:lvlJc w:val="left"/>
      <w:pPr>
        <w:ind w:left="2880" w:hanging="360"/>
      </w:pPr>
    </w:lvl>
    <w:lvl w:ilvl="4" w:tplc="1EC82342">
      <w:start w:val="1"/>
      <w:numFmt w:val="lowerLetter"/>
      <w:lvlText w:val="%5."/>
      <w:lvlJc w:val="left"/>
      <w:pPr>
        <w:ind w:left="3600" w:hanging="360"/>
      </w:pPr>
    </w:lvl>
    <w:lvl w:ilvl="5" w:tplc="EFFAF0B8">
      <w:start w:val="1"/>
      <w:numFmt w:val="lowerRoman"/>
      <w:lvlText w:val="%6."/>
      <w:lvlJc w:val="right"/>
      <w:pPr>
        <w:ind w:left="4320" w:hanging="180"/>
      </w:pPr>
    </w:lvl>
    <w:lvl w:ilvl="6" w:tplc="637E5F1C">
      <w:start w:val="1"/>
      <w:numFmt w:val="decimal"/>
      <w:lvlText w:val="%7."/>
      <w:lvlJc w:val="left"/>
      <w:pPr>
        <w:ind w:left="5040" w:hanging="360"/>
      </w:pPr>
    </w:lvl>
    <w:lvl w:ilvl="7" w:tplc="32EE4652">
      <w:start w:val="1"/>
      <w:numFmt w:val="lowerLetter"/>
      <w:lvlText w:val="%8."/>
      <w:lvlJc w:val="left"/>
      <w:pPr>
        <w:ind w:left="5760" w:hanging="360"/>
      </w:pPr>
    </w:lvl>
    <w:lvl w:ilvl="8" w:tplc="2C60C0A0">
      <w:start w:val="1"/>
      <w:numFmt w:val="lowerRoman"/>
      <w:lvlText w:val="%9."/>
      <w:lvlJc w:val="right"/>
      <w:pPr>
        <w:ind w:left="6480" w:hanging="180"/>
      </w:pPr>
    </w:lvl>
  </w:abstractNum>
  <w:abstractNum w:abstractNumId="16" w15:restartNumberingAfterBreak="0">
    <w:nsid w:val="56367376"/>
    <w:multiLevelType w:val="hybridMultilevel"/>
    <w:tmpl w:val="2D2C44F2"/>
    <w:lvl w:ilvl="0" w:tplc="8C88C878">
      <w:start w:val="1"/>
      <w:numFmt w:val="bullet"/>
      <w:lvlText w:val=""/>
      <w:lvlJc w:val="left"/>
      <w:pPr>
        <w:ind w:left="720" w:hanging="360"/>
      </w:pPr>
      <w:rPr>
        <w:rFonts w:ascii="Symbol" w:hAnsi="Symbol" w:hint="default"/>
      </w:rPr>
    </w:lvl>
    <w:lvl w:ilvl="1" w:tplc="2EDE6086">
      <w:start w:val="1"/>
      <w:numFmt w:val="bullet"/>
      <w:lvlText w:val="o"/>
      <w:lvlJc w:val="left"/>
      <w:pPr>
        <w:ind w:left="1440" w:hanging="360"/>
      </w:pPr>
      <w:rPr>
        <w:rFonts w:ascii="Courier New" w:hAnsi="Courier New" w:hint="default"/>
      </w:rPr>
    </w:lvl>
    <w:lvl w:ilvl="2" w:tplc="7682F4D0">
      <w:start w:val="1"/>
      <w:numFmt w:val="bullet"/>
      <w:lvlText w:val=""/>
      <w:lvlJc w:val="left"/>
      <w:pPr>
        <w:ind w:left="2160" w:hanging="360"/>
      </w:pPr>
      <w:rPr>
        <w:rFonts w:ascii="Wingdings" w:hAnsi="Wingdings" w:hint="default"/>
      </w:rPr>
    </w:lvl>
    <w:lvl w:ilvl="3" w:tplc="661CE0D4">
      <w:start w:val="1"/>
      <w:numFmt w:val="bullet"/>
      <w:lvlText w:val=""/>
      <w:lvlJc w:val="left"/>
      <w:pPr>
        <w:ind w:left="2880" w:hanging="360"/>
      </w:pPr>
      <w:rPr>
        <w:rFonts w:ascii="Symbol" w:hAnsi="Symbol" w:hint="default"/>
      </w:rPr>
    </w:lvl>
    <w:lvl w:ilvl="4" w:tplc="D2523002">
      <w:start w:val="1"/>
      <w:numFmt w:val="bullet"/>
      <w:lvlText w:val="o"/>
      <w:lvlJc w:val="left"/>
      <w:pPr>
        <w:ind w:left="3600" w:hanging="360"/>
      </w:pPr>
      <w:rPr>
        <w:rFonts w:ascii="Courier New" w:hAnsi="Courier New" w:hint="default"/>
      </w:rPr>
    </w:lvl>
    <w:lvl w:ilvl="5" w:tplc="3C060D38">
      <w:start w:val="1"/>
      <w:numFmt w:val="bullet"/>
      <w:lvlText w:val=""/>
      <w:lvlJc w:val="left"/>
      <w:pPr>
        <w:ind w:left="4320" w:hanging="360"/>
      </w:pPr>
      <w:rPr>
        <w:rFonts w:ascii="Wingdings" w:hAnsi="Wingdings" w:hint="default"/>
      </w:rPr>
    </w:lvl>
    <w:lvl w:ilvl="6" w:tplc="7E283F62">
      <w:start w:val="1"/>
      <w:numFmt w:val="bullet"/>
      <w:lvlText w:val=""/>
      <w:lvlJc w:val="left"/>
      <w:pPr>
        <w:ind w:left="5040" w:hanging="360"/>
      </w:pPr>
      <w:rPr>
        <w:rFonts w:ascii="Symbol" w:hAnsi="Symbol" w:hint="default"/>
      </w:rPr>
    </w:lvl>
    <w:lvl w:ilvl="7" w:tplc="E94A6E56">
      <w:start w:val="1"/>
      <w:numFmt w:val="bullet"/>
      <w:lvlText w:val="o"/>
      <w:lvlJc w:val="left"/>
      <w:pPr>
        <w:ind w:left="5760" w:hanging="360"/>
      </w:pPr>
      <w:rPr>
        <w:rFonts w:ascii="Courier New" w:hAnsi="Courier New" w:hint="default"/>
      </w:rPr>
    </w:lvl>
    <w:lvl w:ilvl="8" w:tplc="4DCAB128">
      <w:start w:val="1"/>
      <w:numFmt w:val="bullet"/>
      <w:lvlText w:val=""/>
      <w:lvlJc w:val="left"/>
      <w:pPr>
        <w:ind w:left="6480" w:hanging="360"/>
      </w:pPr>
      <w:rPr>
        <w:rFonts w:ascii="Wingdings" w:hAnsi="Wingdings" w:hint="default"/>
      </w:rPr>
    </w:lvl>
  </w:abstractNum>
  <w:abstractNum w:abstractNumId="17" w15:restartNumberingAfterBreak="0">
    <w:nsid w:val="5D8A3249"/>
    <w:multiLevelType w:val="hybridMultilevel"/>
    <w:tmpl w:val="FFFFFFFF"/>
    <w:lvl w:ilvl="0" w:tplc="545CB70C">
      <w:start w:val="1"/>
      <w:numFmt w:val="decimal"/>
      <w:lvlText w:val="%1)"/>
      <w:lvlJc w:val="left"/>
      <w:pPr>
        <w:ind w:left="1080" w:hanging="360"/>
      </w:pPr>
    </w:lvl>
    <w:lvl w:ilvl="1" w:tplc="BAE2E2F4">
      <w:start w:val="1"/>
      <w:numFmt w:val="lowerLetter"/>
      <w:lvlText w:val="%2."/>
      <w:lvlJc w:val="left"/>
      <w:pPr>
        <w:ind w:left="1800" w:hanging="360"/>
      </w:pPr>
    </w:lvl>
    <w:lvl w:ilvl="2" w:tplc="5B2E64CC">
      <w:start w:val="1"/>
      <w:numFmt w:val="lowerRoman"/>
      <w:lvlText w:val="%3."/>
      <w:lvlJc w:val="right"/>
      <w:pPr>
        <w:ind w:left="2520" w:hanging="180"/>
      </w:pPr>
    </w:lvl>
    <w:lvl w:ilvl="3" w:tplc="84B80972">
      <w:start w:val="1"/>
      <w:numFmt w:val="decimal"/>
      <w:lvlText w:val="%4."/>
      <w:lvlJc w:val="left"/>
      <w:pPr>
        <w:ind w:left="3240" w:hanging="360"/>
      </w:pPr>
    </w:lvl>
    <w:lvl w:ilvl="4" w:tplc="D3D63410">
      <w:start w:val="1"/>
      <w:numFmt w:val="lowerLetter"/>
      <w:lvlText w:val="%5."/>
      <w:lvlJc w:val="left"/>
      <w:pPr>
        <w:ind w:left="3960" w:hanging="360"/>
      </w:pPr>
    </w:lvl>
    <w:lvl w:ilvl="5" w:tplc="A880B034">
      <w:start w:val="1"/>
      <w:numFmt w:val="lowerRoman"/>
      <w:lvlText w:val="%6."/>
      <w:lvlJc w:val="right"/>
      <w:pPr>
        <w:ind w:left="4680" w:hanging="180"/>
      </w:pPr>
    </w:lvl>
    <w:lvl w:ilvl="6" w:tplc="7136A2E8">
      <w:start w:val="1"/>
      <w:numFmt w:val="decimal"/>
      <w:lvlText w:val="%7."/>
      <w:lvlJc w:val="left"/>
      <w:pPr>
        <w:ind w:left="5400" w:hanging="360"/>
      </w:pPr>
    </w:lvl>
    <w:lvl w:ilvl="7" w:tplc="13F6461A">
      <w:start w:val="1"/>
      <w:numFmt w:val="lowerLetter"/>
      <w:lvlText w:val="%8."/>
      <w:lvlJc w:val="left"/>
      <w:pPr>
        <w:ind w:left="6120" w:hanging="360"/>
      </w:pPr>
    </w:lvl>
    <w:lvl w:ilvl="8" w:tplc="A732C5B0">
      <w:start w:val="1"/>
      <w:numFmt w:val="lowerRoman"/>
      <w:lvlText w:val="%9."/>
      <w:lvlJc w:val="right"/>
      <w:pPr>
        <w:ind w:left="6840" w:hanging="180"/>
      </w:pPr>
    </w:lvl>
  </w:abstractNum>
  <w:abstractNum w:abstractNumId="18" w15:restartNumberingAfterBreak="0">
    <w:nsid w:val="5E30A179"/>
    <w:multiLevelType w:val="hybridMultilevel"/>
    <w:tmpl w:val="AA7A8954"/>
    <w:lvl w:ilvl="0" w:tplc="9DD6AD90">
      <w:start w:val="1"/>
      <w:numFmt w:val="decimal"/>
      <w:suff w:val="space"/>
      <w:lvlText w:val="%1."/>
      <w:lvlJc w:val="left"/>
      <w:pPr>
        <w:ind w:left="0" w:firstLine="0"/>
      </w:pPr>
      <w:rPr>
        <w:rFonts w:hint="default"/>
      </w:rPr>
    </w:lvl>
    <w:lvl w:ilvl="1" w:tplc="4E10174A">
      <w:start w:val="1"/>
      <w:numFmt w:val="lowerLetter"/>
      <w:lvlText w:val="%2."/>
      <w:lvlJc w:val="left"/>
      <w:pPr>
        <w:ind w:left="1440" w:hanging="360"/>
      </w:pPr>
    </w:lvl>
    <w:lvl w:ilvl="2" w:tplc="D628722C">
      <w:start w:val="1"/>
      <w:numFmt w:val="lowerRoman"/>
      <w:lvlText w:val="%3."/>
      <w:lvlJc w:val="right"/>
      <w:pPr>
        <w:ind w:left="2160" w:hanging="180"/>
      </w:pPr>
    </w:lvl>
    <w:lvl w:ilvl="3" w:tplc="83C22F28">
      <w:start w:val="1"/>
      <w:numFmt w:val="decimal"/>
      <w:lvlText w:val="%4."/>
      <w:lvlJc w:val="left"/>
      <w:pPr>
        <w:ind w:left="2880" w:hanging="360"/>
      </w:pPr>
    </w:lvl>
    <w:lvl w:ilvl="4" w:tplc="611AB2CE">
      <w:start w:val="1"/>
      <w:numFmt w:val="lowerLetter"/>
      <w:lvlText w:val="%5."/>
      <w:lvlJc w:val="left"/>
      <w:pPr>
        <w:ind w:left="3600" w:hanging="360"/>
      </w:pPr>
    </w:lvl>
    <w:lvl w:ilvl="5" w:tplc="12627E08">
      <w:start w:val="1"/>
      <w:numFmt w:val="lowerRoman"/>
      <w:lvlText w:val="%6."/>
      <w:lvlJc w:val="right"/>
      <w:pPr>
        <w:ind w:left="4320" w:hanging="180"/>
      </w:pPr>
    </w:lvl>
    <w:lvl w:ilvl="6" w:tplc="76B218F8">
      <w:start w:val="1"/>
      <w:numFmt w:val="decimal"/>
      <w:lvlText w:val="%7."/>
      <w:lvlJc w:val="left"/>
      <w:pPr>
        <w:ind w:left="5040" w:hanging="360"/>
      </w:pPr>
    </w:lvl>
    <w:lvl w:ilvl="7" w:tplc="49BAB850">
      <w:start w:val="1"/>
      <w:numFmt w:val="lowerLetter"/>
      <w:lvlText w:val="%8."/>
      <w:lvlJc w:val="left"/>
      <w:pPr>
        <w:ind w:left="5760" w:hanging="360"/>
      </w:pPr>
    </w:lvl>
    <w:lvl w:ilvl="8" w:tplc="88A4A3E6">
      <w:start w:val="1"/>
      <w:numFmt w:val="lowerRoman"/>
      <w:lvlText w:val="%9."/>
      <w:lvlJc w:val="right"/>
      <w:pPr>
        <w:ind w:left="6480" w:hanging="180"/>
      </w:pPr>
    </w:lvl>
  </w:abstractNum>
  <w:abstractNum w:abstractNumId="19" w15:restartNumberingAfterBreak="0">
    <w:nsid w:val="5FF087E4"/>
    <w:multiLevelType w:val="hybridMultilevel"/>
    <w:tmpl w:val="BB343998"/>
    <w:lvl w:ilvl="0" w:tplc="2ACA1306">
      <w:start w:val="1"/>
      <w:numFmt w:val="decimal"/>
      <w:suff w:val="space"/>
      <w:lvlText w:val="%1)"/>
      <w:lvlJc w:val="left"/>
      <w:pPr>
        <w:ind w:left="0" w:firstLine="0"/>
      </w:pPr>
      <w:rPr>
        <w:rFonts w:hint="default"/>
      </w:rPr>
    </w:lvl>
    <w:lvl w:ilvl="1" w:tplc="1C904506">
      <w:start w:val="1"/>
      <w:numFmt w:val="lowerLetter"/>
      <w:lvlText w:val="%2."/>
      <w:lvlJc w:val="left"/>
      <w:pPr>
        <w:ind w:left="1440" w:hanging="360"/>
      </w:pPr>
    </w:lvl>
    <w:lvl w:ilvl="2" w:tplc="6B5891EC">
      <w:start w:val="1"/>
      <w:numFmt w:val="lowerRoman"/>
      <w:lvlText w:val="%3."/>
      <w:lvlJc w:val="right"/>
      <w:pPr>
        <w:ind w:left="2160" w:hanging="180"/>
      </w:pPr>
    </w:lvl>
    <w:lvl w:ilvl="3" w:tplc="89E21AB2">
      <w:start w:val="1"/>
      <w:numFmt w:val="decimal"/>
      <w:lvlText w:val="%4."/>
      <w:lvlJc w:val="left"/>
      <w:pPr>
        <w:ind w:left="2880" w:hanging="360"/>
      </w:pPr>
    </w:lvl>
    <w:lvl w:ilvl="4" w:tplc="64C07504">
      <w:start w:val="1"/>
      <w:numFmt w:val="lowerLetter"/>
      <w:lvlText w:val="%5."/>
      <w:lvlJc w:val="left"/>
      <w:pPr>
        <w:ind w:left="3600" w:hanging="360"/>
      </w:pPr>
    </w:lvl>
    <w:lvl w:ilvl="5" w:tplc="B1A0BFEC">
      <w:start w:val="1"/>
      <w:numFmt w:val="lowerRoman"/>
      <w:lvlText w:val="%6."/>
      <w:lvlJc w:val="right"/>
      <w:pPr>
        <w:ind w:left="4320" w:hanging="180"/>
      </w:pPr>
    </w:lvl>
    <w:lvl w:ilvl="6" w:tplc="5666DB28">
      <w:start w:val="1"/>
      <w:numFmt w:val="decimal"/>
      <w:lvlText w:val="%7."/>
      <w:lvlJc w:val="left"/>
      <w:pPr>
        <w:ind w:left="5040" w:hanging="360"/>
      </w:pPr>
    </w:lvl>
    <w:lvl w:ilvl="7" w:tplc="0B9CC94C">
      <w:start w:val="1"/>
      <w:numFmt w:val="lowerLetter"/>
      <w:lvlText w:val="%8."/>
      <w:lvlJc w:val="left"/>
      <w:pPr>
        <w:ind w:left="5760" w:hanging="360"/>
      </w:pPr>
    </w:lvl>
    <w:lvl w:ilvl="8" w:tplc="EA3C80AC">
      <w:start w:val="1"/>
      <w:numFmt w:val="lowerRoman"/>
      <w:lvlText w:val="%9."/>
      <w:lvlJc w:val="right"/>
      <w:pPr>
        <w:ind w:left="6480" w:hanging="180"/>
      </w:pPr>
    </w:lvl>
  </w:abstractNum>
  <w:abstractNum w:abstractNumId="20" w15:restartNumberingAfterBreak="0">
    <w:nsid w:val="607CD933"/>
    <w:multiLevelType w:val="hybridMultilevel"/>
    <w:tmpl w:val="55A883B8"/>
    <w:lvl w:ilvl="0" w:tplc="9B92B470">
      <w:start w:val="1"/>
      <w:numFmt w:val="bullet"/>
      <w:lvlText w:val="·"/>
      <w:lvlJc w:val="left"/>
      <w:pPr>
        <w:ind w:left="720" w:hanging="360"/>
      </w:pPr>
      <w:rPr>
        <w:rFonts w:ascii="Symbol" w:hAnsi="Symbol" w:hint="default"/>
      </w:rPr>
    </w:lvl>
    <w:lvl w:ilvl="1" w:tplc="A0901E0E">
      <w:start w:val="1"/>
      <w:numFmt w:val="bullet"/>
      <w:lvlText w:val="o"/>
      <w:lvlJc w:val="left"/>
      <w:pPr>
        <w:ind w:left="1440" w:hanging="360"/>
      </w:pPr>
      <w:rPr>
        <w:rFonts w:ascii="Courier New" w:hAnsi="Courier New" w:hint="default"/>
      </w:rPr>
    </w:lvl>
    <w:lvl w:ilvl="2" w:tplc="5C048AFA">
      <w:start w:val="1"/>
      <w:numFmt w:val="bullet"/>
      <w:lvlText w:val=""/>
      <w:lvlJc w:val="left"/>
      <w:pPr>
        <w:ind w:left="2160" w:hanging="360"/>
      </w:pPr>
      <w:rPr>
        <w:rFonts w:ascii="Wingdings" w:hAnsi="Wingdings" w:hint="default"/>
      </w:rPr>
    </w:lvl>
    <w:lvl w:ilvl="3" w:tplc="1264E2EA">
      <w:start w:val="1"/>
      <w:numFmt w:val="bullet"/>
      <w:lvlText w:val=""/>
      <w:lvlJc w:val="left"/>
      <w:pPr>
        <w:ind w:left="2880" w:hanging="360"/>
      </w:pPr>
      <w:rPr>
        <w:rFonts w:ascii="Symbol" w:hAnsi="Symbol" w:hint="default"/>
      </w:rPr>
    </w:lvl>
    <w:lvl w:ilvl="4" w:tplc="B1C688CE">
      <w:start w:val="1"/>
      <w:numFmt w:val="bullet"/>
      <w:lvlText w:val="o"/>
      <w:lvlJc w:val="left"/>
      <w:pPr>
        <w:ind w:left="3600" w:hanging="360"/>
      </w:pPr>
      <w:rPr>
        <w:rFonts w:ascii="Courier New" w:hAnsi="Courier New" w:hint="default"/>
      </w:rPr>
    </w:lvl>
    <w:lvl w:ilvl="5" w:tplc="EB8E2682">
      <w:start w:val="1"/>
      <w:numFmt w:val="bullet"/>
      <w:lvlText w:val=""/>
      <w:lvlJc w:val="left"/>
      <w:pPr>
        <w:ind w:left="4320" w:hanging="360"/>
      </w:pPr>
      <w:rPr>
        <w:rFonts w:ascii="Wingdings" w:hAnsi="Wingdings" w:hint="default"/>
      </w:rPr>
    </w:lvl>
    <w:lvl w:ilvl="6" w:tplc="A294822C">
      <w:start w:val="1"/>
      <w:numFmt w:val="bullet"/>
      <w:lvlText w:val=""/>
      <w:lvlJc w:val="left"/>
      <w:pPr>
        <w:ind w:left="5040" w:hanging="360"/>
      </w:pPr>
      <w:rPr>
        <w:rFonts w:ascii="Symbol" w:hAnsi="Symbol" w:hint="default"/>
      </w:rPr>
    </w:lvl>
    <w:lvl w:ilvl="7" w:tplc="4C025EB8">
      <w:start w:val="1"/>
      <w:numFmt w:val="bullet"/>
      <w:lvlText w:val="o"/>
      <w:lvlJc w:val="left"/>
      <w:pPr>
        <w:ind w:left="5760" w:hanging="360"/>
      </w:pPr>
      <w:rPr>
        <w:rFonts w:ascii="Courier New" w:hAnsi="Courier New" w:hint="default"/>
      </w:rPr>
    </w:lvl>
    <w:lvl w:ilvl="8" w:tplc="1EB08D3C">
      <w:start w:val="1"/>
      <w:numFmt w:val="bullet"/>
      <w:lvlText w:val=""/>
      <w:lvlJc w:val="left"/>
      <w:pPr>
        <w:ind w:left="6480" w:hanging="360"/>
      </w:pPr>
      <w:rPr>
        <w:rFonts w:ascii="Wingdings" w:hAnsi="Wingdings" w:hint="default"/>
      </w:rPr>
    </w:lvl>
  </w:abstractNum>
  <w:abstractNum w:abstractNumId="21" w15:restartNumberingAfterBreak="0">
    <w:nsid w:val="75EEDD92"/>
    <w:multiLevelType w:val="hybridMultilevel"/>
    <w:tmpl w:val="98C4239C"/>
    <w:lvl w:ilvl="0" w:tplc="C8FE4C6E">
      <w:start w:val="1"/>
      <w:numFmt w:val="decimal"/>
      <w:suff w:val="space"/>
      <w:lvlText w:val="%1)"/>
      <w:lvlJc w:val="left"/>
      <w:pPr>
        <w:ind w:left="0" w:firstLine="0"/>
      </w:pPr>
      <w:rPr>
        <w:rFonts w:hint="default"/>
      </w:rPr>
    </w:lvl>
    <w:lvl w:ilvl="1" w:tplc="8A846ADE">
      <w:start w:val="1"/>
      <w:numFmt w:val="lowerLetter"/>
      <w:lvlText w:val="%2."/>
      <w:lvlJc w:val="left"/>
      <w:pPr>
        <w:ind w:left="1440" w:hanging="360"/>
      </w:pPr>
    </w:lvl>
    <w:lvl w:ilvl="2" w:tplc="39CCC8A6">
      <w:start w:val="1"/>
      <w:numFmt w:val="lowerRoman"/>
      <w:lvlText w:val="%3."/>
      <w:lvlJc w:val="right"/>
      <w:pPr>
        <w:ind w:left="2160" w:hanging="180"/>
      </w:pPr>
    </w:lvl>
    <w:lvl w:ilvl="3" w:tplc="0A3CEE8A">
      <w:start w:val="1"/>
      <w:numFmt w:val="decimal"/>
      <w:lvlText w:val="%4."/>
      <w:lvlJc w:val="left"/>
      <w:pPr>
        <w:ind w:left="2880" w:hanging="360"/>
      </w:pPr>
    </w:lvl>
    <w:lvl w:ilvl="4" w:tplc="BDCE077C">
      <w:start w:val="1"/>
      <w:numFmt w:val="lowerLetter"/>
      <w:lvlText w:val="%5."/>
      <w:lvlJc w:val="left"/>
      <w:pPr>
        <w:ind w:left="3600" w:hanging="360"/>
      </w:pPr>
    </w:lvl>
    <w:lvl w:ilvl="5" w:tplc="87E269EE">
      <w:start w:val="1"/>
      <w:numFmt w:val="lowerRoman"/>
      <w:lvlText w:val="%6."/>
      <w:lvlJc w:val="right"/>
      <w:pPr>
        <w:ind w:left="4320" w:hanging="180"/>
      </w:pPr>
    </w:lvl>
    <w:lvl w:ilvl="6" w:tplc="485A11AA">
      <w:start w:val="1"/>
      <w:numFmt w:val="decimal"/>
      <w:lvlText w:val="%7."/>
      <w:lvlJc w:val="left"/>
      <w:pPr>
        <w:ind w:left="5040" w:hanging="360"/>
      </w:pPr>
    </w:lvl>
    <w:lvl w:ilvl="7" w:tplc="EDB49A7C">
      <w:start w:val="1"/>
      <w:numFmt w:val="lowerLetter"/>
      <w:lvlText w:val="%8."/>
      <w:lvlJc w:val="left"/>
      <w:pPr>
        <w:ind w:left="5760" w:hanging="360"/>
      </w:pPr>
    </w:lvl>
    <w:lvl w:ilvl="8" w:tplc="EED044FC">
      <w:start w:val="1"/>
      <w:numFmt w:val="lowerRoman"/>
      <w:lvlText w:val="%9."/>
      <w:lvlJc w:val="right"/>
      <w:pPr>
        <w:ind w:left="6480" w:hanging="180"/>
      </w:pPr>
    </w:lvl>
  </w:abstractNum>
  <w:num w:numId="1" w16cid:durableId="1552617707">
    <w:abstractNumId w:val="21"/>
  </w:num>
  <w:num w:numId="2" w16cid:durableId="965282638">
    <w:abstractNumId w:val="17"/>
  </w:num>
  <w:num w:numId="3" w16cid:durableId="2056616446">
    <w:abstractNumId w:val="11"/>
  </w:num>
  <w:num w:numId="4" w16cid:durableId="691997121">
    <w:abstractNumId w:val="12"/>
  </w:num>
  <w:num w:numId="5" w16cid:durableId="1656642431">
    <w:abstractNumId w:val="13"/>
  </w:num>
  <w:num w:numId="6" w16cid:durableId="1931159134">
    <w:abstractNumId w:val="2"/>
  </w:num>
  <w:num w:numId="7" w16cid:durableId="689187678">
    <w:abstractNumId w:val="18"/>
  </w:num>
  <w:num w:numId="8" w16cid:durableId="2105028323">
    <w:abstractNumId w:val="4"/>
  </w:num>
  <w:num w:numId="9" w16cid:durableId="666900421">
    <w:abstractNumId w:val="5"/>
  </w:num>
  <w:num w:numId="10" w16cid:durableId="2036223226">
    <w:abstractNumId w:val="15"/>
  </w:num>
  <w:num w:numId="11" w16cid:durableId="2135055036">
    <w:abstractNumId w:val="14"/>
  </w:num>
  <w:num w:numId="12" w16cid:durableId="1525440996">
    <w:abstractNumId w:val="1"/>
  </w:num>
  <w:num w:numId="13" w16cid:durableId="1291085870">
    <w:abstractNumId w:val="6"/>
  </w:num>
  <w:num w:numId="14" w16cid:durableId="1118180845">
    <w:abstractNumId w:val="10"/>
  </w:num>
  <w:num w:numId="15" w16cid:durableId="1234394876">
    <w:abstractNumId w:val="16"/>
  </w:num>
  <w:num w:numId="16" w16cid:durableId="13502400">
    <w:abstractNumId w:val="20"/>
  </w:num>
  <w:num w:numId="17" w16cid:durableId="785274751">
    <w:abstractNumId w:val="3"/>
  </w:num>
  <w:num w:numId="18" w16cid:durableId="1965034777">
    <w:abstractNumId w:val="19"/>
  </w:num>
  <w:num w:numId="19" w16cid:durableId="2052342628">
    <w:abstractNumId w:val="8"/>
  </w:num>
  <w:num w:numId="20" w16cid:durableId="314529080">
    <w:abstractNumId w:val="0"/>
  </w:num>
  <w:num w:numId="21" w16cid:durableId="383916147">
    <w:abstractNumId w:val="7"/>
  </w:num>
  <w:num w:numId="22" w16cid:durableId="117198870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7E"/>
    <w:rsid w:val="0000027D"/>
    <w:rsid w:val="000003BA"/>
    <w:rsid w:val="000013D5"/>
    <w:rsid w:val="00002999"/>
    <w:rsid w:val="000029E7"/>
    <w:rsid w:val="00002A86"/>
    <w:rsid w:val="00002D81"/>
    <w:rsid w:val="00002F53"/>
    <w:rsid w:val="00002FF7"/>
    <w:rsid w:val="00003C35"/>
    <w:rsid w:val="00004C7E"/>
    <w:rsid w:val="00004ED5"/>
    <w:rsid w:val="0000553E"/>
    <w:rsid w:val="00005BB9"/>
    <w:rsid w:val="000065EB"/>
    <w:rsid w:val="000067BA"/>
    <w:rsid w:val="00007421"/>
    <w:rsid w:val="00007A30"/>
    <w:rsid w:val="00007F55"/>
    <w:rsid w:val="000100E5"/>
    <w:rsid w:val="0001027B"/>
    <w:rsid w:val="0001028C"/>
    <w:rsid w:val="00010BB6"/>
    <w:rsid w:val="00010C0F"/>
    <w:rsid w:val="00011B9B"/>
    <w:rsid w:val="00012C51"/>
    <w:rsid w:val="00012F3C"/>
    <w:rsid w:val="0001308E"/>
    <w:rsid w:val="000133B0"/>
    <w:rsid w:val="00013448"/>
    <w:rsid w:val="00013C73"/>
    <w:rsid w:val="00016403"/>
    <w:rsid w:val="00016C9F"/>
    <w:rsid w:val="0001752A"/>
    <w:rsid w:val="00017B67"/>
    <w:rsid w:val="00017DE4"/>
    <w:rsid w:val="00017EBB"/>
    <w:rsid w:val="00020B3C"/>
    <w:rsid w:val="00020E63"/>
    <w:rsid w:val="0002260C"/>
    <w:rsid w:val="00022BB1"/>
    <w:rsid w:val="00022D53"/>
    <w:rsid w:val="0002370B"/>
    <w:rsid w:val="000239F1"/>
    <w:rsid w:val="00023A59"/>
    <w:rsid w:val="00023EC0"/>
    <w:rsid w:val="00023EF8"/>
    <w:rsid w:val="00024A13"/>
    <w:rsid w:val="00024DA3"/>
    <w:rsid w:val="00024F70"/>
    <w:rsid w:val="0002517D"/>
    <w:rsid w:val="000272C2"/>
    <w:rsid w:val="0002762C"/>
    <w:rsid w:val="00027C68"/>
    <w:rsid w:val="0003007C"/>
    <w:rsid w:val="00030D8D"/>
    <w:rsid w:val="000323AA"/>
    <w:rsid w:val="000332C7"/>
    <w:rsid w:val="00033CF4"/>
    <w:rsid w:val="00033D50"/>
    <w:rsid w:val="00033D52"/>
    <w:rsid w:val="0003428E"/>
    <w:rsid w:val="00034CDD"/>
    <w:rsid w:val="00034F00"/>
    <w:rsid w:val="000361DE"/>
    <w:rsid w:val="0003628B"/>
    <w:rsid w:val="00036BB0"/>
    <w:rsid w:val="0003737B"/>
    <w:rsid w:val="000375B3"/>
    <w:rsid w:val="00037B9B"/>
    <w:rsid w:val="00037CD0"/>
    <w:rsid w:val="0004136A"/>
    <w:rsid w:val="00041699"/>
    <w:rsid w:val="00042778"/>
    <w:rsid w:val="000429C6"/>
    <w:rsid w:val="00042B5F"/>
    <w:rsid w:val="00042F75"/>
    <w:rsid w:val="00042FA4"/>
    <w:rsid w:val="00043069"/>
    <w:rsid w:val="00043376"/>
    <w:rsid w:val="00043583"/>
    <w:rsid w:val="00043C0C"/>
    <w:rsid w:val="000448AA"/>
    <w:rsid w:val="000449FB"/>
    <w:rsid w:val="00044FF7"/>
    <w:rsid w:val="00045287"/>
    <w:rsid w:val="00045668"/>
    <w:rsid w:val="000459F4"/>
    <w:rsid w:val="00045B51"/>
    <w:rsid w:val="00045B67"/>
    <w:rsid w:val="000470AF"/>
    <w:rsid w:val="0004764A"/>
    <w:rsid w:val="000513C9"/>
    <w:rsid w:val="00051B60"/>
    <w:rsid w:val="00051F20"/>
    <w:rsid w:val="0005291D"/>
    <w:rsid w:val="00053ADE"/>
    <w:rsid w:val="00053D9B"/>
    <w:rsid w:val="0005406D"/>
    <w:rsid w:val="00054362"/>
    <w:rsid w:val="00055A38"/>
    <w:rsid w:val="00056109"/>
    <w:rsid w:val="000561F1"/>
    <w:rsid w:val="00056211"/>
    <w:rsid w:val="00056303"/>
    <w:rsid w:val="00056564"/>
    <w:rsid w:val="00056B71"/>
    <w:rsid w:val="00056E32"/>
    <w:rsid w:val="00057ACB"/>
    <w:rsid w:val="00061BBA"/>
    <w:rsid w:val="0006212F"/>
    <w:rsid w:val="00062C8E"/>
    <w:rsid w:val="0006411A"/>
    <w:rsid w:val="000642E2"/>
    <w:rsid w:val="000648F6"/>
    <w:rsid w:val="00065472"/>
    <w:rsid w:val="00066281"/>
    <w:rsid w:val="0006655B"/>
    <w:rsid w:val="00071CB2"/>
    <w:rsid w:val="00073660"/>
    <w:rsid w:val="000737F5"/>
    <w:rsid w:val="00074FA1"/>
    <w:rsid w:val="00075635"/>
    <w:rsid w:val="000767AD"/>
    <w:rsid w:val="00076ACD"/>
    <w:rsid w:val="00077564"/>
    <w:rsid w:val="0008085C"/>
    <w:rsid w:val="00080D82"/>
    <w:rsid w:val="00082352"/>
    <w:rsid w:val="00082BDA"/>
    <w:rsid w:val="00082C8A"/>
    <w:rsid w:val="00083A6E"/>
    <w:rsid w:val="00083A85"/>
    <w:rsid w:val="00085367"/>
    <w:rsid w:val="0008578A"/>
    <w:rsid w:val="000865FF"/>
    <w:rsid w:val="000912C7"/>
    <w:rsid w:val="00091A53"/>
    <w:rsid w:val="000920A8"/>
    <w:rsid w:val="00092BE6"/>
    <w:rsid w:val="00092E31"/>
    <w:rsid w:val="00093531"/>
    <w:rsid w:val="00093807"/>
    <w:rsid w:val="000939C5"/>
    <w:rsid w:val="000942A3"/>
    <w:rsid w:val="000945AE"/>
    <w:rsid w:val="000946B5"/>
    <w:rsid w:val="000952D5"/>
    <w:rsid w:val="00095BD6"/>
    <w:rsid w:val="00095FF6"/>
    <w:rsid w:val="000962BB"/>
    <w:rsid w:val="00096809"/>
    <w:rsid w:val="00096B65"/>
    <w:rsid w:val="00097408"/>
    <w:rsid w:val="000974EC"/>
    <w:rsid w:val="00097615"/>
    <w:rsid w:val="000976AE"/>
    <w:rsid w:val="00097CFC"/>
    <w:rsid w:val="00097DB1"/>
    <w:rsid w:val="000A048B"/>
    <w:rsid w:val="000A0AA2"/>
    <w:rsid w:val="000A0C2A"/>
    <w:rsid w:val="000A116C"/>
    <w:rsid w:val="000A12E1"/>
    <w:rsid w:val="000A29B0"/>
    <w:rsid w:val="000A2CBD"/>
    <w:rsid w:val="000A3008"/>
    <w:rsid w:val="000A3E05"/>
    <w:rsid w:val="000A538B"/>
    <w:rsid w:val="000A55A2"/>
    <w:rsid w:val="000A5CD7"/>
    <w:rsid w:val="000A6A9B"/>
    <w:rsid w:val="000A704E"/>
    <w:rsid w:val="000A7D9C"/>
    <w:rsid w:val="000A7E61"/>
    <w:rsid w:val="000B09F4"/>
    <w:rsid w:val="000B118B"/>
    <w:rsid w:val="000B1781"/>
    <w:rsid w:val="000B17DE"/>
    <w:rsid w:val="000B20A4"/>
    <w:rsid w:val="000B32F8"/>
    <w:rsid w:val="000B3949"/>
    <w:rsid w:val="000B42C5"/>
    <w:rsid w:val="000B4707"/>
    <w:rsid w:val="000B4F90"/>
    <w:rsid w:val="000B5DAB"/>
    <w:rsid w:val="000B641D"/>
    <w:rsid w:val="000B771B"/>
    <w:rsid w:val="000B772A"/>
    <w:rsid w:val="000B7BB5"/>
    <w:rsid w:val="000B7E45"/>
    <w:rsid w:val="000C000E"/>
    <w:rsid w:val="000C0B42"/>
    <w:rsid w:val="000C0C88"/>
    <w:rsid w:val="000C10D2"/>
    <w:rsid w:val="000C1231"/>
    <w:rsid w:val="000C1D5A"/>
    <w:rsid w:val="000C38E0"/>
    <w:rsid w:val="000C4453"/>
    <w:rsid w:val="000C4B5E"/>
    <w:rsid w:val="000C6A6B"/>
    <w:rsid w:val="000C6BAA"/>
    <w:rsid w:val="000C7FFA"/>
    <w:rsid w:val="000D00A4"/>
    <w:rsid w:val="000D06DF"/>
    <w:rsid w:val="000D08A0"/>
    <w:rsid w:val="000D09AA"/>
    <w:rsid w:val="000D0AF6"/>
    <w:rsid w:val="000D0C01"/>
    <w:rsid w:val="000D0EF8"/>
    <w:rsid w:val="000D1782"/>
    <w:rsid w:val="000D2AC4"/>
    <w:rsid w:val="000D2F00"/>
    <w:rsid w:val="000D3ACF"/>
    <w:rsid w:val="000D3E99"/>
    <w:rsid w:val="000D492F"/>
    <w:rsid w:val="000D4CF0"/>
    <w:rsid w:val="000D4F5E"/>
    <w:rsid w:val="000D51ED"/>
    <w:rsid w:val="000D530E"/>
    <w:rsid w:val="000D581F"/>
    <w:rsid w:val="000D5934"/>
    <w:rsid w:val="000D6735"/>
    <w:rsid w:val="000D6F28"/>
    <w:rsid w:val="000D6FDD"/>
    <w:rsid w:val="000D73CF"/>
    <w:rsid w:val="000E0067"/>
    <w:rsid w:val="000E011A"/>
    <w:rsid w:val="000E01F2"/>
    <w:rsid w:val="000E1D0C"/>
    <w:rsid w:val="000E2498"/>
    <w:rsid w:val="000E259A"/>
    <w:rsid w:val="000E3396"/>
    <w:rsid w:val="000E342A"/>
    <w:rsid w:val="000E3643"/>
    <w:rsid w:val="000E3645"/>
    <w:rsid w:val="000E3C87"/>
    <w:rsid w:val="000E43F1"/>
    <w:rsid w:val="000E49C4"/>
    <w:rsid w:val="000E604B"/>
    <w:rsid w:val="000E608E"/>
    <w:rsid w:val="000E60BC"/>
    <w:rsid w:val="000E62FF"/>
    <w:rsid w:val="000E6357"/>
    <w:rsid w:val="000E6E25"/>
    <w:rsid w:val="000E7EA4"/>
    <w:rsid w:val="000F0525"/>
    <w:rsid w:val="000F0A93"/>
    <w:rsid w:val="000F2443"/>
    <w:rsid w:val="000F35B6"/>
    <w:rsid w:val="000F405C"/>
    <w:rsid w:val="000F5163"/>
    <w:rsid w:val="000F57AC"/>
    <w:rsid w:val="000F5EE4"/>
    <w:rsid w:val="000F63A2"/>
    <w:rsid w:val="000F6D32"/>
    <w:rsid w:val="000F71FB"/>
    <w:rsid w:val="000F7616"/>
    <w:rsid w:val="00101B0E"/>
    <w:rsid w:val="00101C16"/>
    <w:rsid w:val="00101C4F"/>
    <w:rsid w:val="00101DC9"/>
    <w:rsid w:val="00102820"/>
    <w:rsid w:val="00102E22"/>
    <w:rsid w:val="00102E78"/>
    <w:rsid w:val="00103C2B"/>
    <w:rsid w:val="0010580C"/>
    <w:rsid w:val="00105A76"/>
    <w:rsid w:val="00106387"/>
    <w:rsid w:val="00107602"/>
    <w:rsid w:val="00107F8E"/>
    <w:rsid w:val="001106F1"/>
    <w:rsid w:val="00111C9F"/>
    <w:rsid w:val="00112083"/>
    <w:rsid w:val="001129B7"/>
    <w:rsid w:val="001130FA"/>
    <w:rsid w:val="001132A0"/>
    <w:rsid w:val="00115D3B"/>
    <w:rsid w:val="00116A41"/>
    <w:rsid w:val="00117149"/>
    <w:rsid w:val="00117451"/>
    <w:rsid w:val="0011775A"/>
    <w:rsid w:val="00117958"/>
    <w:rsid w:val="00120BAD"/>
    <w:rsid w:val="0012135B"/>
    <w:rsid w:val="00121CE0"/>
    <w:rsid w:val="00121E14"/>
    <w:rsid w:val="0012211B"/>
    <w:rsid w:val="00122A5B"/>
    <w:rsid w:val="00122E76"/>
    <w:rsid w:val="001234CA"/>
    <w:rsid w:val="00123FB9"/>
    <w:rsid w:val="001241D0"/>
    <w:rsid w:val="0012458D"/>
    <w:rsid w:val="00124A8C"/>
    <w:rsid w:val="00124F4F"/>
    <w:rsid w:val="00124FA1"/>
    <w:rsid w:val="001253E3"/>
    <w:rsid w:val="00125489"/>
    <w:rsid w:val="00126165"/>
    <w:rsid w:val="0012639F"/>
    <w:rsid w:val="001279BD"/>
    <w:rsid w:val="00127A87"/>
    <w:rsid w:val="00130B0B"/>
    <w:rsid w:val="001315A8"/>
    <w:rsid w:val="0013273C"/>
    <w:rsid w:val="00132AF2"/>
    <w:rsid w:val="00133661"/>
    <w:rsid w:val="00133702"/>
    <w:rsid w:val="00133B82"/>
    <w:rsid w:val="00133BDE"/>
    <w:rsid w:val="00133E86"/>
    <w:rsid w:val="001347E6"/>
    <w:rsid w:val="00134AF1"/>
    <w:rsid w:val="001355CA"/>
    <w:rsid w:val="001365A1"/>
    <w:rsid w:val="00136CED"/>
    <w:rsid w:val="00136F1D"/>
    <w:rsid w:val="00137DAE"/>
    <w:rsid w:val="001403F5"/>
    <w:rsid w:val="00140699"/>
    <w:rsid w:val="001413A1"/>
    <w:rsid w:val="00141784"/>
    <w:rsid w:val="00141B1E"/>
    <w:rsid w:val="00142D92"/>
    <w:rsid w:val="001430C2"/>
    <w:rsid w:val="00143420"/>
    <w:rsid w:val="0014359E"/>
    <w:rsid w:val="00143817"/>
    <w:rsid w:val="00144450"/>
    <w:rsid w:val="00144C08"/>
    <w:rsid w:val="00144DCE"/>
    <w:rsid w:val="00144E22"/>
    <w:rsid w:val="00144F4B"/>
    <w:rsid w:val="001450FE"/>
    <w:rsid w:val="00145135"/>
    <w:rsid w:val="00146B0D"/>
    <w:rsid w:val="00146E1C"/>
    <w:rsid w:val="00147475"/>
    <w:rsid w:val="00147A34"/>
    <w:rsid w:val="001502B5"/>
    <w:rsid w:val="0015057C"/>
    <w:rsid w:val="00150613"/>
    <w:rsid w:val="00150725"/>
    <w:rsid w:val="001521F9"/>
    <w:rsid w:val="001528DA"/>
    <w:rsid w:val="0015297F"/>
    <w:rsid w:val="00152D8E"/>
    <w:rsid w:val="00152F2F"/>
    <w:rsid w:val="00153301"/>
    <w:rsid w:val="00153DBB"/>
    <w:rsid w:val="00154B65"/>
    <w:rsid w:val="00154FDC"/>
    <w:rsid w:val="00155505"/>
    <w:rsid w:val="00155B33"/>
    <w:rsid w:val="00155E8C"/>
    <w:rsid w:val="00156581"/>
    <w:rsid w:val="00156806"/>
    <w:rsid w:val="00156D68"/>
    <w:rsid w:val="00156EBD"/>
    <w:rsid w:val="001570F8"/>
    <w:rsid w:val="001576FA"/>
    <w:rsid w:val="001578E5"/>
    <w:rsid w:val="00157C64"/>
    <w:rsid w:val="00157ED4"/>
    <w:rsid w:val="001607B1"/>
    <w:rsid w:val="001608A4"/>
    <w:rsid w:val="00162410"/>
    <w:rsid w:val="001628EE"/>
    <w:rsid w:val="00162AD8"/>
    <w:rsid w:val="00162F09"/>
    <w:rsid w:val="00163086"/>
    <w:rsid w:val="001639D4"/>
    <w:rsid w:val="00164255"/>
    <w:rsid w:val="001650BC"/>
    <w:rsid w:val="00165EB8"/>
    <w:rsid w:val="00167616"/>
    <w:rsid w:val="001677F1"/>
    <w:rsid w:val="00170107"/>
    <w:rsid w:val="001704A9"/>
    <w:rsid w:val="0017111E"/>
    <w:rsid w:val="00171CC8"/>
    <w:rsid w:val="00172F37"/>
    <w:rsid w:val="001736E5"/>
    <w:rsid w:val="0017434B"/>
    <w:rsid w:val="0017435F"/>
    <w:rsid w:val="001747EF"/>
    <w:rsid w:val="00174D00"/>
    <w:rsid w:val="00175930"/>
    <w:rsid w:val="00176291"/>
    <w:rsid w:val="0017728F"/>
    <w:rsid w:val="00177822"/>
    <w:rsid w:val="00177CD4"/>
    <w:rsid w:val="001816FE"/>
    <w:rsid w:val="00181DC6"/>
    <w:rsid w:val="00182279"/>
    <w:rsid w:val="00183404"/>
    <w:rsid w:val="001839DE"/>
    <w:rsid w:val="00183A06"/>
    <w:rsid w:val="00183E36"/>
    <w:rsid w:val="001843C3"/>
    <w:rsid w:val="001847CF"/>
    <w:rsid w:val="00184C6D"/>
    <w:rsid w:val="00185076"/>
    <w:rsid w:val="00186970"/>
    <w:rsid w:val="00186A1A"/>
    <w:rsid w:val="00186CFC"/>
    <w:rsid w:val="00187C4A"/>
    <w:rsid w:val="001903DF"/>
    <w:rsid w:val="00190B24"/>
    <w:rsid w:val="001920F1"/>
    <w:rsid w:val="00192831"/>
    <w:rsid w:val="00192862"/>
    <w:rsid w:val="00192BF9"/>
    <w:rsid w:val="001943F1"/>
    <w:rsid w:val="00194C90"/>
    <w:rsid w:val="00195726"/>
    <w:rsid w:val="00197009"/>
    <w:rsid w:val="001975CA"/>
    <w:rsid w:val="00197A13"/>
    <w:rsid w:val="00197FA5"/>
    <w:rsid w:val="001A0019"/>
    <w:rsid w:val="001A053D"/>
    <w:rsid w:val="001A0FB4"/>
    <w:rsid w:val="001A1021"/>
    <w:rsid w:val="001A1F81"/>
    <w:rsid w:val="001A2808"/>
    <w:rsid w:val="001A2823"/>
    <w:rsid w:val="001A3E01"/>
    <w:rsid w:val="001A46E8"/>
    <w:rsid w:val="001A546B"/>
    <w:rsid w:val="001A618E"/>
    <w:rsid w:val="001A65F8"/>
    <w:rsid w:val="001A6E18"/>
    <w:rsid w:val="001A6F02"/>
    <w:rsid w:val="001A7553"/>
    <w:rsid w:val="001A79F7"/>
    <w:rsid w:val="001A7C7A"/>
    <w:rsid w:val="001B016E"/>
    <w:rsid w:val="001B05E7"/>
    <w:rsid w:val="001B0C84"/>
    <w:rsid w:val="001B11AF"/>
    <w:rsid w:val="001B3717"/>
    <w:rsid w:val="001B4755"/>
    <w:rsid w:val="001B4818"/>
    <w:rsid w:val="001B4F85"/>
    <w:rsid w:val="001B5597"/>
    <w:rsid w:val="001B5A30"/>
    <w:rsid w:val="001B6018"/>
    <w:rsid w:val="001B718C"/>
    <w:rsid w:val="001B7AB5"/>
    <w:rsid w:val="001C0A37"/>
    <w:rsid w:val="001C0BE4"/>
    <w:rsid w:val="001C137A"/>
    <w:rsid w:val="001C14C0"/>
    <w:rsid w:val="001C1A4A"/>
    <w:rsid w:val="001C1B83"/>
    <w:rsid w:val="001C217F"/>
    <w:rsid w:val="001C2F37"/>
    <w:rsid w:val="001C37BF"/>
    <w:rsid w:val="001C3CE2"/>
    <w:rsid w:val="001C438C"/>
    <w:rsid w:val="001C47C8"/>
    <w:rsid w:val="001C52CB"/>
    <w:rsid w:val="001C5AC9"/>
    <w:rsid w:val="001C603A"/>
    <w:rsid w:val="001C60A7"/>
    <w:rsid w:val="001C7247"/>
    <w:rsid w:val="001C7466"/>
    <w:rsid w:val="001D0008"/>
    <w:rsid w:val="001D03D7"/>
    <w:rsid w:val="001D144E"/>
    <w:rsid w:val="001D1F07"/>
    <w:rsid w:val="001D2213"/>
    <w:rsid w:val="001D29FA"/>
    <w:rsid w:val="001D3139"/>
    <w:rsid w:val="001D35EB"/>
    <w:rsid w:val="001D4344"/>
    <w:rsid w:val="001D4BDE"/>
    <w:rsid w:val="001D4C07"/>
    <w:rsid w:val="001D4D2E"/>
    <w:rsid w:val="001D4FBA"/>
    <w:rsid w:val="001D5265"/>
    <w:rsid w:val="001D5571"/>
    <w:rsid w:val="001D5929"/>
    <w:rsid w:val="001D5F37"/>
    <w:rsid w:val="001D60EB"/>
    <w:rsid w:val="001D66DF"/>
    <w:rsid w:val="001D69D5"/>
    <w:rsid w:val="001D6E5A"/>
    <w:rsid w:val="001D6E8C"/>
    <w:rsid w:val="001D766B"/>
    <w:rsid w:val="001D7DED"/>
    <w:rsid w:val="001E0189"/>
    <w:rsid w:val="001E0CB3"/>
    <w:rsid w:val="001E0E51"/>
    <w:rsid w:val="001E2290"/>
    <w:rsid w:val="001E2AA3"/>
    <w:rsid w:val="001E3A8E"/>
    <w:rsid w:val="001E4070"/>
    <w:rsid w:val="001E537E"/>
    <w:rsid w:val="001E55CD"/>
    <w:rsid w:val="001E605D"/>
    <w:rsid w:val="001E6507"/>
    <w:rsid w:val="001E68AA"/>
    <w:rsid w:val="001E6D4A"/>
    <w:rsid w:val="001E6DA3"/>
    <w:rsid w:val="001E6F26"/>
    <w:rsid w:val="001E755F"/>
    <w:rsid w:val="001F1758"/>
    <w:rsid w:val="001F266A"/>
    <w:rsid w:val="001F2C76"/>
    <w:rsid w:val="001F32E2"/>
    <w:rsid w:val="001F3CEC"/>
    <w:rsid w:val="001F4437"/>
    <w:rsid w:val="001F4F62"/>
    <w:rsid w:val="001F50C2"/>
    <w:rsid w:val="001F76DC"/>
    <w:rsid w:val="00201A09"/>
    <w:rsid w:val="00202232"/>
    <w:rsid w:val="00202C99"/>
    <w:rsid w:val="002037A2"/>
    <w:rsid w:val="00204A66"/>
    <w:rsid w:val="00204C74"/>
    <w:rsid w:val="002053A4"/>
    <w:rsid w:val="002054F2"/>
    <w:rsid w:val="0020570A"/>
    <w:rsid w:val="0020594C"/>
    <w:rsid w:val="00205A0A"/>
    <w:rsid w:val="00205B03"/>
    <w:rsid w:val="00205B2D"/>
    <w:rsid w:val="00205EDD"/>
    <w:rsid w:val="002067A0"/>
    <w:rsid w:val="00206FEC"/>
    <w:rsid w:val="00207694"/>
    <w:rsid w:val="002100D0"/>
    <w:rsid w:val="0021041C"/>
    <w:rsid w:val="00211640"/>
    <w:rsid w:val="00211EE8"/>
    <w:rsid w:val="0021295D"/>
    <w:rsid w:val="0021341A"/>
    <w:rsid w:val="00213CD7"/>
    <w:rsid w:val="00213F59"/>
    <w:rsid w:val="002143B8"/>
    <w:rsid w:val="00214720"/>
    <w:rsid w:val="0021478A"/>
    <w:rsid w:val="00214D22"/>
    <w:rsid w:val="00215E40"/>
    <w:rsid w:val="002169C8"/>
    <w:rsid w:val="00216B5A"/>
    <w:rsid w:val="00216B76"/>
    <w:rsid w:val="0022005D"/>
    <w:rsid w:val="002202BD"/>
    <w:rsid w:val="002207E5"/>
    <w:rsid w:val="00220827"/>
    <w:rsid w:val="00221E74"/>
    <w:rsid w:val="002222CA"/>
    <w:rsid w:val="002230F3"/>
    <w:rsid w:val="002237AB"/>
    <w:rsid w:val="002243DE"/>
    <w:rsid w:val="002245D3"/>
    <w:rsid w:val="00225C0A"/>
    <w:rsid w:val="00225D2A"/>
    <w:rsid w:val="0022628F"/>
    <w:rsid w:val="00226D89"/>
    <w:rsid w:val="00230117"/>
    <w:rsid w:val="00230531"/>
    <w:rsid w:val="002313C4"/>
    <w:rsid w:val="002313C6"/>
    <w:rsid w:val="00231FC9"/>
    <w:rsid w:val="0023307A"/>
    <w:rsid w:val="002333DC"/>
    <w:rsid w:val="00234741"/>
    <w:rsid w:val="00234A2B"/>
    <w:rsid w:val="00234CB6"/>
    <w:rsid w:val="00234EFB"/>
    <w:rsid w:val="00235B27"/>
    <w:rsid w:val="00235B2D"/>
    <w:rsid w:val="00237D59"/>
    <w:rsid w:val="00240AA9"/>
    <w:rsid w:val="00240E8E"/>
    <w:rsid w:val="00240EA4"/>
    <w:rsid w:val="00240F56"/>
    <w:rsid w:val="00241FCF"/>
    <w:rsid w:val="0024239E"/>
    <w:rsid w:val="00242849"/>
    <w:rsid w:val="0024324C"/>
    <w:rsid w:val="00245368"/>
    <w:rsid w:val="002475E4"/>
    <w:rsid w:val="0024763F"/>
    <w:rsid w:val="00247674"/>
    <w:rsid w:val="0025009F"/>
    <w:rsid w:val="002501AF"/>
    <w:rsid w:val="002503A7"/>
    <w:rsid w:val="0025151E"/>
    <w:rsid w:val="00251976"/>
    <w:rsid w:val="00251B11"/>
    <w:rsid w:val="00252469"/>
    <w:rsid w:val="0025382A"/>
    <w:rsid w:val="00253F3C"/>
    <w:rsid w:val="00253F72"/>
    <w:rsid w:val="0025444B"/>
    <w:rsid w:val="002558DE"/>
    <w:rsid w:val="00255B9E"/>
    <w:rsid w:val="00256AC8"/>
    <w:rsid w:val="0025700C"/>
    <w:rsid w:val="002600BE"/>
    <w:rsid w:val="00260C61"/>
    <w:rsid w:val="00260EE4"/>
    <w:rsid w:val="00261093"/>
    <w:rsid w:val="00261676"/>
    <w:rsid w:val="002616FD"/>
    <w:rsid w:val="0026197E"/>
    <w:rsid w:val="0026241D"/>
    <w:rsid w:val="00262CD3"/>
    <w:rsid w:val="00262E28"/>
    <w:rsid w:val="00263267"/>
    <w:rsid w:val="00263CCF"/>
    <w:rsid w:val="00264CA1"/>
    <w:rsid w:val="00265489"/>
    <w:rsid w:val="002655D6"/>
    <w:rsid w:val="00265618"/>
    <w:rsid w:val="00265CFA"/>
    <w:rsid w:val="00266A21"/>
    <w:rsid w:val="00267217"/>
    <w:rsid w:val="0027177F"/>
    <w:rsid w:val="00273262"/>
    <w:rsid w:val="002735CA"/>
    <w:rsid w:val="00273A57"/>
    <w:rsid w:val="00273B0D"/>
    <w:rsid w:val="002740B0"/>
    <w:rsid w:val="00274486"/>
    <w:rsid w:val="00274EB0"/>
    <w:rsid w:val="00274ECD"/>
    <w:rsid w:val="0027614B"/>
    <w:rsid w:val="0027623F"/>
    <w:rsid w:val="0027699D"/>
    <w:rsid w:val="0027726D"/>
    <w:rsid w:val="00280197"/>
    <w:rsid w:val="00280B3B"/>
    <w:rsid w:val="00280C0E"/>
    <w:rsid w:val="00281A4B"/>
    <w:rsid w:val="00281E73"/>
    <w:rsid w:val="00282E20"/>
    <w:rsid w:val="002838A9"/>
    <w:rsid w:val="00283B5D"/>
    <w:rsid w:val="00284413"/>
    <w:rsid w:val="00285C0B"/>
    <w:rsid w:val="00285C42"/>
    <w:rsid w:val="002863EB"/>
    <w:rsid w:val="00287362"/>
    <w:rsid w:val="00287D62"/>
    <w:rsid w:val="00287DE7"/>
    <w:rsid w:val="00290345"/>
    <w:rsid w:val="00290F7C"/>
    <w:rsid w:val="002915D0"/>
    <w:rsid w:val="0029162C"/>
    <w:rsid w:val="00291C10"/>
    <w:rsid w:val="0029290E"/>
    <w:rsid w:val="002937F1"/>
    <w:rsid w:val="00293BFB"/>
    <w:rsid w:val="00295191"/>
    <w:rsid w:val="002955C9"/>
    <w:rsid w:val="00295880"/>
    <w:rsid w:val="0029598B"/>
    <w:rsid w:val="00296067"/>
    <w:rsid w:val="002962AE"/>
    <w:rsid w:val="00296566"/>
    <w:rsid w:val="0029676F"/>
    <w:rsid w:val="00296D93"/>
    <w:rsid w:val="00297056"/>
    <w:rsid w:val="002971AD"/>
    <w:rsid w:val="00297525"/>
    <w:rsid w:val="002979D0"/>
    <w:rsid w:val="002A02C9"/>
    <w:rsid w:val="002A09DD"/>
    <w:rsid w:val="002A15E0"/>
    <w:rsid w:val="002A1975"/>
    <w:rsid w:val="002A1B5E"/>
    <w:rsid w:val="002A275B"/>
    <w:rsid w:val="002A2964"/>
    <w:rsid w:val="002A2C66"/>
    <w:rsid w:val="002A2FD8"/>
    <w:rsid w:val="002A35D3"/>
    <w:rsid w:val="002A3984"/>
    <w:rsid w:val="002A3A80"/>
    <w:rsid w:val="002A4A51"/>
    <w:rsid w:val="002A4DC7"/>
    <w:rsid w:val="002A5350"/>
    <w:rsid w:val="002A625A"/>
    <w:rsid w:val="002A64C0"/>
    <w:rsid w:val="002A667D"/>
    <w:rsid w:val="002A68D0"/>
    <w:rsid w:val="002A6AD0"/>
    <w:rsid w:val="002A6CC6"/>
    <w:rsid w:val="002A7151"/>
    <w:rsid w:val="002A76EE"/>
    <w:rsid w:val="002A7A44"/>
    <w:rsid w:val="002A7D22"/>
    <w:rsid w:val="002B016E"/>
    <w:rsid w:val="002B0457"/>
    <w:rsid w:val="002B09CD"/>
    <w:rsid w:val="002B10EB"/>
    <w:rsid w:val="002B1ACC"/>
    <w:rsid w:val="002B27B3"/>
    <w:rsid w:val="002B2DCA"/>
    <w:rsid w:val="002B2FEE"/>
    <w:rsid w:val="002B4831"/>
    <w:rsid w:val="002B5647"/>
    <w:rsid w:val="002B60EC"/>
    <w:rsid w:val="002B6281"/>
    <w:rsid w:val="002B7291"/>
    <w:rsid w:val="002C0992"/>
    <w:rsid w:val="002C09FC"/>
    <w:rsid w:val="002C0C7F"/>
    <w:rsid w:val="002C101E"/>
    <w:rsid w:val="002C1420"/>
    <w:rsid w:val="002C2EB8"/>
    <w:rsid w:val="002C31E2"/>
    <w:rsid w:val="002C3D5A"/>
    <w:rsid w:val="002C3F46"/>
    <w:rsid w:val="002C4216"/>
    <w:rsid w:val="002C4B70"/>
    <w:rsid w:val="002C5044"/>
    <w:rsid w:val="002C572C"/>
    <w:rsid w:val="002C5F75"/>
    <w:rsid w:val="002C628B"/>
    <w:rsid w:val="002C6BC5"/>
    <w:rsid w:val="002C731E"/>
    <w:rsid w:val="002C7539"/>
    <w:rsid w:val="002C757A"/>
    <w:rsid w:val="002D05DD"/>
    <w:rsid w:val="002D0B1A"/>
    <w:rsid w:val="002D12CA"/>
    <w:rsid w:val="002D1834"/>
    <w:rsid w:val="002D1B45"/>
    <w:rsid w:val="002D23C1"/>
    <w:rsid w:val="002D2504"/>
    <w:rsid w:val="002D27E0"/>
    <w:rsid w:val="002D2910"/>
    <w:rsid w:val="002D2B49"/>
    <w:rsid w:val="002D2BE0"/>
    <w:rsid w:val="002D2C60"/>
    <w:rsid w:val="002D2D0A"/>
    <w:rsid w:val="002D4934"/>
    <w:rsid w:val="002D4949"/>
    <w:rsid w:val="002D5087"/>
    <w:rsid w:val="002D66ED"/>
    <w:rsid w:val="002D72E2"/>
    <w:rsid w:val="002D7568"/>
    <w:rsid w:val="002E0FEB"/>
    <w:rsid w:val="002E1845"/>
    <w:rsid w:val="002E1F93"/>
    <w:rsid w:val="002E204D"/>
    <w:rsid w:val="002E2BA9"/>
    <w:rsid w:val="002E2E94"/>
    <w:rsid w:val="002E3325"/>
    <w:rsid w:val="002E3D7C"/>
    <w:rsid w:val="002E3DF4"/>
    <w:rsid w:val="002E422D"/>
    <w:rsid w:val="002E47EC"/>
    <w:rsid w:val="002E4C7E"/>
    <w:rsid w:val="002E55C3"/>
    <w:rsid w:val="002E5A52"/>
    <w:rsid w:val="002E639A"/>
    <w:rsid w:val="002E69D9"/>
    <w:rsid w:val="002E78DD"/>
    <w:rsid w:val="002E7E50"/>
    <w:rsid w:val="002E7EC9"/>
    <w:rsid w:val="002F0534"/>
    <w:rsid w:val="002F23DA"/>
    <w:rsid w:val="002F26EA"/>
    <w:rsid w:val="002F2EBD"/>
    <w:rsid w:val="002F3D87"/>
    <w:rsid w:val="002F4092"/>
    <w:rsid w:val="002F4F20"/>
    <w:rsid w:val="002F5EAA"/>
    <w:rsid w:val="002F6197"/>
    <w:rsid w:val="002F6603"/>
    <w:rsid w:val="002F66E3"/>
    <w:rsid w:val="002F7B17"/>
    <w:rsid w:val="00300103"/>
    <w:rsid w:val="003001B4"/>
    <w:rsid w:val="00300370"/>
    <w:rsid w:val="00300668"/>
    <w:rsid w:val="003018E5"/>
    <w:rsid w:val="003019BE"/>
    <w:rsid w:val="00301F57"/>
    <w:rsid w:val="00301F8E"/>
    <w:rsid w:val="0030273F"/>
    <w:rsid w:val="00302792"/>
    <w:rsid w:val="00302868"/>
    <w:rsid w:val="00303238"/>
    <w:rsid w:val="003040A5"/>
    <w:rsid w:val="00306CCC"/>
    <w:rsid w:val="00307B28"/>
    <w:rsid w:val="00310909"/>
    <w:rsid w:val="00311867"/>
    <w:rsid w:val="00311A7A"/>
    <w:rsid w:val="0031258B"/>
    <w:rsid w:val="0031259E"/>
    <w:rsid w:val="00312867"/>
    <w:rsid w:val="00312D56"/>
    <w:rsid w:val="00312FC6"/>
    <w:rsid w:val="00312FED"/>
    <w:rsid w:val="00313608"/>
    <w:rsid w:val="0031443A"/>
    <w:rsid w:val="00314E6A"/>
    <w:rsid w:val="003150C8"/>
    <w:rsid w:val="00315902"/>
    <w:rsid w:val="00315FC9"/>
    <w:rsid w:val="00316C10"/>
    <w:rsid w:val="00317481"/>
    <w:rsid w:val="00317703"/>
    <w:rsid w:val="00317FB1"/>
    <w:rsid w:val="00320A83"/>
    <w:rsid w:val="003217F5"/>
    <w:rsid w:val="00321DC4"/>
    <w:rsid w:val="0032366D"/>
    <w:rsid w:val="003241C7"/>
    <w:rsid w:val="003247FE"/>
    <w:rsid w:val="00324920"/>
    <w:rsid w:val="00325230"/>
    <w:rsid w:val="00325386"/>
    <w:rsid w:val="00325514"/>
    <w:rsid w:val="003260C5"/>
    <w:rsid w:val="00326979"/>
    <w:rsid w:val="00326AC7"/>
    <w:rsid w:val="00327C56"/>
    <w:rsid w:val="0033028E"/>
    <w:rsid w:val="003311D4"/>
    <w:rsid w:val="003313B6"/>
    <w:rsid w:val="003319E2"/>
    <w:rsid w:val="00331D88"/>
    <w:rsid w:val="003320BF"/>
    <w:rsid w:val="00332790"/>
    <w:rsid w:val="00332BD5"/>
    <w:rsid w:val="00334199"/>
    <w:rsid w:val="00334480"/>
    <w:rsid w:val="003345D0"/>
    <w:rsid w:val="00334D62"/>
    <w:rsid w:val="00334E38"/>
    <w:rsid w:val="00335830"/>
    <w:rsid w:val="003363FD"/>
    <w:rsid w:val="00336A9A"/>
    <w:rsid w:val="00340805"/>
    <w:rsid w:val="0034159C"/>
    <w:rsid w:val="00342063"/>
    <w:rsid w:val="0034260C"/>
    <w:rsid w:val="00342713"/>
    <w:rsid w:val="00343586"/>
    <w:rsid w:val="00343AE6"/>
    <w:rsid w:val="00343CC9"/>
    <w:rsid w:val="00343FC9"/>
    <w:rsid w:val="003444F0"/>
    <w:rsid w:val="00344F69"/>
    <w:rsid w:val="003463EB"/>
    <w:rsid w:val="003471DB"/>
    <w:rsid w:val="00347A06"/>
    <w:rsid w:val="0035030F"/>
    <w:rsid w:val="00350CAB"/>
    <w:rsid w:val="00351002"/>
    <w:rsid w:val="003512F7"/>
    <w:rsid w:val="003519F5"/>
    <w:rsid w:val="00352D1B"/>
    <w:rsid w:val="00352F70"/>
    <w:rsid w:val="00354A80"/>
    <w:rsid w:val="00354ACF"/>
    <w:rsid w:val="00354BD4"/>
    <w:rsid w:val="00354CFC"/>
    <w:rsid w:val="003552F2"/>
    <w:rsid w:val="003557C3"/>
    <w:rsid w:val="00355A4E"/>
    <w:rsid w:val="00356175"/>
    <w:rsid w:val="00356E54"/>
    <w:rsid w:val="0035751F"/>
    <w:rsid w:val="003578B8"/>
    <w:rsid w:val="00360A77"/>
    <w:rsid w:val="00360D0D"/>
    <w:rsid w:val="003612BE"/>
    <w:rsid w:val="0036144F"/>
    <w:rsid w:val="00361B50"/>
    <w:rsid w:val="00361E5E"/>
    <w:rsid w:val="003622A5"/>
    <w:rsid w:val="003622E0"/>
    <w:rsid w:val="0036313C"/>
    <w:rsid w:val="00363444"/>
    <w:rsid w:val="0036387C"/>
    <w:rsid w:val="00363906"/>
    <w:rsid w:val="00363920"/>
    <w:rsid w:val="00364671"/>
    <w:rsid w:val="00364AB9"/>
    <w:rsid w:val="0036518A"/>
    <w:rsid w:val="00365BF4"/>
    <w:rsid w:val="00366D34"/>
    <w:rsid w:val="00367722"/>
    <w:rsid w:val="00367770"/>
    <w:rsid w:val="00367D5C"/>
    <w:rsid w:val="00367D6E"/>
    <w:rsid w:val="00367F78"/>
    <w:rsid w:val="0037037B"/>
    <w:rsid w:val="0037063A"/>
    <w:rsid w:val="00370AE4"/>
    <w:rsid w:val="00371801"/>
    <w:rsid w:val="00371BC5"/>
    <w:rsid w:val="00371BD5"/>
    <w:rsid w:val="00371D0A"/>
    <w:rsid w:val="003720B9"/>
    <w:rsid w:val="003730FA"/>
    <w:rsid w:val="00373648"/>
    <w:rsid w:val="003740CD"/>
    <w:rsid w:val="0037482E"/>
    <w:rsid w:val="00374A76"/>
    <w:rsid w:val="00374F5A"/>
    <w:rsid w:val="0037564C"/>
    <w:rsid w:val="003770F0"/>
    <w:rsid w:val="003774CA"/>
    <w:rsid w:val="00381844"/>
    <w:rsid w:val="00381B54"/>
    <w:rsid w:val="00381F9F"/>
    <w:rsid w:val="0038209E"/>
    <w:rsid w:val="00382143"/>
    <w:rsid w:val="00382253"/>
    <w:rsid w:val="003827CC"/>
    <w:rsid w:val="0038356D"/>
    <w:rsid w:val="00383B10"/>
    <w:rsid w:val="00384850"/>
    <w:rsid w:val="00386E25"/>
    <w:rsid w:val="003872C0"/>
    <w:rsid w:val="0038734F"/>
    <w:rsid w:val="00387A79"/>
    <w:rsid w:val="0039106A"/>
    <w:rsid w:val="0039164F"/>
    <w:rsid w:val="003939C5"/>
    <w:rsid w:val="003940A6"/>
    <w:rsid w:val="00394CDD"/>
    <w:rsid w:val="00394F56"/>
    <w:rsid w:val="00395954"/>
    <w:rsid w:val="00396012"/>
    <w:rsid w:val="00396906"/>
    <w:rsid w:val="00396E02"/>
    <w:rsid w:val="003971E7"/>
    <w:rsid w:val="003976CB"/>
    <w:rsid w:val="003A00AA"/>
    <w:rsid w:val="003A17FD"/>
    <w:rsid w:val="003A2241"/>
    <w:rsid w:val="003A2621"/>
    <w:rsid w:val="003A3A51"/>
    <w:rsid w:val="003A4165"/>
    <w:rsid w:val="003A43FF"/>
    <w:rsid w:val="003A4B1D"/>
    <w:rsid w:val="003A552D"/>
    <w:rsid w:val="003A6146"/>
    <w:rsid w:val="003A6365"/>
    <w:rsid w:val="003A64C4"/>
    <w:rsid w:val="003A6715"/>
    <w:rsid w:val="003A78AF"/>
    <w:rsid w:val="003B0C92"/>
    <w:rsid w:val="003B1135"/>
    <w:rsid w:val="003B1595"/>
    <w:rsid w:val="003B2183"/>
    <w:rsid w:val="003B2D54"/>
    <w:rsid w:val="003B2E05"/>
    <w:rsid w:val="003B307B"/>
    <w:rsid w:val="003B34C8"/>
    <w:rsid w:val="003B42FA"/>
    <w:rsid w:val="003B52B9"/>
    <w:rsid w:val="003B5485"/>
    <w:rsid w:val="003B5B93"/>
    <w:rsid w:val="003B5D5D"/>
    <w:rsid w:val="003B7B1D"/>
    <w:rsid w:val="003B7C8C"/>
    <w:rsid w:val="003C11B0"/>
    <w:rsid w:val="003C1429"/>
    <w:rsid w:val="003C1B83"/>
    <w:rsid w:val="003C1F85"/>
    <w:rsid w:val="003C23F9"/>
    <w:rsid w:val="003C2709"/>
    <w:rsid w:val="003C2751"/>
    <w:rsid w:val="003C2F58"/>
    <w:rsid w:val="003C473C"/>
    <w:rsid w:val="003C4EA0"/>
    <w:rsid w:val="003C4FFE"/>
    <w:rsid w:val="003C5CBD"/>
    <w:rsid w:val="003C69AF"/>
    <w:rsid w:val="003C6E2C"/>
    <w:rsid w:val="003C767A"/>
    <w:rsid w:val="003C76F9"/>
    <w:rsid w:val="003C78D3"/>
    <w:rsid w:val="003C78DB"/>
    <w:rsid w:val="003D0719"/>
    <w:rsid w:val="003D11BE"/>
    <w:rsid w:val="003D1987"/>
    <w:rsid w:val="003D1FAD"/>
    <w:rsid w:val="003D22EE"/>
    <w:rsid w:val="003D286E"/>
    <w:rsid w:val="003D37D8"/>
    <w:rsid w:val="003D4540"/>
    <w:rsid w:val="003D6069"/>
    <w:rsid w:val="003D699F"/>
    <w:rsid w:val="003D71DD"/>
    <w:rsid w:val="003E0369"/>
    <w:rsid w:val="003E0689"/>
    <w:rsid w:val="003E0727"/>
    <w:rsid w:val="003E09CB"/>
    <w:rsid w:val="003E1068"/>
    <w:rsid w:val="003E23FB"/>
    <w:rsid w:val="003E2CB0"/>
    <w:rsid w:val="003E3554"/>
    <w:rsid w:val="003E3862"/>
    <w:rsid w:val="003E3AE4"/>
    <w:rsid w:val="003E3C3A"/>
    <w:rsid w:val="003E4093"/>
    <w:rsid w:val="003E481A"/>
    <w:rsid w:val="003E50F9"/>
    <w:rsid w:val="003E5252"/>
    <w:rsid w:val="003E547F"/>
    <w:rsid w:val="003E59A3"/>
    <w:rsid w:val="003E6459"/>
    <w:rsid w:val="003E6467"/>
    <w:rsid w:val="003E6633"/>
    <w:rsid w:val="003E7437"/>
    <w:rsid w:val="003E7847"/>
    <w:rsid w:val="003F0833"/>
    <w:rsid w:val="003F085A"/>
    <w:rsid w:val="003F093F"/>
    <w:rsid w:val="003F0A0A"/>
    <w:rsid w:val="003F1500"/>
    <w:rsid w:val="003F1AB4"/>
    <w:rsid w:val="003F21B3"/>
    <w:rsid w:val="003F29B7"/>
    <w:rsid w:val="003F31C4"/>
    <w:rsid w:val="003F4B44"/>
    <w:rsid w:val="003F4B89"/>
    <w:rsid w:val="003F4E2B"/>
    <w:rsid w:val="003F5B6E"/>
    <w:rsid w:val="003F5B99"/>
    <w:rsid w:val="003F6436"/>
    <w:rsid w:val="003F74FA"/>
    <w:rsid w:val="004001D9"/>
    <w:rsid w:val="00400932"/>
    <w:rsid w:val="00401BE8"/>
    <w:rsid w:val="004025B7"/>
    <w:rsid w:val="004027CD"/>
    <w:rsid w:val="00402CC1"/>
    <w:rsid w:val="00403879"/>
    <w:rsid w:val="00404394"/>
    <w:rsid w:val="00405B60"/>
    <w:rsid w:val="00407835"/>
    <w:rsid w:val="00407947"/>
    <w:rsid w:val="0041003D"/>
    <w:rsid w:val="004106FA"/>
    <w:rsid w:val="004108D9"/>
    <w:rsid w:val="00410BD5"/>
    <w:rsid w:val="00411758"/>
    <w:rsid w:val="0041185F"/>
    <w:rsid w:val="00411EA7"/>
    <w:rsid w:val="00412B11"/>
    <w:rsid w:val="0041312E"/>
    <w:rsid w:val="00413A2B"/>
    <w:rsid w:val="00414114"/>
    <w:rsid w:val="0041439D"/>
    <w:rsid w:val="00414D21"/>
    <w:rsid w:val="00415543"/>
    <w:rsid w:val="0041575F"/>
    <w:rsid w:val="004158C1"/>
    <w:rsid w:val="004164E4"/>
    <w:rsid w:val="00417972"/>
    <w:rsid w:val="00417C14"/>
    <w:rsid w:val="00420B59"/>
    <w:rsid w:val="00420E81"/>
    <w:rsid w:val="00420FDA"/>
    <w:rsid w:val="004215F1"/>
    <w:rsid w:val="004216D8"/>
    <w:rsid w:val="00421DA9"/>
    <w:rsid w:val="0042275E"/>
    <w:rsid w:val="004229C2"/>
    <w:rsid w:val="00422DD0"/>
    <w:rsid w:val="004241EE"/>
    <w:rsid w:val="0042471C"/>
    <w:rsid w:val="00424A4E"/>
    <w:rsid w:val="00424B21"/>
    <w:rsid w:val="00424E71"/>
    <w:rsid w:val="0042655F"/>
    <w:rsid w:val="004268CF"/>
    <w:rsid w:val="00427602"/>
    <w:rsid w:val="0043020D"/>
    <w:rsid w:val="00430DD1"/>
    <w:rsid w:val="0043184D"/>
    <w:rsid w:val="00431F36"/>
    <w:rsid w:val="0043267A"/>
    <w:rsid w:val="00432D60"/>
    <w:rsid w:val="00432D7F"/>
    <w:rsid w:val="00433EA2"/>
    <w:rsid w:val="00435EA7"/>
    <w:rsid w:val="00435EBD"/>
    <w:rsid w:val="004360AC"/>
    <w:rsid w:val="0043776B"/>
    <w:rsid w:val="00437D7A"/>
    <w:rsid w:val="0044084D"/>
    <w:rsid w:val="00441198"/>
    <w:rsid w:val="004420A7"/>
    <w:rsid w:val="0044271B"/>
    <w:rsid w:val="0044319F"/>
    <w:rsid w:val="00443647"/>
    <w:rsid w:val="004462F7"/>
    <w:rsid w:val="00446358"/>
    <w:rsid w:val="00446EFA"/>
    <w:rsid w:val="00447254"/>
    <w:rsid w:val="004479A6"/>
    <w:rsid w:val="00447FE5"/>
    <w:rsid w:val="00451936"/>
    <w:rsid w:val="00452073"/>
    <w:rsid w:val="004523AD"/>
    <w:rsid w:val="004523EB"/>
    <w:rsid w:val="004527D0"/>
    <w:rsid w:val="004539ED"/>
    <w:rsid w:val="00453AC5"/>
    <w:rsid w:val="00454CF5"/>
    <w:rsid w:val="004564C3"/>
    <w:rsid w:val="00456CA9"/>
    <w:rsid w:val="00456DE1"/>
    <w:rsid w:val="00456E48"/>
    <w:rsid w:val="004572AC"/>
    <w:rsid w:val="00457942"/>
    <w:rsid w:val="00457BE6"/>
    <w:rsid w:val="004604E8"/>
    <w:rsid w:val="00460637"/>
    <w:rsid w:val="004615FF"/>
    <w:rsid w:val="00462567"/>
    <w:rsid w:val="00463F58"/>
    <w:rsid w:val="00464A31"/>
    <w:rsid w:val="00464C74"/>
    <w:rsid w:val="00464F1B"/>
    <w:rsid w:val="00465790"/>
    <w:rsid w:val="00465A07"/>
    <w:rsid w:val="004660C3"/>
    <w:rsid w:val="00466FA8"/>
    <w:rsid w:val="00467EB4"/>
    <w:rsid w:val="00470D03"/>
    <w:rsid w:val="0047108D"/>
    <w:rsid w:val="004717B3"/>
    <w:rsid w:val="0047250B"/>
    <w:rsid w:val="0047276C"/>
    <w:rsid w:val="004729A2"/>
    <w:rsid w:val="00472DCC"/>
    <w:rsid w:val="00473543"/>
    <w:rsid w:val="004746C0"/>
    <w:rsid w:val="00474D1F"/>
    <w:rsid w:val="00475239"/>
    <w:rsid w:val="0047541F"/>
    <w:rsid w:val="0047581C"/>
    <w:rsid w:val="00476002"/>
    <w:rsid w:val="00476135"/>
    <w:rsid w:val="00476A45"/>
    <w:rsid w:val="004775B5"/>
    <w:rsid w:val="00481BB6"/>
    <w:rsid w:val="00483399"/>
    <w:rsid w:val="004836C3"/>
    <w:rsid w:val="00483ACC"/>
    <w:rsid w:val="00483C9C"/>
    <w:rsid w:val="00483D8B"/>
    <w:rsid w:val="00483EC2"/>
    <w:rsid w:val="004842A7"/>
    <w:rsid w:val="00484486"/>
    <w:rsid w:val="00484591"/>
    <w:rsid w:val="0048497C"/>
    <w:rsid w:val="00484CF5"/>
    <w:rsid w:val="0048509B"/>
    <w:rsid w:val="004857D9"/>
    <w:rsid w:val="00485A47"/>
    <w:rsid w:val="004873A0"/>
    <w:rsid w:val="00491683"/>
    <w:rsid w:val="004918FE"/>
    <w:rsid w:val="00491A2D"/>
    <w:rsid w:val="00491B2E"/>
    <w:rsid w:val="00492DF0"/>
    <w:rsid w:val="00494747"/>
    <w:rsid w:val="00494962"/>
    <w:rsid w:val="00494EC9"/>
    <w:rsid w:val="00496985"/>
    <w:rsid w:val="004974D9"/>
    <w:rsid w:val="00497AA3"/>
    <w:rsid w:val="004A0761"/>
    <w:rsid w:val="004A10C2"/>
    <w:rsid w:val="004A2C3D"/>
    <w:rsid w:val="004A30C0"/>
    <w:rsid w:val="004A311D"/>
    <w:rsid w:val="004A3C32"/>
    <w:rsid w:val="004A4254"/>
    <w:rsid w:val="004A575B"/>
    <w:rsid w:val="004A5B0E"/>
    <w:rsid w:val="004A5C11"/>
    <w:rsid w:val="004A7C4B"/>
    <w:rsid w:val="004B0707"/>
    <w:rsid w:val="004B0EEC"/>
    <w:rsid w:val="004B1110"/>
    <w:rsid w:val="004B23C7"/>
    <w:rsid w:val="004B319E"/>
    <w:rsid w:val="004B3941"/>
    <w:rsid w:val="004B499E"/>
    <w:rsid w:val="004B4D20"/>
    <w:rsid w:val="004B5E6E"/>
    <w:rsid w:val="004B60CF"/>
    <w:rsid w:val="004B68A5"/>
    <w:rsid w:val="004B6ACA"/>
    <w:rsid w:val="004B709E"/>
    <w:rsid w:val="004B73CF"/>
    <w:rsid w:val="004B7A9C"/>
    <w:rsid w:val="004B7D19"/>
    <w:rsid w:val="004C0931"/>
    <w:rsid w:val="004C12F6"/>
    <w:rsid w:val="004C146A"/>
    <w:rsid w:val="004C186D"/>
    <w:rsid w:val="004C1B47"/>
    <w:rsid w:val="004C1E8E"/>
    <w:rsid w:val="004C260B"/>
    <w:rsid w:val="004C2B5D"/>
    <w:rsid w:val="004C3035"/>
    <w:rsid w:val="004C3308"/>
    <w:rsid w:val="004C3833"/>
    <w:rsid w:val="004C48B9"/>
    <w:rsid w:val="004C4A28"/>
    <w:rsid w:val="004C4E93"/>
    <w:rsid w:val="004C5006"/>
    <w:rsid w:val="004C65FB"/>
    <w:rsid w:val="004C6B50"/>
    <w:rsid w:val="004C6E7E"/>
    <w:rsid w:val="004C74D5"/>
    <w:rsid w:val="004C7602"/>
    <w:rsid w:val="004C7A75"/>
    <w:rsid w:val="004C7CFD"/>
    <w:rsid w:val="004D022D"/>
    <w:rsid w:val="004D1914"/>
    <w:rsid w:val="004D2000"/>
    <w:rsid w:val="004D25F6"/>
    <w:rsid w:val="004D2AFD"/>
    <w:rsid w:val="004D452D"/>
    <w:rsid w:val="004D471D"/>
    <w:rsid w:val="004D4B1B"/>
    <w:rsid w:val="004D4C4D"/>
    <w:rsid w:val="004D5537"/>
    <w:rsid w:val="004D5B31"/>
    <w:rsid w:val="004D6628"/>
    <w:rsid w:val="004D6EE5"/>
    <w:rsid w:val="004D73DD"/>
    <w:rsid w:val="004D75D9"/>
    <w:rsid w:val="004D7E8A"/>
    <w:rsid w:val="004D7FE8"/>
    <w:rsid w:val="004D7FED"/>
    <w:rsid w:val="004E08D5"/>
    <w:rsid w:val="004E27DC"/>
    <w:rsid w:val="004E2C83"/>
    <w:rsid w:val="004E2E33"/>
    <w:rsid w:val="004E2E5D"/>
    <w:rsid w:val="004E2F43"/>
    <w:rsid w:val="004E3261"/>
    <w:rsid w:val="004E3349"/>
    <w:rsid w:val="004E433E"/>
    <w:rsid w:val="004E48EC"/>
    <w:rsid w:val="004E5463"/>
    <w:rsid w:val="004E6035"/>
    <w:rsid w:val="004E6EB5"/>
    <w:rsid w:val="004E7F5D"/>
    <w:rsid w:val="004F044A"/>
    <w:rsid w:val="004F0677"/>
    <w:rsid w:val="004F147D"/>
    <w:rsid w:val="004F14AE"/>
    <w:rsid w:val="004F173E"/>
    <w:rsid w:val="004F2CE9"/>
    <w:rsid w:val="004F2DB8"/>
    <w:rsid w:val="004F3C29"/>
    <w:rsid w:val="004F4969"/>
    <w:rsid w:val="004F4CE5"/>
    <w:rsid w:val="004F5278"/>
    <w:rsid w:val="004F5698"/>
    <w:rsid w:val="004F78DA"/>
    <w:rsid w:val="004F7C80"/>
    <w:rsid w:val="004F7CED"/>
    <w:rsid w:val="00500849"/>
    <w:rsid w:val="00501C3C"/>
    <w:rsid w:val="00501C3E"/>
    <w:rsid w:val="00501E68"/>
    <w:rsid w:val="00502E40"/>
    <w:rsid w:val="00502EAB"/>
    <w:rsid w:val="00503980"/>
    <w:rsid w:val="005043F0"/>
    <w:rsid w:val="005045E2"/>
    <w:rsid w:val="00504613"/>
    <w:rsid w:val="00504939"/>
    <w:rsid w:val="005049A8"/>
    <w:rsid w:val="00505189"/>
    <w:rsid w:val="00505EC7"/>
    <w:rsid w:val="00506161"/>
    <w:rsid w:val="005064E9"/>
    <w:rsid w:val="00507AFC"/>
    <w:rsid w:val="00507D61"/>
    <w:rsid w:val="00510516"/>
    <w:rsid w:val="00510822"/>
    <w:rsid w:val="00512191"/>
    <w:rsid w:val="005121EA"/>
    <w:rsid w:val="00512BE6"/>
    <w:rsid w:val="00512EE1"/>
    <w:rsid w:val="0051411E"/>
    <w:rsid w:val="00515251"/>
    <w:rsid w:val="00515C28"/>
    <w:rsid w:val="00515DC3"/>
    <w:rsid w:val="00516160"/>
    <w:rsid w:val="00516F2C"/>
    <w:rsid w:val="005173B6"/>
    <w:rsid w:val="0051768D"/>
    <w:rsid w:val="0051792D"/>
    <w:rsid w:val="005207F1"/>
    <w:rsid w:val="00520CCB"/>
    <w:rsid w:val="005217CC"/>
    <w:rsid w:val="0052203C"/>
    <w:rsid w:val="00523002"/>
    <w:rsid w:val="0052315E"/>
    <w:rsid w:val="00523614"/>
    <w:rsid w:val="00523BAA"/>
    <w:rsid w:val="005253C0"/>
    <w:rsid w:val="00525CC2"/>
    <w:rsid w:val="00525ECD"/>
    <w:rsid w:val="005263CF"/>
    <w:rsid w:val="005267DB"/>
    <w:rsid w:val="00526C94"/>
    <w:rsid w:val="0052786C"/>
    <w:rsid w:val="005306E7"/>
    <w:rsid w:val="00530D2D"/>
    <w:rsid w:val="005316CB"/>
    <w:rsid w:val="0053229C"/>
    <w:rsid w:val="0053274D"/>
    <w:rsid w:val="0053322D"/>
    <w:rsid w:val="0053342F"/>
    <w:rsid w:val="00533439"/>
    <w:rsid w:val="00533A72"/>
    <w:rsid w:val="00533CA2"/>
    <w:rsid w:val="00535BBC"/>
    <w:rsid w:val="00535E6D"/>
    <w:rsid w:val="00536230"/>
    <w:rsid w:val="0053649B"/>
    <w:rsid w:val="00536F83"/>
    <w:rsid w:val="005370DC"/>
    <w:rsid w:val="0053742C"/>
    <w:rsid w:val="005379CA"/>
    <w:rsid w:val="00537C69"/>
    <w:rsid w:val="005404D0"/>
    <w:rsid w:val="00540551"/>
    <w:rsid w:val="00540B82"/>
    <w:rsid w:val="00541DAB"/>
    <w:rsid w:val="00542E4F"/>
    <w:rsid w:val="00543184"/>
    <w:rsid w:val="0054339A"/>
    <w:rsid w:val="005438A7"/>
    <w:rsid w:val="005440A6"/>
    <w:rsid w:val="00545F47"/>
    <w:rsid w:val="00550284"/>
    <w:rsid w:val="0055059F"/>
    <w:rsid w:val="00550C63"/>
    <w:rsid w:val="00550C84"/>
    <w:rsid w:val="005513F5"/>
    <w:rsid w:val="00552E51"/>
    <w:rsid w:val="00553006"/>
    <w:rsid w:val="0055384F"/>
    <w:rsid w:val="00553C52"/>
    <w:rsid w:val="0055439B"/>
    <w:rsid w:val="00557668"/>
    <w:rsid w:val="005577BE"/>
    <w:rsid w:val="0055786C"/>
    <w:rsid w:val="00557A10"/>
    <w:rsid w:val="00557CE1"/>
    <w:rsid w:val="005605FE"/>
    <w:rsid w:val="0056068A"/>
    <w:rsid w:val="0056095A"/>
    <w:rsid w:val="00560AC8"/>
    <w:rsid w:val="005615D1"/>
    <w:rsid w:val="00563205"/>
    <w:rsid w:val="005637C9"/>
    <w:rsid w:val="00564287"/>
    <w:rsid w:val="005646EE"/>
    <w:rsid w:val="005649A6"/>
    <w:rsid w:val="005654B2"/>
    <w:rsid w:val="005659E9"/>
    <w:rsid w:val="005659F3"/>
    <w:rsid w:val="00566A8F"/>
    <w:rsid w:val="00566C03"/>
    <w:rsid w:val="005674C8"/>
    <w:rsid w:val="005678E9"/>
    <w:rsid w:val="00567C1D"/>
    <w:rsid w:val="0057162C"/>
    <w:rsid w:val="005717F8"/>
    <w:rsid w:val="00571CBA"/>
    <w:rsid w:val="00571E17"/>
    <w:rsid w:val="005728AB"/>
    <w:rsid w:val="00572D11"/>
    <w:rsid w:val="00574A7A"/>
    <w:rsid w:val="00574C8F"/>
    <w:rsid w:val="00575FEA"/>
    <w:rsid w:val="005762E0"/>
    <w:rsid w:val="0057695F"/>
    <w:rsid w:val="00577111"/>
    <w:rsid w:val="0057766B"/>
    <w:rsid w:val="00577B92"/>
    <w:rsid w:val="00581450"/>
    <w:rsid w:val="00581AA8"/>
    <w:rsid w:val="00581E3F"/>
    <w:rsid w:val="00581E80"/>
    <w:rsid w:val="00582575"/>
    <w:rsid w:val="00582FCD"/>
    <w:rsid w:val="00583511"/>
    <w:rsid w:val="00583D93"/>
    <w:rsid w:val="00584B48"/>
    <w:rsid w:val="005857FA"/>
    <w:rsid w:val="00586A18"/>
    <w:rsid w:val="00586BA8"/>
    <w:rsid w:val="005877DC"/>
    <w:rsid w:val="0058795E"/>
    <w:rsid w:val="00590059"/>
    <w:rsid w:val="005903E8"/>
    <w:rsid w:val="00590638"/>
    <w:rsid w:val="00590CD5"/>
    <w:rsid w:val="005912DE"/>
    <w:rsid w:val="005921FC"/>
    <w:rsid w:val="00592B15"/>
    <w:rsid w:val="0059371E"/>
    <w:rsid w:val="0059437E"/>
    <w:rsid w:val="00594665"/>
    <w:rsid w:val="0059691F"/>
    <w:rsid w:val="0059799B"/>
    <w:rsid w:val="00597D00"/>
    <w:rsid w:val="005A0850"/>
    <w:rsid w:val="005A19A8"/>
    <w:rsid w:val="005A26DC"/>
    <w:rsid w:val="005A322C"/>
    <w:rsid w:val="005A378D"/>
    <w:rsid w:val="005A5687"/>
    <w:rsid w:val="005A5DCF"/>
    <w:rsid w:val="005A5FC8"/>
    <w:rsid w:val="005A615C"/>
    <w:rsid w:val="005A6166"/>
    <w:rsid w:val="005A62F5"/>
    <w:rsid w:val="005A6FCA"/>
    <w:rsid w:val="005A71A2"/>
    <w:rsid w:val="005B0305"/>
    <w:rsid w:val="005B1356"/>
    <w:rsid w:val="005B1FC7"/>
    <w:rsid w:val="005B24DD"/>
    <w:rsid w:val="005B2E89"/>
    <w:rsid w:val="005B2F26"/>
    <w:rsid w:val="005B4DD7"/>
    <w:rsid w:val="005B4EEE"/>
    <w:rsid w:val="005B5001"/>
    <w:rsid w:val="005B67D4"/>
    <w:rsid w:val="005B6EAD"/>
    <w:rsid w:val="005C0702"/>
    <w:rsid w:val="005C1623"/>
    <w:rsid w:val="005C2142"/>
    <w:rsid w:val="005C2257"/>
    <w:rsid w:val="005C3528"/>
    <w:rsid w:val="005C4D45"/>
    <w:rsid w:val="005C4E04"/>
    <w:rsid w:val="005C53E6"/>
    <w:rsid w:val="005C5B51"/>
    <w:rsid w:val="005C6D71"/>
    <w:rsid w:val="005C7918"/>
    <w:rsid w:val="005C7A1E"/>
    <w:rsid w:val="005CAD98"/>
    <w:rsid w:val="005D055D"/>
    <w:rsid w:val="005D0852"/>
    <w:rsid w:val="005D0D32"/>
    <w:rsid w:val="005D1663"/>
    <w:rsid w:val="005D18B3"/>
    <w:rsid w:val="005D3224"/>
    <w:rsid w:val="005D343C"/>
    <w:rsid w:val="005D40CD"/>
    <w:rsid w:val="005D4659"/>
    <w:rsid w:val="005D4E2E"/>
    <w:rsid w:val="005D5146"/>
    <w:rsid w:val="005D5C44"/>
    <w:rsid w:val="005E01B2"/>
    <w:rsid w:val="005E1116"/>
    <w:rsid w:val="005E1EFC"/>
    <w:rsid w:val="005E2D5F"/>
    <w:rsid w:val="005E351B"/>
    <w:rsid w:val="005E3688"/>
    <w:rsid w:val="005E38BE"/>
    <w:rsid w:val="005E39C8"/>
    <w:rsid w:val="005E4C76"/>
    <w:rsid w:val="005E4D65"/>
    <w:rsid w:val="005E4F98"/>
    <w:rsid w:val="005E5850"/>
    <w:rsid w:val="005E60E4"/>
    <w:rsid w:val="005E61B1"/>
    <w:rsid w:val="005E679B"/>
    <w:rsid w:val="005E75E6"/>
    <w:rsid w:val="005E7D1D"/>
    <w:rsid w:val="005F02BB"/>
    <w:rsid w:val="005F0A06"/>
    <w:rsid w:val="005F182A"/>
    <w:rsid w:val="005F200C"/>
    <w:rsid w:val="005F2028"/>
    <w:rsid w:val="005F213A"/>
    <w:rsid w:val="005F2511"/>
    <w:rsid w:val="005F28A8"/>
    <w:rsid w:val="005F2B48"/>
    <w:rsid w:val="005F3203"/>
    <w:rsid w:val="005F3BD0"/>
    <w:rsid w:val="005F3D22"/>
    <w:rsid w:val="005F49B7"/>
    <w:rsid w:val="005F4C15"/>
    <w:rsid w:val="005F5488"/>
    <w:rsid w:val="005F5AEA"/>
    <w:rsid w:val="005F7590"/>
    <w:rsid w:val="00600F32"/>
    <w:rsid w:val="00601393"/>
    <w:rsid w:val="00601873"/>
    <w:rsid w:val="00601EB3"/>
    <w:rsid w:val="00601FA0"/>
    <w:rsid w:val="006020EA"/>
    <w:rsid w:val="00602158"/>
    <w:rsid w:val="00602F77"/>
    <w:rsid w:val="00602FB8"/>
    <w:rsid w:val="0060341C"/>
    <w:rsid w:val="00603BEB"/>
    <w:rsid w:val="00604765"/>
    <w:rsid w:val="00604838"/>
    <w:rsid w:val="006049A0"/>
    <w:rsid w:val="00604DEA"/>
    <w:rsid w:val="006058E1"/>
    <w:rsid w:val="00605D18"/>
    <w:rsid w:val="006060BB"/>
    <w:rsid w:val="00606173"/>
    <w:rsid w:val="00606ACB"/>
    <w:rsid w:val="006072D6"/>
    <w:rsid w:val="006076BF"/>
    <w:rsid w:val="00607747"/>
    <w:rsid w:val="006111FB"/>
    <w:rsid w:val="006121CA"/>
    <w:rsid w:val="006122F4"/>
    <w:rsid w:val="00612DA1"/>
    <w:rsid w:val="00612EF7"/>
    <w:rsid w:val="00612FEC"/>
    <w:rsid w:val="00614369"/>
    <w:rsid w:val="0061438E"/>
    <w:rsid w:val="00614DA6"/>
    <w:rsid w:val="00615026"/>
    <w:rsid w:val="006150AC"/>
    <w:rsid w:val="00615102"/>
    <w:rsid w:val="00615C01"/>
    <w:rsid w:val="00617798"/>
    <w:rsid w:val="0062120B"/>
    <w:rsid w:val="00621790"/>
    <w:rsid w:val="006219E5"/>
    <w:rsid w:val="00621AB5"/>
    <w:rsid w:val="00621C1B"/>
    <w:rsid w:val="00622FEC"/>
    <w:rsid w:val="0062335E"/>
    <w:rsid w:val="006241C8"/>
    <w:rsid w:val="006243EA"/>
    <w:rsid w:val="00624C80"/>
    <w:rsid w:val="00624E6E"/>
    <w:rsid w:val="0062532B"/>
    <w:rsid w:val="00625D2A"/>
    <w:rsid w:val="00626002"/>
    <w:rsid w:val="00626D8B"/>
    <w:rsid w:val="006272C6"/>
    <w:rsid w:val="006274F6"/>
    <w:rsid w:val="00627BAC"/>
    <w:rsid w:val="00627FC9"/>
    <w:rsid w:val="006303A0"/>
    <w:rsid w:val="00630734"/>
    <w:rsid w:val="00631927"/>
    <w:rsid w:val="00631CE6"/>
    <w:rsid w:val="00631F60"/>
    <w:rsid w:val="006321C8"/>
    <w:rsid w:val="00632226"/>
    <w:rsid w:val="00632AE1"/>
    <w:rsid w:val="00632C1A"/>
    <w:rsid w:val="00633067"/>
    <w:rsid w:val="006337F4"/>
    <w:rsid w:val="00633C7B"/>
    <w:rsid w:val="00633FD9"/>
    <w:rsid w:val="0063414C"/>
    <w:rsid w:val="00634636"/>
    <w:rsid w:val="00634899"/>
    <w:rsid w:val="006359D6"/>
    <w:rsid w:val="00635E2A"/>
    <w:rsid w:val="00637DC9"/>
    <w:rsid w:val="0064019A"/>
    <w:rsid w:val="00641483"/>
    <w:rsid w:val="00641A5B"/>
    <w:rsid w:val="00641AB9"/>
    <w:rsid w:val="00641C40"/>
    <w:rsid w:val="00641DF8"/>
    <w:rsid w:val="006420C7"/>
    <w:rsid w:val="00642F7E"/>
    <w:rsid w:val="006445DE"/>
    <w:rsid w:val="00645051"/>
    <w:rsid w:val="00645FD3"/>
    <w:rsid w:val="00646420"/>
    <w:rsid w:val="00646915"/>
    <w:rsid w:val="00646B23"/>
    <w:rsid w:val="006474B2"/>
    <w:rsid w:val="006475A5"/>
    <w:rsid w:val="00647619"/>
    <w:rsid w:val="00647F00"/>
    <w:rsid w:val="00650253"/>
    <w:rsid w:val="0065028F"/>
    <w:rsid w:val="00650314"/>
    <w:rsid w:val="006507F3"/>
    <w:rsid w:val="00650D71"/>
    <w:rsid w:val="00650EED"/>
    <w:rsid w:val="006517D9"/>
    <w:rsid w:val="00651CCB"/>
    <w:rsid w:val="00651D60"/>
    <w:rsid w:val="00652B23"/>
    <w:rsid w:val="00653607"/>
    <w:rsid w:val="00654095"/>
    <w:rsid w:val="006550DD"/>
    <w:rsid w:val="00655634"/>
    <w:rsid w:val="00656706"/>
    <w:rsid w:val="00656877"/>
    <w:rsid w:val="00656948"/>
    <w:rsid w:val="006610E9"/>
    <w:rsid w:val="00661B25"/>
    <w:rsid w:val="00662688"/>
    <w:rsid w:val="00662905"/>
    <w:rsid w:val="00663EF8"/>
    <w:rsid w:val="0066408B"/>
    <w:rsid w:val="006649DE"/>
    <w:rsid w:val="00664D3F"/>
    <w:rsid w:val="00664F61"/>
    <w:rsid w:val="006654E4"/>
    <w:rsid w:val="006659B7"/>
    <w:rsid w:val="00665E91"/>
    <w:rsid w:val="006663B1"/>
    <w:rsid w:val="00666755"/>
    <w:rsid w:val="006667F3"/>
    <w:rsid w:val="00666B13"/>
    <w:rsid w:val="00670B9D"/>
    <w:rsid w:val="00670BEA"/>
    <w:rsid w:val="00670BF1"/>
    <w:rsid w:val="00670FB6"/>
    <w:rsid w:val="006710FF"/>
    <w:rsid w:val="0067129A"/>
    <w:rsid w:val="0067203F"/>
    <w:rsid w:val="00673829"/>
    <w:rsid w:val="00673A03"/>
    <w:rsid w:val="0067486A"/>
    <w:rsid w:val="00674FF5"/>
    <w:rsid w:val="00675E3D"/>
    <w:rsid w:val="00676252"/>
    <w:rsid w:val="00676459"/>
    <w:rsid w:val="00676503"/>
    <w:rsid w:val="0067724A"/>
    <w:rsid w:val="006778C2"/>
    <w:rsid w:val="00677E43"/>
    <w:rsid w:val="006810E7"/>
    <w:rsid w:val="00681F4C"/>
    <w:rsid w:val="00683038"/>
    <w:rsid w:val="00683929"/>
    <w:rsid w:val="006843E9"/>
    <w:rsid w:val="00684985"/>
    <w:rsid w:val="00684E6B"/>
    <w:rsid w:val="00684F3D"/>
    <w:rsid w:val="00685B8A"/>
    <w:rsid w:val="00685D00"/>
    <w:rsid w:val="00686610"/>
    <w:rsid w:val="00686D2B"/>
    <w:rsid w:val="00686E66"/>
    <w:rsid w:val="00686EF9"/>
    <w:rsid w:val="0069009A"/>
    <w:rsid w:val="006901DD"/>
    <w:rsid w:val="00690883"/>
    <w:rsid w:val="00690A0B"/>
    <w:rsid w:val="006922B5"/>
    <w:rsid w:val="00694482"/>
    <w:rsid w:val="00694A64"/>
    <w:rsid w:val="0069529E"/>
    <w:rsid w:val="0069591A"/>
    <w:rsid w:val="00695AB4"/>
    <w:rsid w:val="0069687A"/>
    <w:rsid w:val="00696F2E"/>
    <w:rsid w:val="0069737B"/>
    <w:rsid w:val="006973FF"/>
    <w:rsid w:val="006A0B3E"/>
    <w:rsid w:val="006A162B"/>
    <w:rsid w:val="006A25F5"/>
    <w:rsid w:val="006A2AE5"/>
    <w:rsid w:val="006A3169"/>
    <w:rsid w:val="006A4BB1"/>
    <w:rsid w:val="006A4EFC"/>
    <w:rsid w:val="006A516F"/>
    <w:rsid w:val="006A5CD5"/>
    <w:rsid w:val="006A6637"/>
    <w:rsid w:val="006A6ACE"/>
    <w:rsid w:val="006A71DD"/>
    <w:rsid w:val="006A73F2"/>
    <w:rsid w:val="006A7966"/>
    <w:rsid w:val="006A7FE2"/>
    <w:rsid w:val="006B02E0"/>
    <w:rsid w:val="006B0B7E"/>
    <w:rsid w:val="006B0F06"/>
    <w:rsid w:val="006B1BA8"/>
    <w:rsid w:val="006B2890"/>
    <w:rsid w:val="006B2D00"/>
    <w:rsid w:val="006B323B"/>
    <w:rsid w:val="006B3722"/>
    <w:rsid w:val="006B379C"/>
    <w:rsid w:val="006B3AFA"/>
    <w:rsid w:val="006B47AD"/>
    <w:rsid w:val="006B5136"/>
    <w:rsid w:val="006B6957"/>
    <w:rsid w:val="006B6BC0"/>
    <w:rsid w:val="006C02E3"/>
    <w:rsid w:val="006C03B9"/>
    <w:rsid w:val="006C0860"/>
    <w:rsid w:val="006C129B"/>
    <w:rsid w:val="006C1A5A"/>
    <w:rsid w:val="006C2169"/>
    <w:rsid w:val="006C2A44"/>
    <w:rsid w:val="006C3321"/>
    <w:rsid w:val="006C34B0"/>
    <w:rsid w:val="006C3B4C"/>
    <w:rsid w:val="006C3E51"/>
    <w:rsid w:val="006C3EA5"/>
    <w:rsid w:val="006C41A7"/>
    <w:rsid w:val="006C50A6"/>
    <w:rsid w:val="006C5611"/>
    <w:rsid w:val="006C5D62"/>
    <w:rsid w:val="006C5F10"/>
    <w:rsid w:val="006C66D7"/>
    <w:rsid w:val="006C76BE"/>
    <w:rsid w:val="006C7F63"/>
    <w:rsid w:val="006D1EA1"/>
    <w:rsid w:val="006D221A"/>
    <w:rsid w:val="006D27F3"/>
    <w:rsid w:val="006D287D"/>
    <w:rsid w:val="006D32AD"/>
    <w:rsid w:val="006D38ED"/>
    <w:rsid w:val="006D3DE9"/>
    <w:rsid w:val="006D4952"/>
    <w:rsid w:val="006D4B78"/>
    <w:rsid w:val="006D4E63"/>
    <w:rsid w:val="006D5228"/>
    <w:rsid w:val="006D6888"/>
    <w:rsid w:val="006D699E"/>
    <w:rsid w:val="006D77A3"/>
    <w:rsid w:val="006E09D6"/>
    <w:rsid w:val="006E0A80"/>
    <w:rsid w:val="006E1475"/>
    <w:rsid w:val="006E149F"/>
    <w:rsid w:val="006E2632"/>
    <w:rsid w:val="006E26FE"/>
    <w:rsid w:val="006E2C91"/>
    <w:rsid w:val="006E2DF4"/>
    <w:rsid w:val="006E3856"/>
    <w:rsid w:val="006E3A61"/>
    <w:rsid w:val="006E41AD"/>
    <w:rsid w:val="006E54C1"/>
    <w:rsid w:val="006E60A3"/>
    <w:rsid w:val="006E66BB"/>
    <w:rsid w:val="006E6B20"/>
    <w:rsid w:val="006E75E4"/>
    <w:rsid w:val="006F187F"/>
    <w:rsid w:val="006F220D"/>
    <w:rsid w:val="006F290A"/>
    <w:rsid w:val="006F30D1"/>
    <w:rsid w:val="006F32D0"/>
    <w:rsid w:val="006F3BC6"/>
    <w:rsid w:val="006F44D6"/>
    <w:rsid w:val="006F4AEA"/>
    <w:rsid w:val="006F4E19"/>
    <w:rsid w:val="006F565E"/>
    <w:rsid w:val="006F5B9D"/>
    <w:rsid w:val="006F7269"/>
    <w:rsid w:val="006F74B9"/>
    <w:rsid w:val="006F77F0"/>
    <w:rsid w:val="006F78ED"/>
    <w:rsid w:val="006F7BA1"/>
    <w:rsid w:val="006F7F60"/>
    <w:rsid w:val="0070014D"/>
    <w:rsid w:val="007001D8"/>
    <w:rsid w:val="00700214"/>
    <w:rsid w:val="00700591"/>
    <w:rsid w:val="007016C5"/>
    <w:rsid w:val="00702421"/>
    <w:rsid w:val="007032F8"/>
    <w:rsid w:val="00703F7B"/>
    <w:rsid w:val="00704D22"/>
    <w:rsid w:val="007056EB"/>
    <w:rsid w:val="00705AB9"/>
    <w:rsid w:val="007065AB"/>
    <w:rsid w:val="00706A98"/>
    <w:rsid w:val="00706CBA"/>
    <w:rsid w:val="00707003"/>
    <w:rsid w:val="00710C8D"/>
    <w:rsid w:val="007111F5"/>
    <w:rsid w:val="00711317"/>
    <w:rsid w:val="00711FFF"/>
    <w:rsid w:val="00712369"/>
    <w:rsid w:val="007123BD"/>
    <w:rsid w:val="0071318D"/>
    <w:rsid w:val="007134CB"/>
    <w:rsid w:val="0071383B"/>
    <w:rsid w:val="0071387C"/>
    <w:rsid w:val="00714115"/>
    <w:rsid w:val="00714C22"/>
    <w:rsid w:val="00715272"/>
    <w:rsid w:val="007152FE"/>
    <w:rsid w:val="00715386"/>
    <w:rsid w:val="0071567B"/>
    <w:rsid w:val="00715893"/>
    <w:rsid w:val="00715A70"/>
    <w:rsid w:val="00715FE9"/>
    <w:rsid w:val="007167AB"/>
    <w:rsid w:val="00716E65"/>
    <w:rsid w:val="00717860"/>
    <w:rsid w:val="00717E8B"/>
    <w:rsid w:val="00720192"/>
    <w:rsid w:val="007207F6"/>
    <w:rsid w:val="00720D7B"/>
    <w:rsid w:val="00722223"/>
    <w:rsid w:val="0072257F"/>
    <w:rsid w:val="00722B60"/>
    <w:rsid w:val="0072324A"/>
    <w:rsid w:val="007234F0"/>
    <w:rsid w:val="007238FF"/>
    <w:rsid w:val="00723DBB"/>
    <w:rsid w:val="0072423F"/>
    <w:rsid w:val="00724351"/>
    <w:rsid w:val="00724A40"/>
    <w:rsid w:val="007256BF"/>
    <w:rsid w:val="007258F6"/>
    <w:rsid w:val="00726F61"/>
    <w:rsid w:val="0072719A"/>
    <w:rsid w:val="0072764B"/>
    <w:rsid w:val="00727C5B"/>
    <w:rsid w:val="00727E44"/>
    <w:rsid w:val="007320EC"/>
    <w:rsid w:val="007323D9"/>
    <w:rsid w:val="007329C9"/>
    <w:rsid w:val="00732E22"/>
    <w:rsid w:val="00732FAC"/>
    <w:rsid w:val="007335FF"/>
    <w:rsid w:val="00733CC1"/>
    <w:rsid w:val="00734B4C"/>
    <w:rsid w:val="00735290"/>
    <w:rsid w:val="007357F5"/>
    <w:rsid w:val="00736142"/>
    <w:rsid w:val="00736BD5"/>
    <w:rsid w:val="00740081"/>
    <w:rsid w:val="007403A2"/>
    <w:rsid w:val="0074184B"/>
    <w:rsid w:val="00741EF2"/>
    <w:rsid w:val="00742464"/>
    <w:rsid w:val="007424A7"/>
    <w:rsid w:val="0074262F"/>
    <w:rsid w:val="00743221"/>
    <w:rsid w:val="00743314"/>
    <w:rsid w:val="007434BD"/>
    <w:rsid w:val="00743FC0"/>
    <w:rsid w:val="0074455A"/>
    <w:rsid w:val="00744D08"/>
    <w:rsid w:val="00746603"/>
    <w:rsid w:val="00746A90"/>
    <w:rsid w:val="00747C4E"/>
    <w:rsid w:val="0075060B"/>
    <w:rsid w:val="00750FB0"/>
    <w:rsid w:val="0075127B"/>
    <w:rsid w:val="0075162F"/>
    <w:rsid w:val="00752717"/>
    <w:rsid w:val="0075276B"/>
    <w:rsid w:val="00753990"/>
    <w:rsid w:val="00753B94"/>
    <w:rsid w:val="00755F4E"/>
    <w:rsid w:val="0075780D"/>
    <w:rsid w:val="00757A9F"/>
    <w:rsid w:val="00757BFE"/>
    <w:rsid w:val="00757D28"/>
    <w:rsid w:val="00760260"/>
    <w:rsid w:val="007607E7"/>
    <w:rsid w:val="0076205A"/>
    <w:rsid w:val="007624EE"/>
    <w:rsid w:val="00762C65"/>
    <w:rsid w:val="00762DB3"/>
    <w:rsid w:val="00763BD6"/>
    <w:rsid w:val="00764B1A"/>
    <w:rsid w:val="00765644"/>
    <w:rsid w:val="00765BEF"/>
    <w:rsid w:val="00765FF0"/>
    <w:rsid w:val="007703AF"/>
    <w:rsid w:val="007721CD"/>
    <w:rsid w:val="00772A44"/>
    <w:rsid w:val="007732DE"/>
    <w:rsid w:val="0077452B"/>
    <w:rsid w:val="007747B6"/>
    <w:rsid w:val="00774BFF"/>
    <w:rsid w:val="00774C77"/>
    <w:rsid w:val="00774D42"/>
    <w:rsid w:val="00775700"/>
    <w:rsid w:val="0077630F"/>
    <w:rsid w:val="00776FCB"/>
    <w:rsid w:val="007771D3"/>
    <w:rsid w:val="007772BE"/>
    <w:rsid w:val="007809D3"/>
    <w:rsid w:val="00781608"/>
    <w:rsid w:val="00781AEC"/>
    <w:rsid w:val="00782600"/>
    <w:rsid w:val="007845DB"/>
    <w:rsid w:val="00784884"/>
    <w:rsid w:val="0078515B"/>
    <w:rsid w:val="0078527C"/>
    <w:rsid w:val="00785309"/>
    <w:rsid w:val="00785C95"/>
    <w:rsid w:val="00786026"/>
    <w:rsid w:val="00786130"/>
    <w:rsid w:val="00786273"/>
    <w:rsid w:val="00786A91"/>
    <w:rsid w:val="0078789E"/>
    <w:rsid w:val="00790015"/>
    <w:rsid w:val="007905C4"/>
    <w:rsid w:val="00790C8D"/>
    <w:rsid w:val="007915C1"/>
    <w:rsid w:val="00791A1A"/>
    <w:rsid w:val="00791AE1"/>
    <w:rsid w:val="00791C85"/>
    <w:rsid w:val="00791DB2"/>
    <w:rsid w:val="00793669"/>
    <w:rsid w:val="00793A3A"/>
    <w:rsid w:val="00794A15"/>
    <w:rsid w:val="007953C2"/>
    <w:rsid w:val="007955D1"/>
    <w:rsid w:val="00795A20"/>
    <w:rsid w:val="00795C70"/>
    <w:rsid w:val="0079620A"/>
    <w:rsid w:val="007966F1"/>
    <w:rsid w:val="007973D4"/>
    <w:rsid w:val="007975C4"/>
    <w:rsid w:val="00797B1A"/>
    <w:rsid w:val="00797C63"/>
    <w:rsid w:val="0079CB46"/>
    <w:rsid w:val="007A11DC"/>
    <w:rsid w:val="007A22A6"/>
    <w:rsid w:val="007A268A"/>
    <w:rsid w:val="007A26C6"/>
    <w:rsid w:val="007A2969"/>
    <w:rsid w:val="007A2BA6"/>
    <w:rsid w:val="007A2E22"/>
    <w:rsid w:val="007A3AA0"/>
    <w:rsid w:val="007A3AD3"/>
    <w:rsid w:val="007A5003"/>
    <w:rsid w:val="007A6AE1"/>
    <w:rsid w:val="007A70A5"/>
    <w:rsid w:val="007B0440"/>
    <w:rsid w:val="007B05FC"/>
    <w:rsid w:val="007B091A"/>
    <w:rsid w:val="007B0DC8"/>
    <w:rsid w:val="007B2417"/>
    <w:rsid w:val="007B2430"/>
    <w:rsid w:val="007B2490"/>
    <w:rsid w:val="007B32B8"/>
    <w:rsid w:val="007B33EB"/>
    <w:rsid w:val="007B3717"/>
    <w:rsid w:val="007B3733"/>
    <w:rsid w:val="007B4281"/>
    <w:rsid w:val="007B4730"/>
    <w:rsid w:val="007B5AF3"/>
    <w:rsid w:val="007B6156"/>
    <w:rsid w:val="007B6812"/>
    <w:rsid w:val="007B6AB7"/>
    <w:rsid w:val="007B6B90"/>
    <w:rsid w:val="007B72DB"/>
    <w:rsid w:val="007B73AB"/>
    <w:rsid w:val="007B7AF8"/>
    <w:rsid w:val="007B7BAA"/>
    <w:rsid w:val="007C226A"/>
    <w:rsid w:val="007C2BD0"/>
    <w:rsid w:val="007C2E12"/>
    <w:rsid w:val="007C360E"/>
    <w:rsid w:val="007C36DF"/>
    <w:rsid w:val="007C494E"/>
    <w:rsid w:val="007C50C1"/>
    <w:rsid w:val="007C6B25"/>
    <w:rsid w:val="007C791E"/>
    <w:rsid w:val="007D012F"/>
    <w:rsid w:val="007D0626"/>
    <w:rsid w:val="007D071D"/>
    <w:rsid w:val="007D09D2"/>
    <w:rsid w:val="007D0DCA"/>
    <w:rsid w:val="007D1080"/>
    <w:rsid w:val="007D1CA5"/>
    <w:rsid w:val="007D23AF"/>
    <w:rsid w:val="007D2423"/>
    <w:rsid w:val="007D2D96"/>
    <w:rsid w:val="007D2E90"/>
    <w:rsid w:val="007D3598"/>
    <w:rsid w:val="007D4DA7"/>
    <w:rsid w:val="007D55BF"/>
    <w:rsid w:val="007D5AE6"/>
    <w:rsid w:val="007D5B9E"/>
    <w:rsid w:val="007D5F17"/>
    <w:rsid w:val="007D6178"/>
    <w:rsid w:val="007D638F"/>
    <w:rsid w:val="007D6C55"/>
    <w:rsid w:val="007D6C73"/>
    <w:rsid w:val="007E0818"/>
    <w:rsid w:val="007E0877"/>
    <w:rsid w:val="007E0F23"/>
    <w:rsid w:val="007E2335"/>
    <w:rsid w:val="007E23CE"/>
    <w:rsid w:val="007E33C4"/>
    <w:rsid w:val="007E4EA0"/>
    <w:rsid w:val="007E5BF9"/>
    <w:rsid w:val="007E5DC2"/>
    <w:rsid w:val="007E7320"/>
    <w:rsid w:val="007E7907"/>
    <w:rsid w:val="007E7D71"/>
    <w:rsid w:val="007F11C9"/>
    <w:rsid w:val="007F1243"/>
    <w:rsid w:val="007F1B0C"/>
    <w:rsid w:val="007F22B8"/>
    <w:rsid w:val="007F27CC"/>
    <w:rsid w:val="007F2C3C"/>
    <w:rsid w:val="007F2F39"/>
    <w:rsid w:val="007F38A9"/>
    <w:rsid w:val="007F4CB4"/>
    <w:rsid w:val="007F539C"/>
    <w:rsid w:val="007F587D"/>
    <w:rsid w:val="007F597F"/>
    <w:rsid w:val="007F605B"/>
    <w:rsid w:val="007F67C8"/>
    <w:rsid w:val="007F698D"/>
    <w:rsid w:val="007F6BB7"/>
    <w:rsid w:val="007F77F7"/>
    <w:rsid w:val="00800259"/>
    <w:rsid w:val="00802328"/>
    <w:rsid w:val="008026FD"/>
    <w:rsid w:val="00803176"/>
    <w:rsid w:val="00805CC3"/>
    <w:rsid w:val="00806E4F"/>
    <w:rsid w:val="008070E9"/>
    <w:rsid w:val="00807696"/>
    <w:rsid w:val="008076CE"/>
    <w:rsid w:val="00807917"/>
    <w:rsid w:val="00807A7E"/>
    <w:rsid w:val="00810306"/>
    <w:rsid w:val="0081139F"/>
    <w:rsid w:val="008116C4"/>
    <w:rsid w:val="008119C5"/>
    <w:rsid w:val="00811B6B"/>
    <w:rsid w:val="00812849"/>
    <w:rsid w:val="00813002"/>
    <w:rsid w:val="0081434D"/>
    <w:rsid w:val="00814951"/>
    <w:rsid w:val="00815313"/>
    <w:rsid w:val="00815762"/>
    <w:rsid w:val="0081589E"/>
    <w:rsid w:val="00815DD4"/>
    <w:rsid w:val="008162D9"/>
    <w:rsid w:val="00816A36"/>
    <w:rsid w:val="00816BDB"/>
    <w:rsid w:val="00817441"/>
    <w:rsid w:val="0081751B"/>
    <w:rsid w:val="008175AB"/>
    <w:rsid w:val="00817621"/>
    <w:rsid w:val="00817F4C"/>
    <w:rsid w:val="008211B6"/>
    <w:rsid w:val="008213A5"/>
    <w:rsid w:val="00821D5F"/>
    <w:rsid w:val="00822077"/>
    <w:rsid w:val="00822379"/>
    <w:rsid w:val="008227AC"/>
    <w:rsid w:val="00823042"/>
    <w:rsid w:val="0082337F"/>
    <w:rsid w:val="00823397"/>
    <w:rsid w:val="008239B5"/>
    <w:rsid w:val="00824178"/>
    <w:rsid w:val="0082417D"/>
    <w:rsid w:val="00824424"/>
    <w:rsid w:val="008252EC"/>
    <w:rsid w:val="00825583"/>
    <w:rsid w:val="008259E1"/>
    <w:rsid w:val="00825B3A"/>
    <w:rsid w:val="00825D2E"/>
    <w:rsid w:val="00826484"/>
    <w:rsid w:val="00826718"/>
    <w:rsid w:val="00826D67"/>
    <w:rsid w:val="00826F2C"/>
    <w:rsid w:val="008275EE"/>
    <w:rsid w:val="00827F1A"/>
    <w:rsid w:val="00830975"/>
    <w:rsid w:val="00830F61"/>
    <w:rsid w:val="00830FEB"/>
    <w:rsid w:val="0083110C"/>
    <w:rsid w:val="008317ED"/>
    <w:rsid w:val="008325E5"/>
    <w:rsid w:val="00832AAF"/>
    <w:rsid w:val="00833296"/>
    <w:rsid w:val="00833717"/>
    <w:rsid w:val="008337B4"/>
    <w:rsid w:val="00834059"/>
    <w:rsid w:val="008347F6"/>
    <w:rsid w:val="00834864"/>
    <w:rsid w:val="008348D8"/>
    <w:rsid w:val="00834D33"/>
    <w:rsid w:val="00834FFC"/>
    <w:rsid w:val="00836508"/>
    <w:rsid w:val="00837965"/>
    <w:rsid w:val="00841319"/>
    <w:rsid w:val="008417C1"/>
    <w:rsid w:val="00841913"/>
    <w:rsid w:val="00841EE0"/>
    <w:rsid w:val="00841FC4"/>
    <w:rsid w:val="008421E3"/>
    <w:rsid w:val="0084237C"/>
    <w:rsid w:val="008429AC"/>
    <w:rsid w:val="00844169"/>
    <w:rsid w:val="008443C8"/>
    <w:rsid w:val="00844C1B"/>
    <w:rsid w:val="00844C34"/>
    <w:rsid w:val="00845737"/>
    <w:rsid w:val="00845761"/>
    <w:rsid w:val="0085038E"/>
    <w:rsid w:val="00851BF5"/>
    <w:rsid w:val="00851DB3"/>
    <w:rsid w:val="00853911"/>
    <w:rsid w:val="0085486E"/>
    <w:rsid w:val="008557BA"/>
    <w:rsid w:val="00855D72"/>
    <w:rsid w:val="008563F4"/>
    <w:rsid w:val="00856DD1"/>
    <w:rsid w:val="00857A1A"/>
    <w:rsid w:val="008604B2"/>
    <w:rsid w:val="0086080F"/>
    <w:rsid w:val="008608AA"/>
    <w:rsid w:val="00860A9E"/>
    <w:rsid w:val="00860F0A"/>
    <w:rsid w:val="00861B7D"/>
    <w:rsid w:val="00861C2D"/>
    <w:rsid w:val="00861E2D"/>
    <w:rsid w:val="00863492"/>
    <w:rsid w:val="0086369C"/>
    <w:rsid w:val="00863D02"/>
    <w:rsid w:val="00863D96"/>
    <w:rsid w:val="008646EE"/>
    <w:rsid w:val="008649FD"/>
    <w:rsid w:val="00865271"/>
    <w:rsid w:val="008665F6"/>
    <w:rsid w:val="00866BEB"/>
    <w:rsid w:val="00866C73"/>
    <w:rsid w:val="008708B6"/>
    <w:rsid w:val="00871634"/>
    <w:rsid w:val="008718CE"/>
    <w:rsid w:val="008719EC"/>
    <w:rsid w:val="00871E60"/>
    <w:rsid w:val="008725D8"/>
    <w:rsid w:val="008729E7"/>
    <w:rsid w:val="00872BEE"/>
    <w:rsid w:val="0087384D"/>
    <w:rsid w:val="00873862"/>
    <w:rsid w:val="00873A33"/>
    <w:rsid w:val="008751A7"/>
    <w:rsid w:val="0087542D"/>
    <w:rsid w:val="008755DA"/>
    <w:rsid w:val="0087586A"/>
    <w:rsid w:val="00875AE0"/>
    <w:rsid w:val="00876F1A"/>
    <w:rsid w:val="008772F8"/>
    <w:rsid w:val="0088147F"/>
    <w:rsid w:val="00881BFB"/>
    <w:rsid w:val="008830F1"/>
    <w:rsid w:val="00883208"/>
    <w:rsid w:val="008839EA"/>
    <w:rsid w:val="00883A15"/>
    <w:rsid w:val="00883B3C"/>
    <w:rsid w:val="0088468A"/>
    <w:rsid w:val="0088473F"/>
    <w:rsid w:val="00884ADD"/>
    <w:rsid w:val="008854FB"/>
    <w:rsid w:val="0088580E"/>
    <w:rsid w:val="00885BED"/>
    <w:rsid w:val="0088741D"/>
    <w:rsid w:val="008908C6"/>
    <w:rsid w:val="008918CE"/>
    <w:rsid w:val="00892882"/>
    <w:rsid w:val="00893262"/>
    <w:rsid w:val="00893AFC"/>
    <w:rsid w:val="00893B3A"/>
    <w:rsid w:val="00893C20"/>
    <w:rsid w:val="0089403F"/>
    <w:rsid w:val="008942C0"/>
    <w:rsid w:val="00894A4B"/>
    <w:rsid w:val="00895631"/>
    <w:rsid w:val="00896461"/>
    <w:rsid w:val="008964E3"/>
    <w:rsid w:val="0089666C"/>
    <w:rsid w:val="00896B9B"/>
    <w:rsid w:val="00897270"/>
    <w:rsid w:val="008976A5"/>
    <w:rsid w:val="008A0033"/>
    <w:rsid w:val="008A041F"/>
    <w:rsid w:val="008A0991"/>
    <w:rsid w:val="008A0CF7"/>
    <w:rsid w:val="008A11BC"/>
    <w:rsid w:val="008A1C9B"/>
    <w:rsid w:val="008A2732"/>
    <w:rsid w:val="008A2A60"/>
    <w:rsid w:val="008A2F94"/>
    <w:rsid w:val="008A3DBE"/>
    <w:rsid w:val="008A4788"/>
    <w:rsid w:val="008A4B0A"/>
    <w:rsid w:val="008A5055"/>
    <w:rsid w:val="008A58CF"/>
    <w:rsid w:val="008A743D"/>
    <w:rsid w:val="008A750F"/>
    <w:rsid w:val="008A77B0"/>
    <w:rsid w:val="008B02B5"/>
    <w:rsid w:val="008B0527"/>
    <w:rsid w:val="008B0979"/>
    <w:rsid w:val="008B0C67"/>
    <w:rsid w:val="008B0CE8"/>
    <w:rsid w:val="008B1102"/>
    <w:rsid w:val="008B17FC"/>
    <w:rsid w:val="008B1801"/>
    <w:rsid w:val="008B1FFB"/>
    <w:rsid w:val="008B21FB"/>
    <w:rsid w:val="008B276E"/>
    <w:rsid w:val="008B3615"/>
    <w:rsid w:val="008B4A6D"/>
    <w:rsid w:val="008B4DF8"/>
    <w:rsid w:val="008B5B19"/>
    <w:rsid w:val="008B61E6"/>
    <w:rsid w:val="008B63E5"/>
    <w:rsid w:val="008B6720"/>
    <w:rsid w:val="008B6C4D"/>
    <w:rsid w:val="008B737F"/>
    <w:rsid w:val="008B74B6"/>
    <w:rsid w:val="008C0051"/>
    <w:rsid w:val="008C0426"/>
    <w:rsid w:val="008C04D2"/>
    <w:rsid w:val="008C12E6"/>
    <w:rsid w:val="008C178D"/>
    <w:rsid w:val="008C299D"/>
    <w:rsid w:val="008C3788"/>
    <w:rsid w:val="008C3803"/>
    <w:rsid w:val="008C3D7D"/>
    <w:rsid w:val="008C45F2"/>
    <w:rsid w:val="008C5300"/>
    <w:rsid w:val="008C5897"/>
    <w:rsid w:val="008C71E8"/>
    <w:rsid w:val="008C7D4C"/>
    <w:rsid w:val="008D09B8"/>
    <w:rsid w:val="008D0B95"/>
    <w:rsid w:val="008D0DC7"/>
    <w:rsid w:val="008D1157"/>
    <w:rsid w:val="008D122E"/>
    <w:rsid w:val="008D223A"/>
    <w:rsid w:val="008D2A02"/>
    <w:rsid w:val="008D2A9E"/>
    <w:rsid w:val="008D3219"/>
    <w:rsid w:val="008D4324"/>
    <w:rsid w:val="008D463E"/>
    <w:rsid w:val="008D6F58"/>
    <w:rsid w:val="008E066C"/>
    <w:rsid w:val="008E0C49"/>
    <w:rsid w:val="008E0FE1"/>
    <w:rsid w:val="008E16D5"/>
    <w:rsid w:val="008E19CA"/>
    <w:rsid w:val="008E1AC9"/>
    <w:rsid w:val="008E23DC"/>
    <w:rsid w:val="008E2D70"/>
    <w:rsid w:val="008E33D9"/>
    <w:rsid w:val="008E35B4"/>
    <w:rsid w:val="008E3842"/>
    <w:rsid w:val="008E51F9"/>
    <w:rsid w:val="008E5222"/>
    <w:rsid w:val="008E5649"/>
    <w:rsid w:val="008E622A"/>
    <w:rsid w:val="008E625E"/>
    <w:rsid w:val="008E67E1"/>
    <w:rsid w:val="008E6A88"/>
    <w:rsid w:val="008E6AC7"/>
    <w:rsid w:val="008E70B9"/>
    <w:rsid w:val="008E78E4"/>
    <w:rsid w:val="008E7EF4"/>
    <w:rsid w:val="008F0831"/>
    <w:rsid w:val="008F0CD5"/>
    <w:rsid w:val="008F1118"/>
    <w:rsid w:val="008F1330"/>
    <w:rsid w:val="008F1E40"/>
    <w:rsid w:val="008F35C9"/>
    <w:rsid w:val="008F35E3"/>
    <w:rsid w:val="008F3748"/>
    <w:rsid w:val="008F4030"/>
    <w:rsid w:val="008F4754"/>
    <w:rsid w:val="008F5724"/>
    <w:rsid w:val="008F5866"/>
    <w:rsid w:val="008F5FFC"/>
    <w:rsid w:val="008F6A49"/>
    <w:rsid w:val="008F6D70"/>
    <w:rsid w:val="00900114"/>
    <w:rsid w:val="009009C3"/>
    <w:rsid w:val="00900F0B"/>
    <w:rsid w:val="00900F6A"/>
    <w:rsid w:val="0090129B"/>
    <w:rsid w:val="00901B6B"/>
    <w:rsid w:val="0090211D"/>
    <w:rsid w:val="009026D0"/>
    <w:rsid w:val="00902A34"/>
    <w:rsid w:val="00903718"/>
    <w:rsid w:val="009052DD"/>
    <w:rsid w:val="009058B7"/>
    <w:rsid w:val="00905C1A"/>
    <w:rsid w:val="009060DC"/>
    <w:rsid w:val="00906CA8"/>
    <w:rsid w:val="00906CAE"/>
    <w:rsid w:val="00906CDA"/>
    <w:rsid w:val="009077E6"/>
    <w:rsid w:val="00910346"/>
    <w:rsid w:val="00910675"/>
    <w:rsid w:val="00910861"/>
    <w:rsid w:val="00911170"/>
    <w:rsid w:val="00911FD7"/>
    <w:rsid w:val="00912D94"/>
    <w:rsid w:val="00913B17"/>
    <w:rsid w:val="00913BDC"/>
    <w:rsid w:val="009145CE"/>
    <w:rsid w:val="00914A97"/>
    <w:rsid w:val="00914B9B"/>
    <w:rsid w:val="00915F36"/>
    <w:rsid w:val="009160D1"/>
    <w:rsid w:val="0091615E"/>
    <w:rsid w:val="00916505"/>
    <w:rsid w:val="009167BF"/>
    <w:rsid w:val="00916888"/>
    <w:rsid w:val="009175B1"/>
    <w:rsid w:val="00920931"/>
    <w:rsid w:val="00921400"/>
    <w:rsid w:val="009218AC"/>
    <w:rsid w:val="009237CA"/>
    <w:rsid w:val="009243B0"/>
    <w:rsid w:val="009245EC"/>
    <w:rsid w:val="00924607"/>
    <w:rsid w:val="00924C1E"/>
    <w:rsid w:val="009259C5"/>
    <w:rsid w:val="00925A7A"/>
    <w:rsid w:val="00925D9F"/>
    <w:rsid w:val="0092605E"/>
    <w:rsid w:val="009279A9"/>
    <w:rsid w:val="00927B68"/>
    <w:rsid w:val="00927F17"/>
    <w:rsid w:val="00931A32"/>
    <w:rsid w:val="00932368"/>
    <w:rsid w:val="009324BB"/>
    <w:rsid w:val="00933105"/>
    <w:rsid w:val="00933645"/>
    <w:rsid w:val="00933FF9"/>
    <w:rsid w:val="00934A97"/>
    <w:rsid w:val="00934C06"/>
    <w:rsid w:val="009366A5"/>
    <w:rsid w:val="00936790"/>
    <w:rsid w:val="00936929"/>
    <w:rsid w:val="00936B91"/>
    <w:rsid w:val="009371F8"/>
    <w:rsid w:val="0093733C"/>
    <w:rsid w:val="00937DC5"/>
    <w:rsid w:val="00940199"/>
    <w:rsid w:val="00940EBF"/>
    <w:rsid w:val="00940F95"/>
    <w:rsid w:val="009412E6"/>
    <w:rsid w:val="00941973"/>
    <w:rsid w:val="009421EE"/>
    <w:rsid w:val="009425B3"/>
    <w:rsid w:val="009428EE"/>
    <w:rsid w:val="00943373"/>
    <w:rsid w:val="009435B8"/>
    <w:rsid w:val="00944AE1"/>
    <w:rsid w:val="00946612"/>
    <w:rsid w:val="00950F50"/>
    <w:rsid w:val="00952030"/>
    <w:rsid w:val="00952093"/>
    <w:rsid w:val="009520CF"/>
    <w:rsid w:val="00953456"/>
    <w:rsid w:val="00953BA8"/>
    <w:rsid w:val="0095433A"/>
    <w:rsid w:val="009549E9"/>
    <w:rsid w:val="0095648F"/>
    <w:rsid w:val="00956502"/>
    <w:rsid w:val="009573CF"/>
    <w:rsid w:val="00957462"/>
    <w:rsid w:val="00957792"/>
    <w:rsid w:val="009606D9"/>
    <w:rsid w:val="00960C88"/>
    <w:rsid w:val="0096105E"/>
    <w:rsid w:val="0096178B"/>
    <w:rsid w:val="00961842"/>
    <w:rsid w:val="00962040"/>
    <w:rsid w:val="00962145"/>
    <w:rsid w:val="00964A93"/>
    <w:rsid w:val="00965055"/>
    <w:rsid w:val="00965075"/>
    <w:rsid w:val="00965AC0"/>
    <w:rsid w:val="00965E12"/>
    <w:rsid w:val="00965E5D"/>
    <w:rsid w:val="0096676A"/>
    <w:rsid w:val="00966A65"/>
    <w:rsid w:val="009678A0"/>
    <w:rsid w:val="00967AEE"/>
    <w:rsid w:val="00967B8A"/>
    <w:rsid w:val="00967CF0"/>
    <w:rsid w:val="00967D67"/>
    <w:rsid w:val="0097077B"/>
    <w:rsid w:val="00970DB5"/>
    <w:rsid w:val="0097148D"/>
    <w:rsid w:val="009716B4"/>
    <w:rsid w:val="00971C94"/>
    <w:rsid w:val="00972105"/>
    <w:rsid w:val="009728DB"/>
    <w:rsid w:val="00972F81"/>
    <w:rsid w:val="00973570"/>
    <w:rsid w:val="0097369C"/>
    <w:rsid w:val="009743DF"/>
    <w:rsid w:val="00974699"/>
    <w:rsid w:val="00974904"/>
    <w:rsid w:val="00974950"/>
    <w:rsid w:val="00974AAA"/>
    <w:rsid w:val="00974DED"/>
    <w:rsid w:val="00974E35"/>
    <w:rsid w:val="00974EB4"/>
    <w:rsid w:val="00975CA8"/>
    <w:rsid w:val="00976B56"/>
    <w:rsid w:val="00980528"/>
    <w:rsid w:val="0098067B"/>
    <w:rsid w:val="009813CE"/>
    <w:rsid w:val="009816C5"/>
    <w:rsid w:val="00981783"/>
    <w:rsid w:val="00982514"/>
    <w:rsid w:val="00982CB7"/>
    <w:rsid w:val="00982DA2"/>
    <w:rsid w:val="00982E29"/>
    <w:rsid w:val="00983F6A"/>
    <w:rsid w:val="00984143"/>
    <w:rsid w:val="009848C0"/>
    <w:rsid w:val="00984B01"/>
    <w:rsid w:val="00985CB3"/>
    <w:rsid w:val="00985F01"/>
    <w:rsid w:val="00986042"/>
    <w:rsid w:val="00986685"/>
    <w:rsid w:val="0098689A"/>
    <w:rsid w:val="00986B41"/>
    <w:rsid w:val="00986B8C"/>
    <w:rsid w:val="00987017"/>
    <w:rsid w:val="00987554"/>
    <w:rsid w:val="0098785F"/>
    <w:rsid w:val="00987B84"/>
    <w:rsid w:val="00987DF2"/>
    <w:rsid w:val="00990D56"/>
    <w:rsid w:val="0099147C"/>
    <w:rsid w:val="00991BA8"/>
    <w:rsid w:val="00992174"/>
    <w:rsid w:val="00992222"/>
    <w:rsid w:val="00992AC1"/>
    <w:rsid w:val="0099369B"/>
    <w:rsid w:val="00993C53"/>
    <w:rsid w:val="00993E31"/>
    <w:rsid w:val="0099495C"/>
    <w:rsid w:val="00994D99"/>
    <w:rsid w:val="00995AD0"/>
    <w:rsid w:val="0099710F"/>
    <w:rsid w:val="00997B25"/>
    <w:rsid w:val="009A0C58"/>
    <w:rsid w:val="009A12A5"/>
    <w:rsid w:val="009A1479"/>
    <w:rsid w:val="009A1B5D"/>
    <w:rsid w:val="009A1BBA"/>
    <w:rsid w:val="009A1FF7"/>
    <w:rsid w:val="009A3B79"/>
    <w:rsid w:val="009A4117"/>
    <w:rsid w:val="009A4733"/>
    <w:rsid w:val="009A4C47"/>
    <w:rsid w:val="009A5875"/>
    <w:rsid w:val="009A5E23"/>
    <w:rsid w:val="009A5F0E"/>
    <w:rsid w:val="009A6D94"/>
    <w:rsid w:val="009A72B9"/>
    <w:rsid w:val="009A75B4"/>
    <w:rsid w:val="009B0FF2"/>
    <w:rsid w:val="009B15D9"/>
    <w:rsid w:val="009B210B"/>
    <w:rsid w:val="009B254B"/>
    <w:rsid w:val="009B255E"/>
    <w:rsid w:val="009B3C1E"/>
    <w:rsid w:val="009B3C81"/>
    <w:rsid w:val="009B3DF9"/>
    <w:rsid w:val="009B4938"/>
    <w:rsid w:val="009B4BEF"/>
    <w:rsid w:val="009B4CC2"/>
    <w:rsid w:val="009B4D15"/>
    <w:rsid w:val="009B5834"/>
    <w:rsid w:val="009B59F8"/>
    <w:rsid w:val="009B6240"/>
    <w:rsid w:val="009B647B"/>
    <w:rsid w:val="009B6621"/>
    <w:rsid w:val="009B6AEA"/>
    <w:rsid w:val="009B75BA"/>
    <w:rsid w:val="009B76BE"/>
    <w:rsid w:val="009B7F99"/>
    <w:rsid w:val="009C0281"/>
    <w:rsid w:val="009C0A01"/>
    <w:rsid w:val="009C1D64"/>
    <w:rsid w:val="009C2579"/>
    <w:rsid w:val="009C44E6"/>
    <w:rsid w:val="009C4CB3"/>
    <w:rsid w:val="009C51BA"/>
    <w:rsid w:val="009C54A6"/>
    <w:rsid w:val="009C5752"/>
    <w:rsid w:val="009C5BC6"/>
    <w:rsid w:val="009C5C23"/>
    <w:rsid w:val="009C60AA"/>
    <w:rsid w:val="009C60EE"/>
    <w:rsid w:val="009C6CE0"/>
    <w:rsid w:val="009C7CE7"/>
    <w:rsid w:val="009C7F89"/>
    <w:rsid w:val="009D0DC0"/>
    <w:rsid w:val="009D1075"/>
    <w:rsid w:val="009D10AE"/>
    <w:rsid w:val="009D18A2"/>
    <w:rsid w:val="009D1B3E"/>
    <w:rsid w:val="009D1BDB"/>
    <w:rsid w:val="009D1C21"/>
    <w:rsid w:val="009D1DA9"/>
    <w:rsid w:val="009D1F21"/>
    <w:rsid w:val="009D2DC1"/>
    <w:rsid w:val="009D2DFB"/>
    <w:rsid w:val="009D41CC"/>
    <w:rsid w:val="009D4F7D"/>
    <w:rsid w:val="009D515F"/>
    <w:rsid w:val="009D5592"/>
    <w:rsid w:val="009D57C4"/>
    <w:rsid w:val="009D6888"/>
    <w:rsid w:val="009D6D2C"/>
    <w:rsid w:val="009D6EB6"/>
    <w:rsid w:val="009D7369"/>
    <w:rsid w:val="009E122B"/>
    <w:rsid w:val="009E1442"/>
    <w:rsid w:val="009E34F6"/>
    <w:rsid w:val="009E3BD1"/>
    <w:rsid w:val="009E430D"/>
    <w:rsid w:val="009E4745"/>
    <w:rsid w:val="009E5010"/>
    <w:rsid w:val="009E5202"/>
    <w:rsid w:val="009E5551"/>
    <w:rsid w:val="009E5D40"/>
    <w:rsid w:val="009E6668"/>
    <w:rsid w:val="009E6D0E"/>
    <w:rsid w:val="009E7396"/>
    <w:rsid w:val="009F1747"/>
    <w:rsid w:val="009F1A85"/>
    <w:rsid w:val="009F2184"/>
    <w:rsid w:val="009F242C"/>
    <w:rsid w:val="009F2886"/>
    <w:rsid w:val="009F28F9"/>
    <w:rsid w:val="009F3473"/>
    <w:rsid w:val="009F445C"/>
    <w:rsid w:val="009F50F3"/>
    <w:rsid w:val="009F543C"/>
    <w:rsid w:val="009F5BB3"/>
    <w:rsid w:val="009F7B21"/>
    <w:rsid w:val="009F7CC2"/>
    <w:rsid w:val="00A005C7"/>
    <w:rsid w:val="00A00978"/>
    <w:rsid w:val="00A00DB5"/>
    <w:rsid w:val="00A00E79"/>
    <w:rsid w:val="00A00F6E"/>
    <w:rsid w:val="00A014A9"/>
    <w:rsid w:val="00A017B4"/>
    <w:rsid w:val="00A01E7A"/>
    <w:rsid w:val="00A0268F"/>
    <w:rsid w:val="00A03603"/>
    <w:rsid w:val="00A04369"/>
    <w:rsid w:val="00A05021"/>
    <w:rsid w:val="00A06971"/>
    <w:rsid w:val="00A06D27"/>
    <w:rsid w:val="00A07254"/>
    <w:rsid w:val="00A10A23"/>
    <w:rsid w:val="00A1198D"/>
    <w:rsid w:val="00A120D1"/>
    <w:rsid w:val="00A12450"/>
    <w:rsid w:val="00A12AF9"/>
    <w:rsid w:val="00A12C81"/>
    <w:rsid w:val="00A1429D"/>
    <w:rsid w:val="00A144CF"/>
    <w:rsid w:val="00A14A67"/>
    <w:rsid w:val="00A14C3C"/>
    <w:rsid w:val="00A150A5"/>
    <w:rsid w:val="00A154A4"/>
    <w:rsid w:val="00A15BDE"/>
    <w:rsid w:val="00A15C4A"/>
    <w:rsid w:val="00A17D7E"/>
    <w:rsid w:val="00A17E13"/>
    <w:rsid w:val="00A20139"/>
    <w:rsid w:val="00A20815"/>
    <w:rsid w:val="00A21414"/>
    <w:rsid w:val="00A21A3F"/>
    <w:rsid w:val="00A22864"/>
    <w:rsid w:val="00A22BE2"/>
    <w:rsid w:val="00A2345F"/>
    <w:rsid w:val="00A238B5"/>
    <w:rsid w:val="00A23A5C"/>
    <w:rsid w:val="00A23D02"/>
    <w:rsid w:val="00A241B0"/>
    <w:rsid w:val="00A2506F"/>
    <w:rsid w:val="00A251E1"/>
    <w:rsid w:val="00A2651E"/>
    <w:rsid w:val="00A2694A"/>
    <w:rsid w:val="00A278B2"/>
    <w:rsid w:val="00A27D5C"/>
    <w:rsid w:val="00A3005C"/>
    <w:rsid w:val="00A3110F"/>
    <w:rsid w:val="00A315A0"/>
    <w:rsid w:val="00A31FA2"/>
    <w:rsid w:val="00A3211B"/>
    <w:rsid w:val="00A3263D"/>
    <w:rsid w:val="00A327AD"/>
    <w:rsid w:val="00A32818"/>
    <w:rsid w:val="00A32A80"/>
    <w:rsid w:val="00A3389E"/>
    <w:rsid w:val="00A33B60"/>
    <w:rsid w:val="00A35A75"/>
    <w:rsid w:val="00A35BD8"/>
    <w:rsid w:val="00A36714"/>
    <w:rsid w:val="00A3703B"/>
    <w:rsid w:val="00A4015F"/>
    <w:rsid w:val="00A40C2E"/>
    <w:rsid w:val="00A412F6"/>
    <w:rsid w:val="00A4156E"/>
    <w:rsid w:val="00A415AE"/>
    <w:rsid w:val="00A41D37"/>
    <w:rsid w:val="00A41EBC"/>
    <w:rsid w:val="00A42DA4"/>
    <w:rsid w:val="00A4305C"/>
    <w:rsid w:val="00A43794"/>
    <w:rsid w:val="00A43C7C"/>
    <w:rsid w:val="00A43DD0"/>
    <w:rsid w:val="00A44832"/>
    <w:rsid w:val="00A45580"/>
    <w:rsid w:val="00A45B35"/>
    <w:rsid w:val="00A45E67"/>
    <w:rsid w:val="00A46CC5"/>
    <w:rsid w:val="00A46D6E"/>
    <w:rsid w:val="00A46F56"/>
    <w:rsid w:val="00A47055"/>
    <w:rsid w:val="00A4765D"/>
    <w:rsid w:val="00A50299"/>
    <w:rsid w:val="00A50D8A"/>
    <w:rsid w:val="00A518EB"/>
    <w:rsid w:val="00A51B6B"/>
    <w:rsid w:val="00A52164"/>
    <w:rsid w:val="00A52264"/>
    <w:rsid w:val="00A52748"/>
    <w:rsid w:val="00A52AF7"/>
    <w:rsid w:val="00A5304B"/>
    <w:rsid w:val="00A53192"/>
    <w:rsid w:val="00A53A8F"/>
    <w:rsid w:val="00A53E88"/>
    <w:rsid w:val="00A53EDA"/>
    <w:rsid w:val="00A540ED"/>
    <w:rsid w:val="00A545CF"/>
    <w:rsid w:val="00A54633"/>
    <w:rsid w:val="00A546BA"/>
    <w:rsid w:val="00A54BA7"/>
    <w:rsid w:val="00A54DB9"/>
    <w:rsid w:val="00A5546D"/>
    <w:rsid w:val="00A55718"/>
    <w:rsid w:val="00A55F14"/>
    <w:rsid w:val="00A5612F"/>
    <w:rsid w:val="00A56853"/>
    <w:rsid w:val="00A57387"/>
    <w:rsid w:val="00A576BB"/>
    <w:rsid w:val="00A60DFF"/>
    <w:rsid w:val="00A61977"/>
    <w:rsid w:val="00A620FB"/>
    <w:rsid w:val="00A62D61"/>
    <w:rsid w:val="00A6333B"/>
    <w:rsid w:val="00A6388F"/>
    <w:rsid w:val="00A63F51"/>
    <w:rsid w:val="00A6442D"/>
    <w:rsid w:val="00A64608"/>
    <w:rsid w:val="00A64BC3"/>
    <w:rsid w:val="00A64BF3"/>
    <w:rsid w:val="00A64EF3"/>
    <w:rsid w:val="00A64FBE"/>
    <w:rsid w:val="00A65A57"/>
    <w:rsid w:val="00A66FB8"/>
    <w:rsid w:val="00A674B3"/>
    <w:rsid w:val="00A706BF"/>
    <w:rsid w:val="00A70B3D"/>
    <w:rsid w:val="00A7198A"/>
    <w:rsid w:val="00A719F4"/>
    <w:rsid w:val="00A7267F"/>
    <w:rsid w:val="00A7379B"/>
    <w:rsid w:val="00A740A2"/>
    <w:rsid w:val="00A743F0"/>
    <w:rsid w:val="00A7483E"/>
    <w:rsid w:val="00A7492B"/>
    <w:rsid w:val="00A7498B"/>
    <w:rsid w:val="00A749B6"/>
    <w:rsid w:val="00A754F2"/>
    <w:rsid w:val="00A759DF"/>
    <w:rsid w:val="00A764B5"/>
    <w:rsid w:val="00A76A04"/>
    <w:rsid w:val="00A76CA5"/>
    <w:rsid w:val="00A7711E"/>
    <w:rsid w:val="00A77B39"/>
    <w:rsid w:val="00A77C13"/>
    <w:rsid w:val="00A8029D"/>
    <w:rsid w:val="00A80CEC"/>
    <w:rsid w:val="00A813F3"/>
    <w:rsid w:val="00A826A1"/>
    <w:rsid w:val="00A8275A"/>
    <w:rsid w:val="00A82E9F"/>
    <w:rsid w:val="00A8311E"/>
    <w:rsid w:val="00A83BBB"/>
    <w:rsid w:val="00A8412F"/>
    <w:rsid w:val="00A84C99"/>
    <w:rsid w:val="00A8562C"/>
    <w:rsid w:val="00A8578D"/>
    <w:rsid w:val="00A85BEF"/>
    <w:rsid w:val="00A85F49"/>
    <w:rsid w:val="00A8646F"/>
    <w:rsid w:val="00A87187"/>
    <w:rsid w:val="00A9002C"/>
    <w:rsid w:val="00A901ED"/>
    <w:rsid w:val="00A9027E"/>
    <w:rsid w:val="00A91C53"/>
    <w:rsid w:val="00A92429"/>
    <w:rsid w:val="00A92874"/>
    <w:rsid w:val="00A9295D"/>
    <w:rsid w:val="00A92B4D"/>
    <w:rsid w:val="00A94083"/>
    <w:rsid w:val="00A94938"/>
    <w:rsid w:val="00A94956"/>
    <w:rsid w:val="00A9532F"/>
    <w:rsid w:val="00A95899"/>
    <w:rsid w:val="00A95EF0"/>
    <w:rsid w:val="00A96097"/>
    <w:rsid w:val="00A965AD"/>
    <w:rsid w:val="00A97613"/>
    <w:rsid w:val="00A97F44"/>
    <w:rsid w:val="00AA15D3"/>
    <w:rsid w:val="00AA1604"/>
    <w:rsid w:val="00AA2D2C"/>
    <w:rsid w:val="00AA2D71"/>
    <w:rsid w:val="00AA2DB8"/>
    <w:rsid w:val="00AA46F5"/>
    <w:rsid w:val="00AA4D0F"/>
    <w:rsid w:val="00AA4F86"/>
    <w:rsid w:val="00AA5D2D"/>
    <w:rsid w:val="00AA68D8"/>
    <w:rsid w:val="00AA7E4B"/>
    <w:rsid w:val="00AB0466"/>
    <w:rsid w:val="00AB07D7"/>
    <w:rsid w:val="00AB0A0A"/>
    <w:rsid w:val="00AB1CF4"/>
    <w:rsid w:val="00AB2425"/>
    <w:rsid w:val="00AB25A6"/>
    <w:rsid w:val="00AB3221"/>
    <w:rsid w:val="00AB3DBC"/>
    <w:rsid w:val="00AB44A4"/>
    <w:rsid w:val="00AB4C82"/>
    <w:rsid w:val="00AB5B3A"/>
    <w:rsid w:val="00AB64CB"/>
    <w:rsid w:val="00AB67EB"/>
    <w:rsid w:val="00AB68D3"/>
    <w:rsid w:val="00AB6B5C"/>
    <w:rsid w:val="00AB708F"/>
    <w:rsid w:val="00AB769E"/>
    <w:rsid w:val="00AB77A7"/>
    <w:rsid w:val="00AB7C53"/>
    <w:rsid w:val="00AC20B0"/>
    <w:rsid w:val="00AC2200"/>
    <w:rsid w:val="00AC285A"/>
    <w:rsid w:val="00AC2CF6"/>
    <w:rsid w:val="00AC346C"/>
    <w:rsid w:val="00AC3D16"/>
    <w:rsid w:val="00AC4819"/>
    <w:rsid w:val="00AC4FE8"/>
    <w:rsid w:val="00AC52D4"/>
    <w:rsid w:val="00AC5DC8"/>
    <w:rsid w:val="00AC5F37"/>
    <w:rsid w:val="00AC6011"/>
    <w:rsid w:val="00AC6AC1"/>
    <w:rsid w:val="00AC6AD5"/>
    <w:rsid w:val="00AC74B1"/>
    <w:rsid w:val="00AD0336"/>
    <w:rsid w:val="00AD07AE"/>
    <w:rsid w:val="00AD0FCA"/>
    <w:rsid w:val="00AD1B4E"/>
    <w:rsid w:val="00AD1D5D"/>
    <w:rsid w:val="00AD2485"/>
    <w:rsid w:val="00AD2E88"/>
    <w:rsid w:val="00AD2F33"/>
    <w:rsid w:val="00AD3426"/>
    <w:rsid w:val="00AD384A"/>
    <w:rsid w:val="00AD45F6"/>
    <w:rsid w:val="00AD4A37"/>
    <w:rsid w:val="00AD57B2"/>
    <w:rsid w:val="00AD5C46"/>
    <w:rsid w:val="00AD5FAD"/>
    <w:rsid w:val="00AD6813"/>
    <w:rsid w:val="00AD7C7C"/>
    <w:rsid w:val="00AE028B"/>
    <w:rsid w:val="00AE0336"/>
    <w:rsid w:val="00AE046C"/>
    <w:rsid w:val="00AE0FB5"/>
    <w:rsid w:val="00AE1172"/>
    <w:rsid w:val="00AE1216"/>
    <w:rsid w:val="00AE24AA"/>
    <w:rsid w:val="00AE26CA"/>
    <w:rsid w:val="00AE2986"/>
    <w:rsid w:val="00AE3718"/>
    <w:rsid w:val="00AE427A"/>
    <w:rsid w:val="00AE4CCA"/>
    <w:rsid w:val="00AE4F26"/>
    <w:rsid w:val="00AE4F53"/>
    <w:rsid w:val="00AE5172"/>
    <w:rsid w:val="00AE55C7"/>
    <w:rsid w:val="00AE57BD"/>
    <w:rsid w:val="00AE59F0"/>
    <w:rsid w:val="00AE5E76"/>
    <w:rsid w:val="00AE622B"/>
    <w:rsid w:val="00AE64D2"/>
    <w:rsid w:val="00AE6850"/>
    <w:rsid w:val="00AE6E4E"/>
    <w:rsid w:val="00AF0327"/>
    <w:rsid w:val="00AF130A"/>
    <w:rsid w:val="00AF18E9"/>
    <w:rsid w:val="00AF1E03"/>
    <w:rsid w:val="00AF1E06"/>
    <w:rsid w:val="00AF2620"/>
    <w:rsid w:val="00AF3035"/>
    <w:rsid w:val="00AF36D2"/>
    <w:rsid w:val="00AF3A82"/>
    <w:rsid w:val="00AF3E93"/>
    <w:rsid w:val="00AF3F4F"/>
    <w:rsid w:val="00AF4ACA"/>
    <w:rsid w:val="00AF50DF"/>
    <w:rsid w:val="00AF5725"/>
    <w:rsid w:val="00AF5E7C"/>
    <w:rsid w:val="00AF5EBA"/>
    <w:rsid w:val="00AF6039"/>
    <w:rsid w:val="00AF63A1"/>
    <w:rsid w:val="00AF63CC"/>
    <w:rsid w:val="00AF66E3"/>
    <w:rsid w:val="00AF6BAD"/>
    <w:rsid w:val="00B01449"/>
    <w:rsid w:val="00B0178E"/>
    <w:rsid w:val="00B037A1"/>
    <w:rsid w:val="00B03CDB"/>
    <w:rsid w:val="00B04AE3"/>
    <w:rsid w:val="00B05315"/>
    <w:rsid w:val="00B054C3"/>
    <w:rsid w:val="00B057C8"/>
    <w:rsid w:val="00B06300"/>
    <w:rsid w:val="00B06427"/>
    <w:rsid w:val="00B06882"/>
    <w:rsid w:val="00B06D77"/>
    <w:rsid w:val="00B06E99"/>
    <w:rsid w:val="00B06F73"/>
    <w:rsid w:val="00B07009"/>
    <w:rsid w:val="00B072F5"/>
    <w:rsid w:val="00B0764C"/>
    <w:rsid w:val="00B07B45"/>
    <w:rsid w:val="00B07C08"/>
    <w:rsid w:val="00B07C6D"/>
    <w:rsid w:val="00B07E36"/>
    <w:rsid w:val="00B10774"/>
    <w:rsid w:val="00B113EC"/>
    <w:rsid w:val="00B11886"/>
    <w:rsid w:val="00B11EBF"/>
    <w:rsid w:val="00B127F9"/>
    <w:rsid w:val="00B12B0D"/>
    <w:rsid w:val="00B12C29"/>
    <w:rsid w:val="00B12C9D"/>
    <w:rsid w:val="00B139CD"/>
    <w:rsid w:val="00B15150"/>
    <w:rsid w:val="00B15C3A"/>
    <w:rsid w:val="00B16569"/>
    <w:rsid w:val="00B165F4"/>
    <w:rsid w:val="00B1698C"/>
    <w:rsid w:val="00B16F1A"/>
    <w:rsid w:val="00B170FA"/>
    <w:rsid w:val="00B17D6B"/>
    <w:rsid w:val="00B17F1B"/>
    <w:rsid w:val="00B204BA"/>
    <w:rsid w:val="00B21741"/>
    <w:rsid w:val="00B21D22"/>
    <w:rsid w:val="00B21EEE"/>
    <w:rsid w:val="00B22329"/>
    <w:rsid w:val="00B223AE"/>
    <w:rsid w:val="00B239EA"/>
    <w:rsid w:val="00B24A5A"/>
    <w:rsid w:val="00B24DAB"/>
    <w:rsid w:val="00B256B3"/>
    <w:rsid w:val="00B257C0"/>
    <w:rsid w:val="00B27166"/>
    <w:rsid w:val="00B27D13"/>
    <w:rsid w:val="00B3075B"/>
    <w:rsid w:val="00B31B02"/>
    <w:rsid w:val="00B33109"/>
    <w:rsid w:val="00B33850"/>
    <w:rsid w:val="00B35297"/>
    <w:rsid w:val="00B352CE"/>
    <w:rsid w:val="00B35C07"/>
    <w:rsid w:val="00B35D26"/>
    <w:rsid w:val="00B35FFB"/>
    <w:rsid w:val="00B36ABA"/>
    <w:rsid w:val="00B37273"/>
    <w:rsid w:val="00B37B0D"/>
    <w:rsid w:val="00B404D0"/>
    <w:rsid w:val="00B41153"/>
    <w:rsid w:val="00B41B36"/>
    <w:rsid w:val="00B42324"/>
    <w:rsid w:val="00B42510"/>
    <w:rsid w:val="00B443AC"/>
    <w:rsid w:val="00B44676"/>
    <w:rsid w:val="00B46AC6"/>
    <w:rsid w:val="00B4748A"/>
    <w:rsid w:val="00B50585"/>
    <w:rsid w:val="00B51438"/>
    <w:rsid w:val="00B51D84"/>
    <w:rsid w:val="00B5221D"/>
    <w:rsid w:val="00B5275A"/>
    <w:rsid w:val="00B52A9F"/>
    <w:rsid w:val="00B52C46"/>
    <w:rsid w:val="00B530CF"/>
    <w:rsid w:val="00B53C00"/>
    <w:rsid w:val="00B54968"/>
    <w:rsid w:val="00B549BD"/>
    <w:rsid w:val="00B54AB5"/>
    <w:rsid w:val="00B55132"/>
    <w:rsid w:val="00B5541C"/>
    <w:rsid w:val="00B558AC"/>
    <w:rsid w:val="00B55DBA"/>
    <w:rsid w:val="00B56A25"/>
    <w:rsid w:val="00B57761"/>
    <w:rsid w:val="00B57956"/>
    <w:rsid w:val="00B60C34"/>
    <w:rsid w:val="00B61556"/>
    <w:rsid w:val="00B6241E"/>
    <w:rsid w:val="00B626BA"/>
    <w:rsid w:val="00B63050"/>
    <w:rsid w:val="00B63964"/>
    <w:rsid w:val="00B64286"/>
    <w:rsid w:val="00B650E3"/>
    <w:rsid w:val="00B65C31"/>
    <w:rsid w:val="00B6639A"/>
    <w:rsid w:val="00B674A1"/>
    <w:rsid w:val="00B67587"/>
    <w:rsid w:val="00B7039F"/>
    <w:rsid w:val="00B70CAF"/>
    <w:rsid w:val="00B71348"/>
    <w:rsid w:val="00B71417"/>
    <w:rsid w:val="00B71D86"/>
    <w:rsid w:val="00B7247B"/>
    <w:rsid w:val="00B729A0"/>
    <w:rsid w:val="00B72FF0"/>
    <w:rsid w:val="00B730E3"/>
    <w:rsid w:val="00B731A4"/>
    <w:rsid w:val="00B731A5"/>
    <w:rsid w:val="00B73DD9"/>
    <w:rsid w:val="00B742F7"/>
    <w:rsid w:val="00B74A3D"/>
    <w:rsid w:val="00B74C16"/>
    <w:rsid w:val="00B750A0"/>
    <w:rsid w:val="00B7548F"/>
    <w:rsid w:val="00B75C69"/>
    <w:rsid w:val="00B76233"/>
    <w:rsid w:val="00B76BEF"/>
    <w:rsid w:val="00B77249"/>
    <w:rsid w:val="00B773CF"/>
    <w:rsid w:val="00B80287"/>
    <w:rsid w:val="00B808CA"/>
    <w:rsid w:val="00B80F10"/>
    <w:rsid w:val="00B80FBE"/>
    <w:rsid w:val="00B8148A"/>
    <w:rsid w:val="00B81670"/>
    <w:rsid w:val="00B818FB"/>
    <w:rsid w:val="00B81915"/>
    <w:rsid w:val="00B82112"/>
    <w:rsid w:val="00B825D3"/>
    <w:rsid w:val="00B82655"/>
    <w:rsid w:val="00B82DBB"/>
    <w:rsid w:val="00B8393F"/>
    <w:rsid w:val="00B84566"/>
    <w:rsid w:val="00B845D8"/>
    <w:rsid w:val="00B84A0C"/>
    <w:rsid w:val="00B84C07"/>
    <w:rsid w:val="00B850CB"/>
    <w:rsid w:val="00B858CE"/>
    <w:rsid w:val="00B8679C"/>
    <w:rsid w:val="00B86A8B"/>
    <w:rsid w:val="00B87EE9"/>
    <w:rsid w:val="00B904A0"/>
    <w:rsid w:val="00B90CE9"/>
    <w:rsid w:val="00B910A3"/>
    <w:rsid w:val="00B91E96"/>
    <w:rsid w:val="00B92BBE"/>
    <w:rsid w:val="00B92E74"/>
    <w:rsid w:val="00B93ABA"/>
    <w:rsid w:val="00B93CAB"/>
    <w:rsid w:val="00B94004"/>
    <w:rsid w:val="00B946DA"/>
    <w:rsid w:val="00B94843"/>
    <w:rsid w:val="00B9554D"/>
    <w:rsid w:val="00B958C3"/>
    <w:rsid w:val="00B96577"/>
    <w:rsid w:val="00B96917"/>
    <w:rsid w:val="00B96F68"/>
    <w:rsid w:val="00B96FCB"/>
    <w:rsid w:val="00B976A4"/>
    <w:rsid w:val="00B97B94"/>
    <w:rsid w:val="00B97C78"/>
    <w:rsid w:val="00B97FA0"/>
    <w:rsid w:val="00BA057F"/>
    <w:rsid w:val="00BA05AC"/>
    <w:rsid w:val="00BA17BE"/>
    <w:rsid w:val="00BA1A76"/>
    <w:rsid w:val="00BA2FDB"/>
    <w:rsid w:val="00BA306D"/>
    <w:rsid w:val="00BA30B8"/>
    <w:rsid w:val="00BA4225"/>
    <w:rsid w:val="00BA426C"/>
    <w:rsid w:val="00BA59AF"/>
    <w:rsid w:val="00BA6197"/>
    <w:rsid w:val="00BA6478"/>
    <w:rsid w:val="00BA6BCC"/>
    <w:rsid w:val="00BA6F25"/>
    <w:rsid w:val="00BA75E3"/>
    <w:rsid w:val="00BA78CD"/>
    <w:rsid w:val="00BA7FC3"/>
    <w:rsid w:val="00BB0B33"/>
    <w:rsid w:val="00BB0BCB"/>
    <w:rsid w:val="00BB3183"/>
    <w:rsid w:val="00BB34DA"/>
    <w:rsid w:val="00BB3630"/>
    <w:rsid w:val="00BB368F"/>
    <w:rsid w:val="00BB3B49"/>
    <w:rsid w:val="00BB4BC1"/>
    <w:rsid w:val="00BB5628"/>
    <w:rsid w:val="00BB5DD2"/>
    <w:rsid w:val="00BB60D3"/>
    <w:rsid w:val="00BB65FB"/>
    <w:rsid w:val="00BB7505"/>
    <w:rsid w:val="00BB76DD"/>
    <w:rsid w:val="00BB7F2D"/>
    <w:rsid w:val="00BC09A9"/>
    <w:rsid w:val="00BC1401"/>
    <w:rsid w:val="00BC1D7C"/>
    <w:rsid w:val="00BC2519"/>
    <w:rsid w:val="00BC298D"/>
    <w:rsid w:val="00BC3631"/>
    <w:rsid w:val="00BC3B3E"/>
    <w:rsid w:val="00BC3DEF"/>
    <w:rsid w:val="00BC45C1"/>
    <w:rsid w:val="00BC4744"/>
    <w:rsid w:val="00BC4846"/>
    <w:rsid w:val="00BC602A"/>
    <w:rsid w:val="00BC6403"/>
    <w:rsid w:val="00BC66D0"/>
    <w:rsid w:val="00BC7249"/>
    <w:rsid w:val="00BC7FE1"/>
    <w:rsid w:val="00BD1DA1"/>
    <w:rsid w:val="00BD2647"/>
    <w:rsid w:val="00BD35FF"/>
    <w:rsid w:val="00BD374C"/>
    <w:rsid w:val="00BD3BD8"/>
    <w:rsid w:val="00BD3D9E"/>
    <w:rsid w:val="00BD3E88"/>
    <w:rsid w:val="00BD460E"/>
    <w:rsid w:val="00BD4CC3"/>
    <w:rsid w:val="00BD57A4"/>
    <w:rsid w:val="00BD6438"/>
    <w:rsid w:val="00BD6A06"/>
    <w:rsid w:val="00BD703D"/>
    <w:rsid w:val="00BE06F4"/>
    <w:rsid w:val="00BE0DB3"/>
    <w:rsid w:val="00BE1184"/>
    <w:rsid w:val="00BE1224"/>
    <w:rsid w:val="00BE124D"/>
    <w:rsid w:val="00BE12EE"/>
    <w:rsid w:val="00BE2076"/>
    <w:rsid w:val="00BE2207"/>
    <w:rsid w:val="00BE290C"/>
    <w:rsid w:val="00BE2FFC"/>
    <w:rsid w:val="00BE3BF9"/>
    <w:rsid w:val="00BE3C5A"/>
    <w:rsid w:val="00BE40F3"/>
    <w:rsid w:val="00BE6205"/>
    <w:rsid w:val="00BE6D5B"/>
    <w:rsid w:val="00BF04BF"/>
    <w:rsid w:val="00BF09ED"/>
    <w:rsid w:val="00BF0F60"/>
    <w:rsid w:val="00BF14B3"/>
    <w:rsid w:val="00BF186C"/>
    <w:rsid w:val="00BF187F"/>
    <w:rsid w:val="00BF1884"/>
    <w:rsid w:val="00BF1C47"/>
    <w:rsid w:val="00BF2291"/>
    <w:rsid w:val="00BF42CE"/>
    <w:rsid w:val="00BF59A3"/>
    <w:rsid w:val="00BF5B8A"/>
    <w:rsid w:val="00BF5C4C"/>
    <w:rsid w:val="00BF6C3E"/>
    <w:rsid w:val="00BF77E6"/>
    <w:rsid w:val="00C00668"/>
    <w:rsid w:val="00C008DC"/>
    <w:rsid w:val="00C00B4A"/>
    <w:rsid w:val="00C00EBF"/>
    <w:rsid w:val="00C012DD"/>
    <w:rsid w:val="00C027CB"/>
    <w:rsid w:val="00C02F84"/>
    <w:rsid w:val="00C0381F"/>
    <w:rsid w:val="00C03B99"/>
    <w:rsid w:val="00C040C3"/>
    <w:rsid w:val="00C0459F"/>
    <w:rsid w:val="00C04DEA"/>
    <w:rsid w:val="00C04E45"/>
    <w:rsid w:val="00C050EF"/>
    <w:rsid w:val="00C05890"/>
    <w:rsid w:val="00C06ED9"/>
    <w:rsid w:val="00C10773"/>
    <w:rsid w:val="00C1122E"/>
    <w:rsid w:val="00C11CA7"/>
    <w:rsid w:val="00C11D63"/>
    <w:rsid w:val="00C11F48"/>
    <w:rsid w:val="00C12489"/>
    <w:rsid w:val="00C1265C"/>
    <w:rsid w:val="00C12E37"/>
    <w:rsid w:val="00C13005"/>
    <w:rsid w:val="00C131C5"/>
    <w:rsid w:val="00C1377F"/>
    <w:rsid w:val="00C147A6"/>
    <w:rsid w:val="00C14AAE"/>
    <w:rsid w:val="00C1519A"/>
    <w:rsid w:val="00C15D11"/>
    <w:rsid w:val="00C15F51"/>
    <w:rsid w:val="00C1623E"/>
    <w:rsid w:val="00C164B2"/>
    <w:rsid w:val="00C1745C"/>
    <w:rsid w:val="00C17F88"/>
    <w:rsid w:val="00C21937"/>
    <w:rsid w:val="00C21DC6"/>
    <w:rsid w:val="00C223F3"/>
    <w:rsid w:val="00C22490"/>
    <w:rsid w:val="00C224A1"/>
    <w:rsid w:val="00C2251D"/>
    <w:rsid w:val="00C22559"/>
    <w:rsid w:val="00C227FD"/>
    <w:rsid w:val="00C22AB1"/>
    <w:rsid w:val="00C241B3"/>
    <w:rsid w:val="00C26C54"/>
    <w:rsid w:val="00C27652"/>
    <w:rsid w:val="00C27912"/>
    <w:rsid w:val="00C317FA"/>
    <w:rsid w:val="00C31DAC"/>
    <w:rsid w:val="00C32105"/>
    <w:rsid w:val="00C32887"/>
    <w:rsid w:val="00C32941"/>
    <w:rsid w:val="00C34845"/>
    <w:rsid w:val="00C34D35"/>
    <w:rsid w:val="00C34F0B"/>
    <w:rsid w:val="00C35397"/>
    <w:rsid w:val="00C35B0A"/>
    <w:rsid w:val="00C35E7C"/>
    <w:rsid w:val="00C362D9"/>
    <w:rsid w:val="00C36741"/>
    <w:rsid w:val="00C368C3"/>
    <w:rsid w:val="00C40363"/>
    <w:rsid w:val="00C40AE8"/>
    <w:rsid w:val="00C414A7"/>
    <w:rsid w:val="00C41A8D"/>
    <w:rsid w:val="00C41C8E"/>
    <w:rsid w:val="00C41CA4"/>
    <w:rsid w:val="00C41F99"/>
    <w:rsid w:val="00C43B49"/>
    <w:rsid w:val="00C43B93"/>
    <w:rsid w:val="00C43C18"/>
    <w:rsid w:val="00C43F84"/>
    <w:rsid w:val="00C452DC"/>
    <w:rsid w:val="00C45A80"/>
    <w:rsid w:val="00C4605F"/>
    <w:rsid w:val="00C46B70"/>
    <w:rsid w:val="00C4736F"/>
    <w:rsid w:val="00C473D2"/>
    <w:rsid w:val="00C506F8"/>
    <w:rsid w:val="00C50A20"/>
    <w:rsid w:val="00C51119"/>
    <w:rsid w:val="00C511CF"/>
    <w:rsid w:val="00C51708"/>
    <w:rsid w:val="00C521A0"/>
    <w:rsid w:val="00C5239F"/>
    <w:rsid w:val="00C526D1"/>
    <w:rsid w:val="00C52A78"/>
    <w:rsid w:val="00C53405"/>
    <w:rsid w:val="00C53CC7"/>
    <w:rsid w:val="00C55748"/>
    <w:rsid w:val="00C565D1"/>
    <w:rsid w:val="00C56716"/>
    <w:rsid w:val="00C56904"/>
    <w:rsid w:val="00C572C7"/>
    <w:rsid w:val="00C576B0"/>
    <w:rsid w:val="00C57EA7"/>
    <w:rsid w:val="00C606DD"/>
    <w:rsid w:val="00C60A91"/>
    <w:rsid w:val="00C60E72"/>
    <w:rsid w:val="00C60F3B"/>
    <w:rsid w:val="00C615B0"/>
    <w:rsid w:val="00C618BA"/>
    <w:rsid w:val="00C62022"/>
    <w:rsid w:val="00C62105"/>
    <w:rsid w:val="00C62C5E"/>
    <w:rsid w:val="00C62C7C"/>
    <w:rsid w:val="00C62DB3"/>
    <w:rsid w:val="00C631B9"/>
    <w:rsid w:val="00C6336B"/>
    <w:rsid w:val="00C63F77"/>
    <w:rsid w:val="00C64786"/>
    <w:rsid w:val="00C64D02"/>
    <w:rsid w:val="00C64FDD"/>
    <w:rsid w:val="00C65671"/>
    <w:rsid w:val="00C658EA"/>
    <w:rsid w:val="00C666FA"/>
    <w:rsid w:val="00C6678D"/>
    <w:rsid w:val="00C67AD7"/>
    <w:rsid w:val="00C7005D"/>
    <w:rsid w:val="00C700FF"/>
    <w:rsid w:val="00C71E32"/>
    <w:rsid w:val="00C72188"/>
    <w:rsid w:val="00C73376"/>
    <w:rsid w:val="00C73764"/>
    <w:rsid w:val="00C73A67"/>
    <w:rsid w:val="00C74607"/>
    <w:rsid w:val="00C74EF4"/>
    <w:rsid w:val="00C754A2"/>
    <w:rsid w:val="00C75E1C"/>
    <w:rsid w:val="00C76340"/>
    <w:rsid w:val="00C76743"/>
    <w:rsid w:val="00C76811"/>
    <w:rsid w:val="00C76826"/>
    <w:rsid w:val="00C77194"/>
    <w:rsid w:val="00C77279"/>
    <w:rsid w:val="00C80405"/>
    <w:rsid w:val="00C80A91"/>
    <w:rsid w:val="00C80CE8"/>
    <w:rsid w:val="00C81F3C"/>
    <w:rsid w:val="00C820BE"/>
    <w:rsid w:val="00C8351E"/>
    <w:rsid w:val="00C843BD"/>
    <w:rsid w:val="00C845C9"/>
    <w:rsid w:val="00C84E9F"/>
    <w:rsid w:val="00C85F45"/>
    <w:rsid w:val="00C8639B"/>
    <w:rsid w:val="00C869AF"/>
    <w:rsid w:val="00C873D8"/>
    <w:rsid w:val="00C87697"/>
    <w:rsid w:val="00C87AC6"/>
    <w:rsid w:val="00C87FB1"/>
    <w:rsid w:val="00C90BD0"/>
    <w:rsid w:val="00C91A5A"/>
    <w:rsid w:val="00C91C3C"/>
    <w:rsid w:val="00C91F22"/>
    <w:rsid w:val="00C92B46"/>
    <w:rsid w:val="00C92C96"/>
    <w:rsid w:val="00C93122"/>
    <w:rsid w:val="00C943E3"/>
    <w:rsid w:val="00C95811"/>
    <w:rsid w:val="00C959BF"/>
    <w:rsid w:val="00C959E5"/>
    <w:rsid w:val="00C95C10"/>
    <w:rsid w:val="00C95DF9"/>
    <w:rsid w:val="00C964A3"/>
    <w:rsid w:val="00C96954"/>
    <w:rsid w:val="00C96981"/>
    <w:rsid w:val="00C96E8A"/>
    <w:rsid w:val="00C9786D"/>
    <w:rsid w:val="00CA0125"/>
    <w:rsid w:val="00CA01A8"/>
    <w:rsid w:val="00CA0298"/>
    <w:rsid w:val="00CA1561"/>
    <w:rsid w:val="00CA313D"/>
    <w:rsid w:val="00CA31C6"/>
    <w:rsid w:val="00CA371A"/>
    <w:rsid w:val="00CA403B"/>
    <w:rsid w:val="00CA4483"/>
    <w:rsid w:val="00CA4632"/>
    <w:rsid w:val="00CA5B78"/>
    <w:rsid w:val="00CA61BC"/>
    <w:rsid w:val="00CA61E1"/>
    <w:rsid w:val="00CA68F2"/>
    <w:rsid w:val="00CA7097"/>
    <w:rsid w:val="00CA7F74"/>
    <w:rsid w:val="00CA7FBE"/>
    <w:rsid w:val="00CB0375"/>
    <w:rsid w:val="00CB13F7"/>
    <w:rsid w:val="00CB3406"/>
    <w:rsid w:val="00CB3421"/>
    <w:rsid w:val="00CB34FF"/>
    <w:rsid w:val="00CB3765"/>
    <w:rsid w:val="00CB424B"/>
    <w:rsid w:val="00CB56AB"/>
    <w:rsid w:val="00CB5A73"/>
    <w:rsid w:val="00CB62D0"/>
    <w:rsid w:val="00CB6370"/>
    <w:rsid w:val="00CB65DF"/>
    <w:rsid w:val="00CB6FF0"/>
    <w:rsid w:val="00CB70E5"/>
    <w:rsid w:val="00CB77EC"/>
    <w:rsid w:val="00CC1244"/>
    <w:rsid w:val="00CC2005"/>
    <w:rsid w:val="00CC2D8D"/>
    <w:rsid w:val="00CC2F2C"/>
    <w:rsid w:val="00CC3425"/>
    <w:rsid w:val="00CC3887"/>
    <w:rsid w:val="00CC46E6"/>
    <w:rsid w:val="00CC4B89"/>
    <w:rsid w:val="00CC53F2"/>
    <w:rsid w:val="00CC57F6"/>
    <w:rsid w:val="00CC5AD4"/>
    <w:rsid w:val="00CC649A"/>
    <w:rsid w:val="00CD0DC3"/>
    <w:rsid w:val="00CD0F1F"/>
    <w:rsid w:val="00CD0FA2"/>
    <w:rsid w:val="00CD18BD"/>
    <w:rsid w:val="00CD1F2F"/>
    <w:rsid w:val="00CD2028"/>
    <w:rsid w:val="00CD2535"/>
    <w:rsid w:val="00CD31B5"/>
    <w:rsid w:val="00CD400F"/>
    <w:rsid w:val="00CD6B3D"/>
    <w:rsid w:val="00CD749A"/>
    <w:rsid w:val="00CE01E9"/>
    <w:rsid w:val="00CE061F"/>
    <w:rsid w:val="00CE14C5"/>
    <w:rsid w:val="00CE2278"/>
    <w:rsid w:val="00CE29BB"/>
    <w:rsid w:val="00CE2CEC"/>
    <w:rsid w:val="00CE3655"/>
    <w:rsid w:val="00CE3E9F"/>
    <w:rsid w:val="00CE4230"/>
    <w:rsid w:val="00CE5352"/>
    <w:rsid w:val="00CE578E"/>
    <w:rsid w:val="00CE5A68"/>
    <w:rsid w:val="00CE5D0C"/>
    <w:rsid w:val="00CE6A48"/>
    <w:rsid w:val="00CE71C1"/>
    <w:rsid w:val="00CE71FE"/>
    <w:rsid w:val="00CF00C6"/>
    <w:rsid w:val="00CF017B"/>
    <w:rsid w:val="00CF0760"/>
    <w:rsid w:val="00CF0828"/>
    <w:rsid w:val="00CF0F3F"/>
    <w:rsid w:val="00CF1826"/>
    <w:rsid w:val="00CF19D2"/>
    <w:rsid w:val="00CF1E21"/>
    <w:rsid w:val="00CF35DC"/>
    <w:rsid w:val="00CF3DA1"/>
    <w:rsid w:val="00CF55E1"/>
    <w:rsid w:val="00CF587F"/>
    <w:rsid w:val="00CF64CD"/>
    <w:rsid w:val="00CF6702"/>
    <w:rsid w:val="00CF6886"/>
    <w:rsid w:val="00CF6C69"/>
    <w:rsid w:val="00CF6FE2"/>
    <w:rsid w:val="00D00085"/>
    <w:rsid w:val="00D00162"/>
    <w:rsid w:val="00D00BF0"/>
    <w:rsid w:val="00D0120D"/>
    <w:rsid w:val="00D01805"/>
    <w:rsid w:val="00D018DD"/>
    <w:rsid w:val="00D01A72"/>
    <w:rsid w:val="00D01AF6"/>
    <w:rsid w:val="00D024AE"/>
    <w:rsid w:val="00D0253B"/>
    <w:rsid w:val="00D02E4B"/>
    <w:rsid w:val="00D03014"/>
    <w:rsid w:val="00D03752"/>
    <w:rsid w:val="00D0381B"/>
    <w:rsid w:val="00D03A74"/>
    <w:rsid w:val="00D04283"/>
    <w:rsid w:val="00D04DC5"/>
    <w:rsid w:val="00D04E3C"/>
    <w:rsid w:val="00D05882"/>
    <w:rsid w:val="00D06F40"/>
    <w:rsid w:val="00D07ADD"/>
    <w:rsid w:val="00D07D3C"/>
    <w:rsid w:val="00D10128"/>
    <w:rsid w:val="00D11B6E"/>
    <w:rsid w:val="00D11BC8"/>
    <w:rsid w:val="00D11CAD"/>
    <w:rsid w:val="00D122A3"/>
    <w:rsid w:val="00D124D5"/>
    <w:rsid w:val="00D12C98"/>
    <w:rsid w:val="00D130AF"/>
    <w:rsid w:val="00D13662"/>
    <w:rsid w:val="00D1370B"/>
    <w:rsid w:val="00D13B79"/>
    <w:rsid w:val="00D14093"/>
    <w:rsid w:val="00D14ECB"/>
    <w:rsid w:val="00D16575"/>
    <w:rsid w:val="00D169E5"/>
    <w:rsid w:val="00D16E0F"/>
    <w:rsid w:val="00D17018"/>
    <w:rsid w:val="00D1774D"/>
    <w:rsid w:val="00D2032C"/>
    <w:rsid w:val="00D20879"/>
    <w:rsid w:val="00D211E6"/>
    <w:rsid w:val="00D21384"/>
    <w:rsid w:val="00D214BC"/>
    <w:rsid w:val="00D21758"/>
    <w:rsid w:val="00D22204"/>
    <w:rsid w:val="00D22401"/>
    <w:rsid w:val="00D22583"/>
    <w:rsid w:val="00D2276B"/>
    <w:rsid w:val="00D22F1C"/>
    <w:rsid w:val="00D23861"/>
    <w:rsid w:val="00D23B6A"/>
    <w:rsid w:val="00D242DE"/>
    <w:rsid w:val="00D264CE"/>
    <w:rsid w:val="00D26797"/>
    <w:rsid w:val="00D27372"/>
    <w:rsid w:val="00D30C0E"/>
    <w:rsid w:val="00D30DC5"/>
    <w:rsid w:val="00D30E4A"/>
    <w:rsid w:val="00D31869"/>
    <w:rsid w:val="00D32163"/>
    <w:rsid w:val="00D33C2B"/>
    <w:rsid w:val="00D33CBC"/>
    <w:rsid w:val="00D34477"/>
    <w:rsid w:val="00D344A7"/>
    <w:rsid w:val="00D34AC6"/>
    <w:rsid w:val="00D34C4B"/>
    <w:rsid w:val="00D34ED6"/>
    <w:rsid w:val="00D3519D"/>
    <w:rsid w:val="00D35441"/>
    <w:rsid w:val="00D360B0"/>
    <w:rsid w:val="00D3625E"/>
    <w:rsid w:val="00D36555"/>
    <w:rsid w:val="00D36652"/>
    <w:rsid w:val="00D3738E"/>
    <w:rsid w:val="00D378FB"/>
    <w:rsid w:val="00D37AC5"/>
    <w:rsid w:val="00D4037F"/>
    <w:rsid w:val="00D40554"/>
    <w:rsid w:val="00D40EBD"/>
    <w:rsid w:val="00D413AB"/>
    <w:rsid w:val="00D4196B"/>
    <w:rsid w:val="00D42416"/>
    <w:rsid w:val="00D43D6B"/>
    <w:rsid w:val="00D44B37"/>
    <w:rsid w:val="00D44CD5"/>
    <w:rsid w:val="00D45169"/>
    <w:rsid w:val="00D45184"/>
    <w:rsid w:val="00D4518B"/>
    <w:rsid w:val="00D46E70"/>
    <w:rsid w:val="00D4787E"/>
    <w:rsid w:val="00D478C1"/>
    <w:rsid w:val="00D47D1A"/>
    <w:rsid w:val="00D50912"/>
    <w:rsid w:val="00D50C79"/>
    <w:rsid w:val="00D51302"/>
    <w:rsid w:val="00D51437"/>
    <w:rsid w:val="00D514BF"/>
    <w:rsid w:val="00D51B94"/>
    <w:rsid w:val="00D527E3"/>
    <w:rsid w:val="00D543A4"/>
    <w:rsid w:val="00D54B91"/>
    <w:rsid w:val="00D54F2F"/>
    <w:rsid w:val="00D5557B"/>
    <w:rsid w:val="00D55A59"/>
    <w:rsid w:val="00D56E71"/>
    <w:rsid w:val="00D576AF"/>
    <w:rsid w:val="00D57EEE"/>
    <w:rsid w:val="00D602C4"/>
    <w:rsid w:val="00D6036A"/>
    <w:rsid w:val="00D6080E"/>
    <w:rsid w:val="00D608AE"/>
    <w:rsid w:val="00D609B3"/>
    <w:rsid w:val="00D61665"/>
    <w:rsid w:val="00D626B8"/>
    <w:rsid w:val="00D62B64"/>
    <w:rsid w:val="00D642E9"/>
    <w:rsid w:val="00D64978"/>
    <w:rsid w:val="00D64C3C"/>
    <w:rsid w:val="00D64F62"/>
    <w:rsid w:val="00D659C7"/>
    <w:rsid w:val="00D65A95"/>
    <w:rsid w:val="00D65EA7"/>
    <w:rsid w:val="00D6610A"/>
    <w:rsid w:val="00D66415"/>
    <w:rsid w:val="00D6676F"/>
    <w:rsid w:val="00D7020F"/>
    <w:rsid w:val="00D70ED1"/>
    <w:rsid w:val="00D71250"/>
    <w:rsid w:val="00D71DF8"/>
    <w:rsid w:val="00D723BE"/>
    <w:rsid w:val="00D72B42"/>
    <w:rsid w:val="00D72EFC"/>
    <w:rsid w:val="00D73FB9"/>
    <w:rsid w:val="00D75644"/>
    <w:rsid w:val="00D7584D"/>
    <w:rsid w:val="00D75C47"/>
    <w:rsid w:val="00D75FE2"/>
    <w:rsid w:val="00D760FF"/>
    <w:rsid w:val="00D767DB"/>
    <w:rsid w:val="00D76987"/>
    <w:rsid w:val="00D7711D"/>
    <w:rsid w:val="00D77BFA"/>
    <w:rsid w:val="00D77F52"/>
    <w:rsid w:val="00D80564"/>
    <w:rsid w:val="00D81197"/>
    <w:rsid w:val="00D811A4"/>
    <w:rsid w:val="00D830DE"/>
    <w:rsid w:val="00D86B77"/>
    <w:rsid w:val="00D87E1B"/>
    <w:rsid w:val="00D900CE"/>
    <w:rsid w:val="00D91037"/>
    <w:rsid w:val="00D92217"/>
    <w:rsid w:val="00D9288A"/>
    <w:rsid w:val="00D93489"/>
    <w:rsid w:val="00D934D7"/>
    <w:rsid w:val="00D94DD0"/>
    <w:rsid w:val="00D953A7"/>
    <w:rsid w:val="00D96365"/>
    <w:rsid w:val="00D96707"/>
    <w:rsid w:val="00D96B19"/>
    <w:rsid w:val="00D976C0"/>
    <w:rsid w:val="00DA0899"/>
    <w:rsid w:val="00DA0BD4"/>
    <w:rsid w:val="00DA109E"/>
    <w:rsid w:val="00DA146E"/>
    <w:rsid w:val="00DA165F"/>
    <w:rsid w:val="00DA1AA2"/>
    <w:rsid w:val="00DA206A"/>
    <w:rsid w:val="00DA2574"/>
    <w:rsid w:val="00DA25CB"/>
    <w:rsid w:val="00DA2739"/>
    <w:rsid w:val="00DA2B45"/>
    <w:rsid w:val="00DA36A1"/>
    <w:rsid w:val="00DA385C"/>
    <w:rsid w:val="00DA5480"/>
    <w:rsid w:val="00DA5820"/>
    <w:rsid w:val="00DA5B94"/>
    <w:rsid w:val="00DA5E05"/>
    <w:rsid w:val="00DA711A"/>
    <w:rsid w:val="00DA7682"/>
    <w:rsid w:val="00DA7890"/>
    <w:rsid w:val="00DA790B"/>
    <w:rsid w:val="00DB0779"/>
    <w:rsid w:val="00DB0C4C"/>
    <w:rsid w:val="00DB0F97"/>
    <w:rsid w:val="00DB1285"/>
    <w:rsid w:val="00DB12DB"/>
    <w:rsid w:val="00DB1975"/>
    <w:rsid w:val="00DB2DDD"/>
    <w:rsid w:val="00DB2FEF"/>
    <w:rsid w:val="00DB3069"/>
    <w:rsid w:val="00DB3702"/>
    <w:rsid w:val="00DB3F25"/>
    <w:rsid w:val="00DB41D8"/>
    <w:rsid w:val="00DB490C"/>
    <w:rsid w:val="00DB52F1"/>
    <w:rsid w:val="00DB53A2"/>
    <w:rsid w:val="00DB61FF"/>
    <w:rsid w:val="00DB6BF4"/>
    <w:rsid w:val="00DB6D7B"/>
    <w:rsid w:val="00DB71CF"/>
    <w:rsid w:val="00DB74AE"/>
    <w:rsid w:val="00DB75F2"/>
    <w:rsid w:val="00DC0137"/>
    <w:rsid w:val="00DC0257"/>
    <w:rsid w:val="00DC076E"/>
    <w:rsid w:val="00DC11B1"/>
    <w:rsid w:val="00DC133C"/>
    <w:rsid w:val="00DC1DF9"/>
    <w:rsid w:val="00DC2360"/>
    <w:rsid w:val="00DC25B5"/>
    <w:rsid w:val="00DC2C04"/>
    <w:rsid w:val="00DC4963"/>
    <w:rsid w:val="00DC4F7C"/>
    <w:rsid w:val="00DC5BE7"/>
    <w:rsid w:val="00DC5C62"/>
    <w:rsid w:val="00DC6C39"/>
    <w:rsid w:val="00DC7C4B"/>
    <w:rsid w:val="00DC7C83"/>
    <w:rsid w:val="00DC7DDB"/>
    <w:rsid w:val="00DC7F6E"/>
    <w:rsid w:val="00DC7FAE"/>
    <w:rsid w:val="00DD01D7"/>
    <w:rsid w:val="00DD08F2"/>
    <w:rsid w:val="00DD1675"/>
    <w:rsid w:val="00DD1DDF"/>
    <w:rsid w:val="00DD1E8C"/>
    <w:rsid w:val="00DD2713"/>
    <w:rsid w:val="00DD3924"/>
    <w:rsid w:val="00DD3CA0"/>
    <w:rsid w:val="00DD442B"/>
    <w:rsid w:val="00DD504E"/>
    <w:rsid w:val="00DD52D1"/>
    <w:rsid w:val="00DD5851"/>
    <w:rsid w:val="00DD622F"/>
    <w:rsid w:val="00DD6560"/>
    <w:rsid w:val="00DD6B38"/>
    <w:rsid w:val="00DD6C85"/>
    <w:rsid w:val="00DD6DD9"/>
    <w:rsid w:val="00DD7C3D"/>
    <w:rsid w:val="00DE045A"/>
    <w:rsid w:val="00DE09E3"/>
    <w:rsid w:val="00DE1123"/>
    <w:rsid w:val="00DE396A"/>
    <w:rsid w:val="00DE39CA"/>
    <w:rsid w:val="00DE4A47"/>
    <w:rsid w:val="00DE4B38"/>
    <w:rsid w:val="00DE51E4"/>
    <w:rsid w:val="00DE5B9A"/>
    <w:rsid w:val="00DE6386"/>
    <w:rsid w:val="00DE68AE"/>
    <w:rsid w:val="00DE6FA2"/>
    <w:rsid w:val="00DE7510"/>
    <w:rsid w:val="00DE762F"/>
    <w:rsid w:val="00DE7766"/>
    <w:rsid w:val="00DF0045"/>
    <w:rsid w:val="00DF03A8"/>
    <w:rsid w:val="00DF1443"/>
    <w:rsid w:val="00DF314F"/>
    <w:rsid w:val="00DF3915"/>
    <w:rsid w:val="00DF42B6"/>
    <w:rsid w:val="00DF43DD"/>
    <w:rsid w:val="00DF4794"/>
    <w:rsid w:val="00DF49F7"/>
    <w:rsid w:val="00DF5547"/>
    <w:rsid w:val="00DF575B"/>
    <w:rsid w:val="00DF5C93"/>
    <w:rsid w:val="00DF62B0"/>
    <w:rsid w:val="00DF63DE"/>
    <w:rsid w:val="00DF6CB0"/>
    <w:rsid w:val="00DF7756"/>
    <w:rsid w:val="00E00297"/>
    <w:rsid w:val="00E00CBF"/>
    <w:rsid w:val="00E01519"/>
    <w:rsid w:val="00E01633"/>
    <w:rsid w:val="00E024AC"/>
    <w:rsid w:val="00E02A7F"/>
    <w:rsid w:val="00E03ADF"/>
    <w:rsid w:val="00E03D9D"/>
    <w:rsid w:val="00E040F0"/>
    <w:rsid w:val="00E04510"/>
    <w:rsid w:val="00E04688"/>
    <w:rsid w:val="00E04F6A"/>
    <w:rsid w:val="00E0588B"/>
    <w:rsid w:val="00E05E24"/>
    <w:rsid w:val="00E05F96"/>
    <w:rsid w:val="00E06CFE"/>
    <w:rsid w:val="00E06E29"/>
    <w:rsid w:val="00E06E7B"/>
    <w:rsid w:val="00E07BF5"/>
    <w:rsid w:val="00E07C3C"/>
    <w:rsid w:val="00E07D8D"/>
    <w:rsid w:val="00E07F05"/>
    <w:rsid w:val="00E1022B"/>
    <w:rsid w:val="00E10657"/>
    <w:rsid w:val="00E10B08"/>
    <w:rsid w:val="00E11622"/>
    <w:rsid w:val="00E11A8A"/>
    <w:rsid w:val="00E120D6"/>
    <w:rsid w:val="00E124F4"/>
    <w:rsid w:val="00E12D06"/>
    <w:rsid w:val="00E12D94"/>
    <w:rsid w:val="00E12D9F"/>
    <w:rsid w:val="00E13D47"/>
    <w:rsid w:val="00E14BE0"/>
    <w:rsid w:val="00E14EBE"/>
    <w:rsid w:val="00E159EE"/>
    <w:rsid w:val="00E15ADA"/>
    <w:rsid w:val="00E15EE7"/>
    <w:rsid w:val="00E17D62"/>
    <w:rsid w:val="00E20602"/>
    <w:rsid w:val="00E21047"/>
    <w:rsid w:val="00E212F9"/>
    <w:rsid w:val="00E21DD1"/>
    <w:rsid w:val="00E21EA5"/>
    <w:rsid w:val="00E2209F"/>
    <w:rsid w:val="00E22E8B"/>
    <w:rsid w:val="00E241A8"/>
    <w:rsid w:val="00E24539"/>
    <w:rsid w:val="00E252E9"/>
    <w:rsid w:val="00E257EA"/>
    <w:rsid w:val="00E25F1D"/>
    <w:rsid w:val="00E26303"/>
    <w:rsid w:val="00E26516"/>
    <w:rsid w:val="00E26DFE"/>
    <w:rsid w:val="00E27EB7"/>
    <w:rsid w:val="00E27F07"/>
    <w:rsid w:val="00E30565"/>
    <w:rsid w:val="00E30737"/>
    <w:rsid w:val="00E30966"/>
    <w:rsid w:val="00E30E2B"/>
    <w:rsid w:val="00E31710"/>
    <w:rsid w:val="00E31EA3"/>
    <w:rsid w:val="00E321CB"/>
    <w:rsid w:val="00E332E9"/>
    <w:rsid w:val="00E33B57"/>
    <w:rsid w:val="00E3419C"/>
    <w:rsid w:val="00E34894"/>
    <w:rsid w:val="00E34A58"/>
    <w:rsid w:val="00E34E4A"/>
    <w:rsid w:val="00E35E02"/>
    <w:rsid w:val="00E37255"/>
    <w:rsid w:val="00E37575"/>
    <w:rsid w:val="00E3788F"/>
    <w:rsid w:val="00E37E0B"/>
    <w:rsid w:val="00E40087"/>
    <w:rsid w:val="00E40C40"/>
    <w:rsid w:val="00E4246E"/>
    <w:rsid w:val="00E42B10"/>
    <w:rsid w:val="00E44018"/>
    <w:rsid w:val="00E4451D"/>
    <w:rsid w:val="00E45CEA"/>
    <w:rsid w:val="00E45E36"/>
    <w:rsid w:val="00E467F2"/>
    <w:rsid w:val="00E475D3"/>
    <w:rsid w:val="00E47A90"/>
    <w:rsid w:val="00E5066B"/>
    <w:rsid w:val="00E511A7"/>
    <w:rsid w:val="00E512B2"/>
    <w:rsid w:val="00E51CDF"/>
    <w:rsid w:val="00E52697"/>
    <w:rsid w:val="00E52C8A"/>
    <w:rsid w:val="00E53221"/>
    <w:rsid w:val="00E538AF"/>
    <w:rsid w:val="00E53A6D"/>
    <w:rsid w:val="00E53B0E"/>
    <w:rsid w:val="00E55665"/>
    <w:rsid w:val="00E55A20"/>
    <w:rsid w:val="00E56A2E"/>
    <w:rsid w:val="00E56B6E"/>
    <w:rsid w:val="00E6033E"/>
    <w:rsid w:val="00E604E8"/>
    <w:rsid w:val="00E607BD"/>
    <w:rsid w:val="00E60E25"/>
    <w:rsid w:val="00E61109"/>
    <w:rsid w:val="00E61B2F"/>
    <w:rsid w:val="00E621EC"/>
    <w:rsid w:val="00E62BCD"/>
    <w:rsid w:val="00E632A7"/>
    <w:rsid w:val="00E637B0"/>
    <w:rsid w:val="00E6397C"/>
    <w:rsid w:val="00E64068"/>
    <w:rsid w:val="00E64070"/>
    <w:rsid w:val="00E64546"/>
    <w:rsid w:val="00E662F6"/>
    <w:rsid w:val="00E66857"/>
    <w:rsid w:val="00E6687F"/>
    <w:rsid w:val="00E67152"/>
    <w:rsid w:val="00E6717D"/>
    <w:rsid w:val="00E67826"/>
    <w:rsid w:val="00E67DB9"/>
    <w:rsid w:val="00E705D3"/>
    <w:rsid w:val="00E70790"/>
    <w:rsid w:val="00E70AA9"/>
    <w:rsid w:val="00E7182F"/>
    <w:rsid w:val="00E71E09"/>
    <w:rsid w:val="00E7244C"/>
    <w:rsid w:val="00E73115"/>
    <w:rsid w:val="00E73572"/>
    <w:rsid w:val="00E73B4A"/>
    <w:rsid w:val="00E73C43"/>
    <w:rsid w:val="00E75702"/>
    <w:rsid w:val="00E7695F"/>
    <w:rsid w:val="00E76C36"/>
    <w:rsid w:val="00E76C58"/>
    <w:rsid w:val="00E77C37"/>
    <w:rsid w:val="00E80478"/>
    <w:rsid w:val="00E80FAC"/>
    <w:rsid w:val="00E812BF"/>
    <w:rsid w:val="00E812CD"/>
    <w:rsid w:val="00E81DCD"/>
    <w:rsid w:val="00E828C2"/>
    <w:rsid w:val="00E829C4"/>
    <w:rsid w:val="00E82A41"/>
    <w:rsid w:val="00E82B7C"/>
    <w:rsid w:val="00E8423F"/>
    <w:rsid w:val="00E84920"/>
    <w:rsid w:val="00E84BA7"/>
    <w:rsid w:val="00E84C24"/>
    <w:rsid w:val="00E85066"/>
    <w:rsid w:val="00E85132"/>
    <w:rsid w:val="00E852B7"/>
    <w:rsid w:val="00E85BDC"/>
    <w:rsid w:val="00E860F8"/>
    <w:rsid w:val="00E861BF"/>
    <w:rsid w:val="00E86DA0"/>
    <w:rsid w:val="00E8750D"/>
    <w:rsid w:val="00E87E1B"/>
    <w:rsid w:val="00E87E25"/>
    <w:rsid w:val="00E87FE9"/>
    <w:rsid w:val="00E902AF"/>
    <w:rsid w:val="00E90413"/>
    <w:rsid w:val="00E9147C"/>
    <w:rsid w:val="00E91533"/>
    <w:rsid w:val="00E92A6C"/>
    <w:rsid w:val="00E93392"/>
    <w:rsid w:val="00E937B6"/>
    <w:rsid w:val="00E93F55"/>
    <w:rsid w:val="00E95DAD"/>
    <w:rsid w:val="00E95E6F"/>
    <w:rsid w:val="00E96941"/>
    <w:rsid w:val="00E97440"/>
    <w:rsid w:val="00EA1656"/>
    <w:rsid w:val="00EA2473"/>
    <w:rsid w:val="00EA2887"/>
    <w:rsid w:val="00EA32D8"/>
    <w:rsid w:val="00EA477D"/>
    <w:rsid w:val="00EA4949"/>
    <w:rsid w:val="00EA4B93"/>
    <w:rsid w:val="00EA4BBF"/>
    <w:rsid w:val="00EA5075"/>
    <w:rsid w:val="00EA50AB"/>
    <w:rsid w:val="00EA54E4"/>
    <w:rsid w:val="00EA5AED"/>
    <w:rsid w:val="00EA60F9"/>
    <w:rsid w:val="00EA6318"/>
    <w:rsid w:val="00EA6C48"/>
    <w:rsid w:val="00EA6E5B"/>
    <w:rsid w:val="00EA78A0"/>
    <w:rsid w:val="00EA790C"/>
    <w:rsid w:val="00EB02F3"/>
    <w:rsid w:val="00EB0789"/>
    <w:rsid w:val="00EB0B57"/>
    <w:rsid w:val="00EB0C77"/>
    <w:rsid w:val="00EB2012"/>
    <w:rsid w:val="00EB20F3"/>
    <w:rsid w:val="00EB214F"/>
    <w:rsid w:val="00EB21BF"/>
    <w:rsid w:val="00EB24B3"/>
    <w:rsid w:val="00EB439F"/>
    <w:rsid w:val="00EB599E"/>
    <w:rsid w:val="00EB5B81"/>
    <w:rsid w:val="00EB5BE0"/>
    <w:rsid w:val="00EB60E3"/>
    <w:rsid w:val="00EB6343"/>
    <w:rsid w:val="00EB65F4"/>
    <w:rsid w:val="00EB7363"/>
    <w:rsid w:val="00EB776E"/>
    <w:rsid w:val="00EB7ADE"/>
    <w:rsid w:val="00EB7F8E"/>
    <w:rsid w:val="00EC09C8"/>
    <w:rsid w:val="00EC1447"/>
    <w:rsid w:val="00EC1F15"/>
    <w:rsid w:val="00EC20A5"/>
    <w:rsid w:val="00EC20D0"/>
    <w:rsid w:val="00EC250F"/>
    <w:rsid w:val="00EC49AA"/>
    <w:rsid w:val="00EC4B32"/>
    <w:rsid w:val="00EC53AA"/>
    <w:rsid w:val="00EC6110"/>
    <w:rsid w:val="00EC6516"/>
    <w:rsid w:val="00EC6535"/>
    <w:rsid w:val="00EC6A9A"/>
    <w:rsid w:val="00EC779C"/>
    <w:rsid w:val="00EC7B52"/>
    <w:rsid w:val="00EC7DA9"/>
    <w:rsid w:val="00ED0798"/>
    <w:rsid w:val="00ED08CD"/>
    <w:rsid w:val="00ED0E8E"/>
    <w:rsid w:val="00ED1C81"/>
    <w:rsid w:val="00ED2F10"/>
    <w:rsid w:val="00ED3785"/>
    <w:rsid w:val="00ED3ABC"/>
    <w:rsid w:val="00ED466E"/>
    <w:rsid w:val="00ED46B9"/>
    <w:rsid w:val="00ED4CF4"/>
    <w:rsid w:val="00ED526A"/>
    <w:rsid w:val="00ED5F1D"/>
    <w:rsid w:val="00ED6C01"/>
    <w:rsid w:val="00ED7255"/>
    <w:rsid w:val="00ED737E"/>
    <w:rsid w:val="00EE177D"/>
    <w:rsid w:val="00EE1888"/>
    <w:rsid w:val="00EE1A22"/>
    <w:rsid w:val="00EE1AE4"/>
    <w:rsid w:val="00EE2050"/>
    <w:rsid w:val="00EE250D"/>
    <w:rsid w:val="00EE277F"/>
    <w:rsid w:val="00EE34BE"/>
    <w:rsid w:val="00EE34D2"/>
    <w:rsid w:val="00EE3F5E"/>
    <w:rsid w:val="00EE443F"/>
    <w:rsid w:val="00EE4B2B"/>
    <w:rsid w:val="00EE4E70"/>
    <w:rsid w:val="00EE5C36"/>
    <w:rsid w:val="00EE72BC"/>
    <w:rsid w:val="00EE79E1"/>
    <w:rsid w:val="00EE7BAE"/>
    <w:rsid w:val="00EE7CF0"/>
    <w:rsid w:val="00EF086B"/>
    <w:rsid w:val="00EF0950"/>
    <w:rsid w:val="00EF0D32"/>
    <w:rsid w:val="00EF0FB9"/>
    <w:rsid w:val="00EF220F"/>
    <w:rsid w:val="00EF24A5"/>
    <w:rsid w:val="00EF27C3"/>
    <w:rsid w:val="00EF2DBA"/>
    <w:rsid w:val="00EF3748"/>
    <w:rsid w:val="00EF428C"/>
    <w:rsid w:val="00EF47B6"/>
    <w:rsid w:val="00EF4CC9"/>
    <w:rsid w:val="00EF4D53"/>
    <w:rsid w:val="00EF52F2"/>
    <w:rsid w:val="00EF5476"/>
    <w:rsid w:val="00EF5AA3"/>
    <w:rsid w:val="00EF5D87"/>
    <w:rsid w:val="00EF63ED"/>
    <w:rsid w:val="00EF673D"/>
    <w:rsid w:val="00EF7727"/>
    <w:rsid w:val="00F00589"/>
    <w:rsid w:val="00F0071F"/>
    <w:rsid w:val="00F00CBF"/>
    <w:rsid w:val="00F01004"/>
    <w:rsid w:val="00F010D0"/>
    <w:rsid w:val="00F011C1"/>
    <w:rsid w:val="00F01499"/>
    <w:rsid w:val="00F01A18"/>
    <w:rsid w:val="00F01A92"/>
    <w:rsid w:val="00F01FAF"/>
    <w:rsid w:val="00F02222"/>
    <w:rsid w:val="00F02327"/>
    <w:rsid w:val="00F0301E"/>
    <w:rsid w:val="00F03216"/>
    <w:rsid w:val="00F035FE"/>
    <w:rsid w:val="00F03649"/>
    <w:rsid w:val="00F03A91"/>
    <w:rsid w:val="00F0434C"/>
    <w:rsid w:val="00F04936"/>
    <w:rsid w:val="00F06061"/>
    <w:rsid w:val="00F066BD"/>
    <w:rsid w:val="00F06994"/>
    <w:rsid w:val="00F07758"/>
    <w:rsid w:val="00F07984"/>
    <w:rsid w:val="00F07C31"/>
    <w:rsid w:val="00F07CF9"/>
    <w:rsid w:val="00F103E0"/>
    <w:rsid w:val="00F10B4C"/>
    <w:rsid w:val="00F10B56"/>
    <w:rsid w:val="00F10DB8"/>
    <w:rsid w:val="00F10F52"/>
    <w:rsid w:val="00F113A0"/>
    <w:rsid w:val="00F11E5E"/>
    <w:rsid w:val="00F12A29"/>
    <w:rsid w:val="00F13715"/>
    <w:rsid w:val="00F13E7C"/>
    <w:rsid w:val="00F14060"/>
    <w:rsid w:val="00F149B3"/>
    <w:rsid w:val="00F158E8"/>
    <w:rsid w:val="00F172AD"/>
    <w:rsid w:val="00F17421"/>
    <w:rsid w:val="00F17A9C"/>
    <w:rsid w:val="00F201BD"/>
    <w:rsid w:val="00F20AE7"/>
    <w:rsid w:val="00F20AFE"/>
    <w:rsid w:val="00F20C62"/>
    <w:rsid w:val="00F20FAC"/>
    <w:rsid w:val="00F21199"/>
    <w:rsid w:val="00F2187B"/>
    <w:rsid w:val="00F21A94"/>
    <w:rsid w:val="00F229C6"/>
    <w:rsid w:val="00F233C4"/>
    <w:rsid w:val="00F23909"/>
    <w:rsid w:val="00F23C6C"/>
    <w:rsid w:val="00F23CC0"/>
    <w:rsid w:val="00F24F75"/>
    <w:rsid w:val="00F2510D"/>
    <w:rsid w:val="00F254A0"/>
    <w:rsid w:val="00F2634E"/>
    <w:rsid w:val="00F26A9C"/>
    <w:rsid w:val="00F27397"/>
    <w:rsid w:val="00F27AA5"/>
    <w:rsid w:val="00F27BDD"/>
    <w:rsid w:val="00F27BF9"/>
    <w:rsid w:val="00F27F22"/>
    <w:rsid w:val="00F3017C"/>
    <w:rsid w:val="00F31330"/>
    <w:rsid w:val="00F3273F"/>
    <w:rsid w:val="00F3280A"/>
    <w:rsid w:val="00F32A66"/>
    <w:rsid w:val="00F32E1C"/>
    <w:rsid w:val="00F32E25"/>
    <w:rsid w:val="00F32E63"/>
    <w:rsid w:val="00F343C3"/>
    <w:rsid w:val="00F3566D"/>
    <w:rsid w:val="00F35B08"/>
    <w:rsid w:val="00F362F3"/>
    <w:rsid w:val="00F3725C"/>
    <w:rsid w:val="00F3795E"/>
    <w:rsid w:val="00F37968"/>
    <w:rsid w:val="00F37FA3"/>
    <w:rsid w:val="00F40044"/>
    <w:rsid w:val="00F409CD"/>
    <w:rsid w:val="00F4103D"/>
    <w:rsid w:val="00F41E05"/>
    <w:rsid w:val="00F41F1F"/>
    <w:rsid w:val="00F4250E"/>
    <w:rsid w:val="00F4271A"/>
    <w:rsid w:val="00F4303D"/>
    <w:rsid w:val="00F4344C"/>
    <w:rsid w:val="00F43B45"/>
    <w:rsid w:val="00F43C2D"/>
    <w:rsid w:val="00F44018"/>
    <w:rsid w:val="00F440D5"/>
    <w:rsid w:val="00F442F9"/>
    <w:rsid w:val="00F448F3"/>
    <w:rsid w:val="00F449F7"/>
    <w:rsid w:val="00F44F88"/>
    <w:rsid w:val="00F456D1"/>
    <w:rsid w:val="00F456DB"/>
    <w:rsid w:val="00F45732"/>
    <w:rsid w:val="00F46CC6"/>
    <w:rsid w:val="00F4717A"/>
    <w:rsid w:val="00F475C0"/>
    <w:rsid w:val="00F4781A"/>
    <w:rsid w:val="00F47871"/>
    <w:rsid w:val="00F47AED"/>
    <w:rsid w:val="00F47D79"/>
    <w:rsid w:val="00F50A27"/>
    <w:rsid w:val="00F50B40"/>
    <w:rsid w:val="00F50E9D"/>
    <w:rsid w:val="00F5111C"/>
    <w:rsid w:val="00F51299"/>
    <w:rsid w:val="00F51A48"/>
    <w:rsid w:val="00F51A61"/>
    <w:rsid w:val="00F51EB8"/>
    <w:rsid w:val="00F523E9"/>
    <w:rsid w:val="00F52F21"/>
    <w:rsid w:val="00F539C1"/>
    <w:rsid w:val="00F53AFC"/>
    <w:rsid w:val="00F53DBE"/>
    <w:rsid w:val="00F54702"/>
    <w:rsid w:val="00F54CE0"/>
    <w:rsid w:val="00F55079"/>
    <w:rsid w:val="00F55161"/>
    <w:rsid w:val="00F56887"/>
    <w:rsid w:val="00F56AFA"/>
    <w:rsid w:val="00F60041"/>
    <w:rsid w:val="00F60E43"/>
    <w:rsid w:val="00F6104C"/>
    <w:rsid w:val="00F61289"/>
    <w:rsid w:val="00F6153B"/>
    <w:rsid w:val="00F61821"/>
    <w:rsid w:val="00F618CC"/>
    <w:rsid w:val="00F62559"/>
    <w:rsid w:val="00F627A6"/>
    <w:rsid w:val="00F63F98"/>
    <w:rsid w:val="00F64964"/>
    <w:rsid w:val="00F64EFF"/>
    <w:rsid w:val="00F652D7"/>
    <w:rsid w:val="00F666FB"/>
    <w:rsid w:val="00F67166"/>
    <w:rsid w:val="00F67516"/>
    <w:rsid w:val="00F71F91"/>
    <w:rsid w:val="00F7240F"/>
    <w:rsid w:val="00F7258F"/>
    <w:rsid w:val="00F726B0"/>
    <w:rsid w:val="00F72D87"/>
    <w:rsid w:val="00F731B4"/>
    <w:rsid w:val="00F73876"/>
    <w:rsid w:val="00F73A68"/>
    <w:rsid w:val="00F73B90"/>
    <w:rsid w:val="00F74667"/>
    <w:rsid w:val="00F74A42"/>
    <w:rsid w:val="00F74F17"/>
    <w:rsid w:val="00F75568"/>
    <w:rsid w:val="00F75624"/>
    <w:rsid w:val="00F75A4C"/>
    <w:rsid w:val="00F75E78"/>
    <w:rsid w:val="00F761C5"/>
    <w:rsid w:val="00F774B9"/>
    <w:rsid w:val="00F80B0D"/>
    <w:rsid w:val="00F81998"/>
    <w:rsid w:val="00F81B08"/>
    <w:rsid w:val="00F81DAD"/>
    <w:rsid w:val="00F81DB3"/>
    <w:rsid w:val="00F82571"/>
    <w:rsid w:val="00F8379B"/>
    <w:rsid w:val="00F83B34"/>
    <w:rsid w:val="00F83C4C"/>
    <w:rsid w:val="00F84281"/>
    <w:rsid w:val="00F844F9"/>
    <w:rsid w:val="00F8464D"/>
    <w:rsid w:val="00F84E13"/>
    <w:rsid w:val="00F85880"/>
    <w:rsid w:val="00F85EBA"/>
    <w:rsid w:val="00F86D64"/>
    <w:rsid w:val="00F86ED1"/>
    <w:rsid w:val="00F871B8"/>
    <w:rsid w:val="00F87418"/>
    <w:rsid w:val="00F8772D"/>
    <w:rsid w:val="00F90457"/>
    <w:rsid w:val="00F910EF"/>
    <w:rsid w:val="00F91EC6"/>
    <w:rsid w:val="00F91F4E"/>
    <w:rsid w:val="00F928BC"/>
    <w:rsid w:val="00F92B02"/>
    <w:rsid w:val="00F92C8E"/>
    <w:rsid w:val="00F92EF7"/>
    <w:rsid w:val="00F944EC"/>
    <w:rsid w:val="00F9515C"/>
    <w:rsid w:val="00F961B1"/>
    <w:rsid w:val="00F966D1"/>
    <w:rsid w:val="00F967DA"/>
    <w:rsid w:val="00F97013"/>
    <w:rsid w:val="00F975DF"/>
    <w:rsid w:val="00F97B77"/>
    <w:rsid w:val="00FA00BE"/>
    <w:rsid w:val="00FA03F3"/>
    <w:rsid w:val="00FA06CF"/>
    <w:rsid w:val="00FA12CC"/>
    <w:rsid w:val="00FA1A80"/>
    <w:rsid w:val="00FA24CF"/>
    <w:rsid w:val="00FA2C8F"/>
    <w:rsid w:val="00FA3817"/>
    <w:rsid w:val="00FA39B5"/>
    <w:rsid w:val="00FA3DF9"/>
    <w:rsid w:val="00FA4296"/>
    <w:rsid w:val="00FA45DC"/>
    <w:rsid w:val="00FA4E08"/>
    <w:rsid w:val="00FA62BF"/>
    <w:rsid w:val="00FA6DF5"/>
    <w:rsid w:val="00FA70C3"/>
    <w:rsid w:val="00FA7348"/>
    <w:rsid w:val="00FA76CA"/>
    <w:rsid w:val="00FB0855"/>
    <w:rsid w:val="00FB151E"/>
    <w:rsid w:val="00FB1588"/>
    <w:rsid w:val="00FB169A"/>
    <w:rsid w:val="00FB1AA4"/>
    <w:rsid w:val="00FB31C7"/>
    <w:rsid w:val="00FB36EA"/>
    <w:rsid w:val="00FB3834"/>
    <w:rsid w:val="00FB3ADE"/>
    <w:rsid w:val="00FB3BC8"/>
    <w:rsid w:val="00FB4409"/>
    <w:rsid w:val="00FB481E"/>
    <w:rsid w:val="00FB4BB3"/>
    <w:rsid w:val="00FB5F44"/>
    <w:rsid w:val="00FB62E5"/>
    <w:rsid w:val="00FB661F"/>
    <w:rsid w:val="00FB68C9"/>
    <w:rsid w:val="00FB6C8E"/>
    <w:rsid w:val="00FB76E0"/>
    <w:rsid w:val="00FB7B6D"/>
    <w:rsid w:val="00FB7FDF"/>
    <w:rsid w:val="00FC090E"/>
    <w:rsid w:val="00FC0CA8"/>
    <w:rsid w:val="00FC1477"/>
    <w:rsid w:val="00FC15A2"/>
    <w:rsid w:val="00FC17F0"/>
    <w:rsid w:val="00FC1CBC"/>
    <w:rsid w:val="00FC2061"/>
    <w:rsid w:val="00FC2FA9"/>
    <w:rsid w:val="00FC392D"/>
    <w:rsid w:val="00FC4064"/>
    <w:rsid w:val="00FC4133"/>
    <w:rsid w:val="00FC4D7C"/>
    <w:rsid w:val="00FC4E27"/>
    <w:rsid w:val="00FC562E"/>
    <w:rsid w:val="00FC5909"/>
    <w:rsid w:val="00FC5ECF"/>
    <w:rsid w:val="00FC5FFE"/>
    <w:rsid w:val="00FC7C89"/>
    <w:rsid w:val="00FD0043"/>
    <w:rsid w:val="00FD0272"/>
    <w:rsid w:val="00FD045A"/>
    <w:rsid w:val="00FD0A2E"/>
    <w:rsid w:val="00FD1765"/>
    <w:rsid w:val="00FD3584"/>
    <w:rsid w:val="00FD36EB"/>
    <w:rsid w:val="00FD4466"/>
    <w:rsid w:val="00FD4D67"/>
    <w:rsid w:val="00FD5D86"/>
    <w:rsid w:val="00FD6133"/>
    <w:rsid w:val="00FD63FB"/>
    <w:rsid w:val="00FD6CDE"/>
    <w:rsid w:val="00FD6F0D"/>
    <w:rsid w:val="00FD7A35"/>
    <w:rsid w:val="00FD7A82"/>
    <w:rsid w:val="00FE0157"/>
    <w:rsid w:val="00FE0BAD"/>
    <w:rsid w:val="00FE0F75"/>
    <w:rsid w:val="00FE1B66"/>
    <w:rsid w:val="00FE1CF1"/>
    <w:rsid w:val="00FE232B"/>
    <w:rsid w:val="00FE269D"/>
    <w:rsid w:val="00FE274C"/>
    <w:rsid w:val="00FE27E9"/>
    <w:rsid w:val="00FE2C39"/>
    <w:rsid w:val="00FE2CE0"/>
    <w:rsid w:val="00FE4EBD"/>
    <w:rsid w:val="00FE4F09"/>
    <w:rsid w:val="00FE633D"/>
    <w:rsid w:val="00FE6368"/>
    <w:rsid w:val="00FE700B"/>
    <w:rsid w:val="00FE71BC"/>
    <w:rsid w:val="00FE72C4"/>
    <w:rsid w:val="00FE7528"/>
    <w:rsid w:val="00FF0080"/>
    <w:rsid w:val="00FF115C"/>
    <w:rsid w:val="00FF2431"/>
    <w:rsid w:val="00FF26B6"/>
    <w:rsid w:val="00FF32C4"/>
    <w:rsid w:val="00FF37F7"/>
    <w:rsid w:val="00FF4A31"/>
    <w:rsid w:val="00FF4CBF"/>
    <w:rsid w:val="00FF52DF"/>
    <w:rsid w:val="00FF5589"/>
    <w:rsid w:val="00FF65E9"/>
    <w:rsid w:val="00FF6684"/>
    <w:rsid w:val="00FF670F"/>
    <w:rsid w:val="00FF692E"/>
    <w:rsid w:val="00FF76CA"/>
    <w:rsid w:val="00FF78B9"/>
    <w:rsid w:val="00FF7994"/>
    <w:rsid w:val="00FF799F"/>
    <w:rsid w:val="00FF7FF8"/>
    <w:rsid w:val="0151793C"/>
    <w:rsid w:val="01641708"/>
    <w:rsid w:val="0166A4E3"/>
    <w:rsid w:val="016A1815"/>
    <w:rsid w:val="0172AFCE"/>
    <w:rsid w:val="01A9AC78"/>
    <w:rsid w:val="01AE5691"/>
    <w:rsid w:val="01BFBC7A"/>
    <w:rsid w:val="029A277B"/>
    <w:rsid w:val="02BB915C"/>
    <w:rsid w:val="02C35B23"/>
    <w:rsid w:val="02C44761"/>
    <w:rsid w:val="02D77F95"/>
    <w:rsid w:val="0301246A"/>
    <w:rsid w:val="039F8A82"/>
    <w:rsid w:val="03A77834"/>
    <w:rsid w:val="03AA2C97"/>
    <w:rsid w:val="03BE647C"/>
    <w:rsid w:val="03DD69F1"/>
    <w:rsid w:val="03E74AA4"/>
    <w:rsid w:val="041E284A"/>
    <w:rsid w:val="042691DE"/>
    <w:rsid w:val="042EAB1F"/>
    <w:rsid w:val="0437070E"/>
    <w:rsid w:val="043A4F56"/>
    <w:rsid w:val="046B4AD1"/>
    <w:rsid w:val="04B44BBF"/>
    <w:rsid w:val="04B73B84"/>
    <w:rsid w:val="04C113F6"/>
    <w:rsid w:val="04CE9CC3"/>
    <w:rsid w:val="04F6ABA5"/>
    <w:rsid w:val="056090EF"/>
    <w:rsid w:val="0574F702"/>
    <w:rsid w:val="059750C9"/>
    <w:rsid w:val="05DF3CC2"/>
    <w:rsid w:val="0640E93E"/>
    <w:rsid w:val="06423593"/>
    <w:rsid w:val="06531C8A"/>
    <w:rsid w:val="065BAC31"/>
    <w:rsid w:val="0672BC6A"/>
    <w:rsid w:val="0694D562"/>
    <w:rsid w:val="06A57A3B"/>
    <w:rsid w:val="06BFDEDF"/>
    <w:rsid w:val="06C45428"/>
    <w:rsid w:val="06DF709B"/>
    <w:rsid w:val="072990F3"/>
    <w:rsid w:val="072AB96A"/>
    <w:rsid w:val="075DCC09"/>
    <w:rsid w:val="0774C83E"/>
    <w:rsid w:val="07A7DB90"/>
    <w:rsid w:val="07AFB22E"/>
    <w:rsid w:val="07B30004"/>
    <w:rsid w:val="07D98DD2"/>
    <w:rsid w:val="07DA86A5"/>
    <w:rsid w:val="07F0968B"/>
    <w:rsid w:val="0818FDC5"/>
    <w:rsid w:val="081D949A"/>
    <w:rsid w:val="081DB53E"/>
    <w:rsid w:val="082B3140"/>
    <w:rsid w:val="084B15DC"/>
    <w:rsid w:val="08E76ACF"/>
    <w:rsid w:val="091BE808"/>
    <w:rsid w:val="09404FA3"/>
    <w:rsid w:val="09713209"/>
    <w:rsid w:val="098152D4"/>
    <w:rsid w:val="09A8E57E"/>
    <w:rsid w:val="09CC75F9"/>
    <w:rsid w:val="0A1F31D5"/>
    <w:rsid w:val="0A33A9E0"/>
    <w:rsid w:val="0A5820FC"/>
    <w:rsid w:val="0A5A0FE9"/>
    <w:rsid w:val="0A74B0DB"/>
    <w:rsid w:val="0A78BBC7"/>
    <w:rsid w:val="0A9C1E37"/>
    <w:rsid w:val="0AA5AC3F"/>
    <w:rsid w:val="0B003F28"/>
    <w:rsid w:val="0B217A72"/>
    <w:rsid w:val="0B28994D"/>
    <w:rsid w:val="0BB39A99"/>
    <w:rsid w:val="0BD424EF"/>
    <w:rsid w:val="0C0E2C89"/>
    <w:rsid w:val="0C1677A5"/>
    <w:rsid w:val="0C364400"/>
    <w:rsid w:val="0C50BF4F"/>
    <w:rsid w:val="0C54824C"/>
    <w:rsid w:val="0C8F1206"/>
    <w:rsid w:val="0CC12DF4"/>
    <w:rsid w:val="0CCA57C1"/>
    <w:rsid w:val="0CCAD669"/>
    <w:rsid w:val="0CE5DE58"/>
    <w:rsid w:val="0D088322"/>
    <w:rsid w:val="0D46A2B4"/>
    <w:rsid w:val="0D515B81"/>
    <w:rsid w:val="0D69D626"/>
    <w:rsid w:val="0D906B8F"/>
    <w:rsid w:val="0DD150D6"/>
    <w:rsid w:val="0DE19C6A"/>
    <w:rsid w:val="0DE4549A"/>
    <w:rsid w:val="0DF344A6"/>
    <w:rsid w:val="0DFEC459"/>
    <w:rsid w:val="0E55BD3E"/>
    <w:rsid w:val="0E5EBBE7"/>
    <w:rsid w:val="0E8D8EB0"/>
    <w:rsid w:val="0EB54409"/>
    <w:rsid w:val="0EBCF8D2"/>
    <w:rsid w:val="0F4D85C4"/>
    <w:rsid w:val="0F6D5224"/>
    <w:rsid w:val="0F7818D8"/>
    <w:rsid w:val="0FF71E97"/>
    <w:rsid w:val="0FFA631C"/>
    <w:rsid w:val="109F5F64"/>
    <w:rsid w:val="10A18456"/>
    <w:rsid w:val="10BD23E4"/>
    <w:rsid w:val="10D363F0"/>
    <w:rsid w:val="10ED10BD"/>
    <w:rsid w:val="11073609"/>
    <w:rsid w:val="11398491"/>
    <w:rsid w:val="11E65ACC"/>
    <w:rsid w:val="11FED721"/>
    <w:rsid w:val="11FF3558"/>
    <w:rsid w:val="12563F28"/>
    <w:rsid w:val="1261054B"/>
    <w:rsid w:val="1262D46D"/>
    <w:rsid w:val="1263222D"/>
    <w:rsid w:val="1272D0EC"/>
    <w:rsid w:val="12794104"/>
    <w:rsid w:val="12D37128"/>
    <w:rsid w:val="12DD6044"/>
    <w:rsid w:val="12DE4C36"/>
    <w:rsid w:val="12E1B346"/>
    <w:rsid w:val="12F245D9"/>
    <w:rsid w:val="12FCA701"/>
    <w:rsid w:val="133DD9A5"/>
    <w:rsid w:val="136C4AFE"/>
    <w:rsid w:val="13DD83B3"/>
    <w:rsid w:val="140CEAD2"/>
    <w:rsid w:val="14100B9F"/>
    <w:rsid w:val="1412BB92"/>
    <w:rsid w:val="141637C4"/>
    <w:rsid w:val="1433D6DE"/>
    <w:rsid w:val="144A50C0"/>
    <w:rsid w:val="145B640A"/>
    <w:rsid w:val="14AFADC7"/>
    <w:rsid w:val="14C9F192"/>
    <w:rsid w:val="14DF83FB"/>
    <w:rsid w:val="14EEC983"/>
    <w:rsid w:val="151732EF"/>
    <w:rsid w:val="152D1ED9"/>
    <w:rsid w:val="152F9CBA"/>
    <w:rsid w:val="15423BBC"/>
    <w:rsid w:val="1584C9C0"/>
    <w:rsid w:val="158785BA"/>
    <w:rsid w:val="15900E04"/>
    <w:rsid w:val="1592BCD3"/>
    <w:rsid w:val="159A1613"/>
    <w:rsid w:val="15CD19B2"/>
    <w:rsid w:val="15CF5700"/>
    <w:rsid w:val="15CF833C"/>
    <w:rsid w:val="15ED0EAB"/>
    <w:rsid w:val="16294B40"/>
    <w:rsid w:val="164BBD0D"/>
    <w:rsid w:val="167E1AEC"/>
    <w:rsid w:val="16B83A3B"/>
    <w:rsid w:val="16ECECD9"/>
    <w:rsid w:val="1702D793"/>
    <w:rsid w:val="170DD9A8"/>
    <w:rsid w:val="172196A9"/>
    <w:rsid w:val="172393D1"/>
    <w:rsid w:val="177F8DD3"/>
    <w:rsid w:val="178527EE"/>
    <w:rsid w:val="178C7A4D"/>
    <w:rsid w:val="179A1D51"/>
    <w:rsid w:val="17B24F56"/>
    <w:rsid w:val="17B81A4C"/>
    <w:rsid w:val="17E5FEA9"/>
    <w:rsid w:val="181ED654"/>
    <w:rsid w:val="184C0408"/>
    <w:rsid w:val="186DFDB9"/>
    <w:rsid w:val="18BD6C16"/>
    <w:rsid w:val="18CD43DD"/>
    <w:rsid w:val="18CEB4F9"/>
    <w:rsid w:val="18EBE7F8"/>
    <w:rsid w:val="1923F00F"/>
    <w:rsid w:val="193E9165"/>
    <w:rsid w:val="1959DB6C"/>
    <w:rsid w:val="195B32B0"/>
    <w:rsid w:val="19648E44"/>
    <w:rsid w:val="19A0C95D"/>
    <w:rsid w:val="19ACBA34"/>
    <w:rsid w:val="19C65A3C"/>
    <w:rsid w:val="1A7A8D28"/>
    <w:rsid w:val="1AA8C1AA"/>
    <w:rsid w:val="1AB247F7"/>
    <w:rsid w:val="1ACA76BB"/>
    <w:rsid w:val="1AEB2DB5"/>
    <w:rsid w:val="1B75877D"/>
    <w:rsid w:val="1B917113"/>
    <w:rsid w:val="1B9C50C8"/>
    <w:rsid w:val="1C0817D1"/>
    <w:rsid w:val="1C3493A4"/>
    <w:rsid w:val="1C4F7D39"/>
    <w:rsid w:val="1C89E681"/>
    <w:rsid w:val="1C8E3D78"/>
    <w:rsid w:val="1CB39772"/>
    <w:rsid w:val="1CBA2A5F"/>
    <w:rsid w:val="1CBD34EE"/>
    <w:rsid w:val="1CD69920"/>
    <w:rsid w:val="1D057499"/>
    <w:rsid w:val="1D25BFC1"/>
    <w:rsid w:val="1D3D771B"/>
    <w:rsid w:val="1D4918F2"/>
    <w:rsid w:val="1D92CBF1"/>
    <w:rsid w:val="1DBB9BB5"/>
    <w:rsid w:val="1DE1F614"/>
    <w:rsid w:val="1DFDC914"/>
    <w:rsid w:val="1E08A190"/>
    <w:rsid w:val="1E2AD71C"/>
    <w:rsid w:val="1E5D95F0"/>
    <w:rsid w:val="1E7B27F1"/>
    <w:rsid w:val="1E7BFDFE"/>
    <w:rsid w:val="1E886765"/>
    <w:rsid w:val="1E8A549F"/>
    <w:rsid w:val="1E91C327"/>
    <w:rsid w:val="1E98C907"/>
    <w:rsid w:val="1E9EFABE"/>
    <w:rsid w:val="1F250C48"/>
    <w:rsid w:val="1F299120"/>
    <w:rsid w:val="1F4B5486"/>
    <w:rsid w:val="1FC995E5"/>
    <w:rsid w:val="1FCBFD09"/>
    <w:rsid w:val="1FD0E193"/>
    <w:rsid w:val="1FE43DE8"/>
    <w:rsid w:val="1FE72E6F"/>
    <w:rsid w:val="1FF63699"/>
    <w:rsid w:val="1FFDCAA8"/>
    <w:rsid w:val="1FFDDC39"/>
    <w:rsid w:val="201C6304"/>
    <w:rsid w:val="207B5EE7"/>
    <w:rsid w:val="20B64B58"/>
    <w:rsid w:val="20E01C9C"/>
    <w:rsid w:val="20FC93CF"/>
    <w:rsid w:val="2170E271"/>
    <w:rsid w:val="21FC4AFF"/>
    <w:rsid w:val="21FDDE33"/>
    <w:rsid w:val="220C0FB7"/>
    <w:rsid w:val="221B1293"/>
    <w:rsid w:val="22417A5B"/>
    <w:rsid w:val="22728A03"/>
    <w:rsid w:val="228339F8"/>
    <w:rsid w:val="22B2362B"/>
    <w:rsid w:val="22DAB228"/>
    <w:rsid w:val="23442AB8"/>
    <w:rsid w:val="23AF5748"/>
    <w:rsid w:val="23C23813"/>
    <w:rsid w:val="2437C62A"/>
    <w:rsid w:val="245A6164"/>
    <w:rsid w:val="24B02E26"/>
    <w:rsid w:val="24FA39B4"/>
    <w:rsid w:val="25120771"/>
    <w:rsid w:val="251F57A9"/>
    <w:rsid w:val="2536086C"/>
    <w:rsid w:val="258FFEF1"/>
    <w:rsid w:val="2613AF22"/>
    <w:rsid w:val="2631C59D"/>
    <w:rsid w:val="2667B68F"/>
    <w:rsid w:val="2680B33D"/>
    <w:rsid w:val="26848680"/>
    <w:rsid w:val="269E2BDE"/>
    <w:rsid w:val="26A2DDD5"/>
    <w:rsid w:val="26D10EEE"/>
    <w:rsid w:val="26D74890"/>
    <w:rsid w:val="26E47AED"/>
    <w:rsid w:val="2718FC14"/>
    <w:rsid w:val="2730670E"/>
    <w:rsid w:val="2732FA85"/>
    <w:rsid w:val="275E8FE2"/>
    <w:rsid w:val="2763E0A8"/>
    <w:rsid w:val="277DA4B1"/>
    <w:rsid w:val="2794237F"/>
    <w:rsid w:val="2795E04C"/>
    <w:rsid w:val="27971EFB"/>
    <w:rsid w:val="27AFB325"/>
    <w:rsid w:val="27B88D0C"/>
    <w:rsid w:val="2802F3E3"/>
    <w:rsid w:val="2844B752"/>
    <w:rsid w:val="2883723E"/>
    <w:rsid w:val="28C4EF3E"/>
    <w:rsid w:val="28DE5FBD"/>
    <w:rsid w:val="28EFF38A"/>
    <w:rsid w:val="291752BA"/>
    <w:rsid w:val="293378F7"/>
    <w:rsid w:val="2948DB75"/>
    <w:rsid w:val="296A97F9"/>
    <w:rsid w:val="296CEBCA"/>
    <w:rsid w:val="29C5426D"/>
    <w:rsid w:val="29CE7B2F"/>
    <w:rsid w:val="29E911A6"/>
    <w:rsid w:val="29EDE626"/>
    <w:rsid w:val="2A24FF22"/>
    <w:rsid w:val="2A67D193"/>
    <w:rsid w:val="2A693098"/>
    <w:rsid w:val="2A6ACC25"/>
    <w:rsid w:val="2A71063B"/>
    <w:rsid w:val="2A906839"/>
    <w:rsid w:val="2AADD9D0"/>
    <w:rsid w:val="2B16314C"/>
    <w:rsid w:val="2B2AF22D"/>
    <w:rsid w:val="2B33DD11"/>
    <w:rsid w:val="2B453B56"/>
    <w:rsid w:val="2B4C1814"/>
    <w:rsid w:val="2B611340"/>
    <w:rsid w:val="2B8AEEF2"/>
    <w:rsid w:val="2BB2CC87"/>
    <w:rsid w:val="2C38DDAC"/>
    <w:rsid w:val="2C4B6ED1"/>
    <w:rsid w:val="2C702ED5"/>
    <w:rsid w:val="2C87057A"/>
    <w:rsid w:val="2CCB80FC"/>
    <w:rsid w:val="2CDB1903"/>
    <w:rsid w:val="2CE56B9B"/>
    <w:rsid w:val="2CF8E9A4"/>
    <w:rsid w:val="2D1EFED4"/>
    <w:rsid w:val="2D246FC8"/>
    <w:rsid w:val="2D3D635C"/>
    <w:rsid w:val="2D598432"/>
    <w:rsid w:val="2DA21B66"/>
    <w:rsid w:val="2DBAA735"/>
    <w:rsid w:val="2DDDFED6"/>
    <w:rsid w:val="2DF65B62"/>
    <w:rsid w:val="2E118748"/>
    <w:rsid w:val="2E14F153"/>
    <w:rsid w:val="2E21C79A"/>
    <w:rsid w:val="2E3389F1"/>
    <w:rsid w:val="2E34EB8C"/>
    <w:rsid w:val="2E466942"/>
    <w:rsid w:val="2E569158"/>
    <w:rsid w:val="2E57CCA1"/>
    <w:rsid w:val="2EB463E8"/>
    <w:rsid w:val="2EB559CC"/>
    <w:rsid w:val="2EDCABEE"/>
    <w:rsid w:val="2EDF95F5"/>
    <w:rsid w:val="2EFC534A"/>
    <w:rsid w:val="2F403789"/>
    <w:rsid w:val="2F9580D6"/>
    <w:rsid w:val="2F9B4A8B"/>
    <w:rsid w:val="2FCD60E6"/>
    <w:rsid w:val="2FFF9D92"/>
    <w:rsid w:val="300674CA"/>
    <w:rsid w:val="301F12D4"/>
    <w:rsid w:val="309DD221"/>
    <w:rsid w:val="30B2183F"/>
    <w:rsid w:val="30E650FE"/>
    <w:rsid w:val="313A5C7B"/>
    <w:rsid w:val="313DC145"/>
    <w:rsid w:val="314A3D9C"/>
    <w:rsid w:val="31864A66"/>
    <w:rsid w:val="318A9BC7"/>
    <w:rsid w:val="31905D0F"/>
    <w:rsid w:val="3191398F"/>
    <w:rsid w:val="31947DB7"/>
    <w:rsid w:val="31AA27E8"/>
    <w:rsid w:val="31E7591A"/>
    <w:rsid w:val="31FD55F4"/>
    <w:rsid w:val="3203F70C"/>
    <w:rsid w:val="320B387A"/>
    <w:rsid w:val="3248D096"/>
    <w:rsid w:val="326DC2C4"/>
    <w:rsid w:val="32A68263"/>
    <w:rsid w:val="32ABA886"/>
    <w:rsid w:val="32C106D8"/>
    <w:rsid w:val="32C718E3"/>
    <w:rsid w:val="3312F221"/>
    <w:rsid w:val="33161E77"/>
    <w:rsid w:val="33217CB8"/>
    <w:rsid w:val="332C7BF2"/>
    <w:rsid w:val="332D7CD7"/>
    <w:rsid w:val="335393E7"/>
    <w:rsid w:val="33763A8E"/>
    <w:rsid w:val="33854F1B"/>
    <w:rsid w:val="339B75D2"/>
    <w:rsid w:val="3411F18C"/>
    <w:rsid w:val="3472BF14"/>
    <w:rsid w:val="34816B16"/>
    <w:rsid w:val="34AE501A"/>
    <w:rsid w:val="34B18E94"/>
    <w:rsid w:val="350CC1FE"/>
    <w:rsid w:val="355982C4"/>
    <w:rsid w:val="35641F63"/>
    <w:rsid w:val="35DA7FA7"/>
    <w:rsid w:val="35E2944A"/>
    <w:rsid w:val="35FABF05"/>
    <w:rsid w:val="36091401"/>
    <w:rsid w:val="3633E2D2"/>
    <w:rsid w:val="36365F00"/>
    <w:rsid w:val="365DF2CC"/>
    <w:rsid w:val="36669123"/>
    <w:rsid w:val="366A21C9"/>
    <w:rsid w:val="36B09C77"/>
    <w:rsid w:val="36C0AA39"/>
    <w:rsid w:val="36C125C9"/>
    <w:rsid w:val="370E3EA1"/>
    <w:rsid w:val="371F1C2F"/>
    <w:rsid w:val="372A87CA"/>
    <w:rsid w:val="3748D3F4"/>
    <w:rsid w:val="375C1AF7"/>
    <w:rsid w:val="377D2CD1"/>
    <w:rsid w:val="37A8CE28"/>
    <w:rsid w:val="38218F1A"/>
    <w:rsid w:val="386F2016"/>
    <w:rsid w:val="387BDC99"/>
    <w:rsid w:val="389F74EF"/>
    <w:rsid w:val="38E80104"/>
    <w:rsid w:val="38F2FF51"/>
    <w:rsid w:val="38F8530B"/>
    <w:rsid w:val="3905B2D2"/>
    <w:rsid w:val="390BC9A6"/>
    <w:rsid w:val="393927F8"/>
    <w:rsid w:val="393E36D2"/>
    <w:rsid w:val="3976A570"/>
    <w:rsid w:val="399F17FD"/>
    <w:rsid w:val="39C06F91"/>
    <w:rsid w:val="39D8D8EB"/>
    <w:rsid w:val="3A077122"/>
    <w:rsid w:val="3A0991D9"/>
    <w:rsid w:val="3A3ACDBC"/>
    <w:rsid w:val="3A5CB4AF"/>
    <w:rsid w:val="3A602DE5"/>
    <w:rsid w:val="3B0FAE5B"/>
    <w:rsid w:val="3B23BB83"/>
    <w:rsid w:val="3B9053A9"/>
    <w:rsid w:val="3BA23450"/>
    <w:rsid w:val="3BD2B806"/>
    <w:rsid w:val="3C01AB17"/>
    <w:rsid w:val="3C57AAA2"/>
    <w:rsid w:val="3C8B7DE2"/>
    <w:rsid w:val="3CAFD9EC"/>
    <w:rsid w:val="3CDEEEC3"/>
    <w:rsid w:val="3D0A4107"/>
    <w:rsid w:val="3D177AE3"/>
    <w:rsid w:val="3D181285"/>
    <w:rsid w:val="3D389C01"/>
    <w:rsid w:val="3D5561D3"/>
    <w:rsid w:val="3D5C5547"/>
    <w:rsid w:val="3D6D2624"/>
    <w:rsid w:val="3D7C598C"/>
    <w:rsid w:val="3DAD024F"/>
    <w:rsid w:val="3E230108"/>
    <w:rsid w:val="3EDD7B3A"/>
    <w:rsid w:val="3EFB34BA"/>
    <w:rsid w:val="3F02288B"/>
    <w:rsid w:val="3F0B0115"/>
    <w:rsid w:val="3F1DE221"/>
    <w:rsid w:val="3F2D81CB"/>
    <w:rsid w:val="3F33CB89"/>
    <w:rsid w:val="3F4B9800"/>
    <w:rsid w:val="3F60CFD6"/>
    <w:rsid w:val="3F6FEFC3"/>
    <w:rsid w:val="3F722DF1"/>
    <w:rsid w:val="3F75C988"/>
    <w:rsid w:val="3FD49B30"/>
    <w:rsid w:val="3FF44909"/>
    <w:rsid w:val="4015F422"/>
    <w:rsid w:val="4026768A"/>
    <w:rsid w:val="4026BC28"/>
    <w:rsid w:val="4035FE28"/>
    <w:rsid w:val="407A0099"/>
    <w:rsid w:val="40AD111A"/>
    <w:rsid w:val="40CB49FF"/>
    <w:rsid w:val="41195A65"/>
    <w:rsid w:val="412C5127"/>
    <w:rsid w:val="416BC431"/>
    <w:rsid w:val="417CD274"/>
    <w:rsid w:val="419F929B"/>
    <w:rsid w:val="41A13DFA"/>
    <w:rsid w:val="41C7ED47"/>
    <w:rsid w:val="422B875A"/>
    <w:rsid w:val="4231B0CF"/>
    <w:rsid w:val="4237EBE3"/>
    <w:rsid w:val="423AC0D2"/>
    <w:rsid w:val="424A4D79"/>
    <w:rsid w:val="429A284F"/>
    <w:rsid w:val="42DE4B25"/>
    <w:rsid w:val="431423DC"/>
    <w:rsid w:val="431B89E1"/>
    <w:rsid w:val="432C1C7D"/>
    <w:rsid w:val="435079D4"/>
    <w:rsid w:val="436F2B2B"/>
    <w:rsid w:val="437F3D7E"/>
    <w:rsid w:val="43A200A4"/>
    <w:rsid w:val="43A738CB"/>
    <w:rsid w:val="43BB8997"/>
    <w:rsid w:val="43C36544"/>
    <w:rsid w:val="43C39CAA"/>
    <w:rsid w:val="4402B540"/>
    <w:rsid w:val="44172FCA"/>
    <w:rsid w:val="4430ADDB"/>
    <w:rsid w:val="443B3C54"/>
    <w:rsid w:val="444E1FB3"/>
    <w:rsid w:val="4559BD5C"/>
    <w:rsid w:val="4559E4A9"/>
    <w:rsid w:val="45871BF4"/>
    <w:rsid w:val="45EC6601"/>
    <w:rsid w:val="4604A840"/>
    <w:rsid w:val="462F35FE"/>
    <w:rsid w:val="4647EF42"/>
    <w:rsid w:val="4692FCC1"/>
    <w:rsid w:val="46B581EB"/>
    <w:rsid w:val="46CCB710"/>
    <w:rsid w:val="46E2B762"/>
    <w:rsid w:val="46F5EE8E"/>
    <w:rsid w:val="47493350"/>
    <w:rsid w:val="4758D07F"/>
    <w:rsid w:val="475DE30B"/>
    <w:rsid w:val="477CC186"/>
    <w:rsid w:val="47901921"/>
    <w:rsid w:val="47D6E52C"/>
    <w:rsid w:val="47DABFFE"/>
    <w:rsid w:val="47F64FC8"/>
    <w:rsid w:val="4851EA6A"/>
    <w:rsid w:val="485AEA99"/>
    <w:rsid w:val="4871EA1E"/>
    <w:rsid w:val="4875EBD2"/>
    <w:rsid w:val="48922FB8"/>
    <w:rsid w:val="48B6805C"/>
    <w:rsid w:val="48BC8F00"/>
    <w:rsid w:val="48C84A25"/>
    <w:rsid w:val="48D1D127"/>
    <w:rsid w:val="48F14F56"/>
    <w:rsid w:val="493BF441"/>
    <w:rsid w:val="496752A3"/>
    <w:rsid w:val="49BA049E"/>
    <w:rsid w:val="49D8F885"/>
    <w:rsid w:val="49EAA108"/>
    <w:rsid w:val="4A364C5C"/>
    <w:rsid w:val="4AACD9EF"/>
    <w:rsid w:val="4ABFCFFA"/>
    <w:rsid w:val="4AE104DF"/>
    <w:rsid w:val="4B1A85F2"/>
    <w:rsid w:val="4B33C688"/>
    <w:rsid w:val="4B59DA45"/>
    <w:rsid w:val="4B721EB9"/>
    <w:rsid w:val="4BADA7FB"/>
    <w:rsid w:val="4BB4F8A1"/>
    <w:rsid w:val="4BB56D2C"/>
    <w:rsid w:val="4BDB4994"/>
    <w:rsid w:val="4BEE59DA"/>
    <w:rsid w:val="4BEFBE73"/>
    <w:rsid w:val="4BF57517"/>
    <w:rsid w:val="4C00973D"/>
    <w:rsid w:val="4C086D34"/>
    <w:rsid w:val="4C1520FD"/>
    <w:rsid w:val="4C264A4F"/>
    <w:rsid w:val="4C342763"/>
    <w:rsid w:val="4C881AF5"/>
    <w:rsid w:val="4C994783"/>
    <w:rsid w:val="4CA0CF03"/>
    <w:rsid w:val="4CA12D83"/>
    <w:rsid w:val="4CC2E207"/>
    <w:rsid w:val="4CCB530D"/>
    <w:rsid w:val="4CED8C96"/>
    <w:rsid w:val="4D2F720B"/>
    <w:rsid w:val="4D7BC60E"/>
    <w:rsid w:val="4D9580F4"/>
    <w:rsid w:val="4DBFCD29"/>
    <w:rsid w:val="4DCA4017"/>
    <w:rsid w:val="4DE68B22"/>
    <w:rsid w:val="4E1D83AD"/>
    <w:rsid w:val="4E3FAA9A"/>
    <w:rsid w:val="4E50109D"/>
    <w:rsid w:val="4E7CB9F2"/>
    <w:rsid w:val="4E83ED52"/>
    <w:rsid w:val="4E984045"/>
    <w:rsid w:val="4F05D142"/>
    <w:rsid w:val="4F586D16"/>
    <w:rsid w:val="4FA54C95"/>
    <w:rsid w:val="4FC25DC8"/>
    <w:rsid w:val="4FD79608"/>
    <w:rsid w:val="5003C297"/>
    <w:rsid w:val="5008FA93"/>
    <w:rsid w:val="502E8BE3"/>
    <w:rsid w:val="505F93E7"/>
    <w:rsid w:val="506FEC36"/>
    <w:rsid w:val="50722FB9"/>
    <w:rsid w:val="509A2B64"/>
    <w:rsid w:val="50AC7622"/>
    <w:rsid w:val="50AFDF98"/>
    <w:rsid w:val="50BF4FE0"/>
    <w:rsid w:val="50E59C6C"/>
    <w:rsid w:val="50F73C80"/>
    <w:rsid w:val="5110B1D4"/>
    <w:rsid w:val="5126C53F"/>
    <w:rsid w:val="517EBF84"/>
    <w:rsid w:val="518C7E02"/>
    <w:rsid w:val="51908AEB"/>
    <w:rsid w:val="51A31113"/>
    <w:rsid w:val="51A6389D"/>
    <w:rsid w:val="51D09045"/>
    <w:rsid w:val="51D448AC"/>
    <w:rsid w:val="51F1F449"/>
    <w:rsid w:val="5212F337"/>
    <w:rsid w:val="523C5F34"/>
    <w:rsid w:val="5252059F"/>
    <w:rsid w:val="52594B7C"/>
    <w:rsid w:val="526332F1"/>
    <w:rsid w:val="52DDAFA0"/>
    <w:rsid w:val="52E11605"/>
    <w:rsid w:val="53558A2C"/>
    <w:rsid w:val="535AC953"/>
    <w:rsid w:val="538C0A6E"/>
    <w:rsid w:val="5394F80E"/>
    <w:rsid w:val="53D8A482"/>
    <w:rsid w:val="53F76B70"/>
    <w:rsid w:val="540BC62B"/>
    <w:rsid w:val="540F29E9"/>
    <w:rsid w:val="5466A52A"/>
    <w:rsid w:val="546FDCB4"/>
    <w:rsid w:val="5490F35F"/>
    <w:rsid w:val="549326AF"/>
    <w:rsid w:val="54B24634"/>
    <w:rsid w:val="54CCF32F"/>
    <w:rsid w:val="54D26DB7"/>
    <w:rsid w:val="5507910A"/>
    <w:rsid w:val="550DC43C"/>
    <w:rsid w:val="5537ED6F"/>
    <w:rsid w:val="557AC1AB"/>
    <w:rsid w:val="557ECB26"/>
    <w:rsid w:val="55A05022"/>
    <w:rsid w:val="55A7BE1C"/>
    <w:rsid w:val="55C8941E"/>
    <w:rsid w:val="55CD12B3"/>
    <w:rsid w:val="55D2783E"/>
    <w:rsid w:val="5629E36D"/>
    <w:rsid w:val="563BB023"/>
    <w:rsid w:val="5640E2AF"/>
    <w:rsid w:val="56697743"/>
    <w:rsid w:val="566F9A0A"/>
    <w:rsid w:val="56BB6951"/>
    <w:rsid w:val="56F7561C"/>
    <w:rsid w:val="572E4F9A"/>
    <w:rsid w:val="5730CC29"/>
    <w:rsid w:val="5762A281"/>
    <w:rsid w:val="57687378"/>
    <w:rsid w:val="577BEA5A"/>
    <w:rsid w:val="578EA9FD"/>
    <w:rsid w:val="579F7045"/>
    <w:rsid w:val="57BB7598"/>
    <w:rsid w:val="57D93C5F"/>
    <w:rsid w:val="58074476"/>
    <w:rsid w:val="582A2BA8"/>
    <w:rsid w:val="582D9790"/>
    <w:rsid w:val="58602065"/>
    <w:rsid w:val="5864EE22"/>
    <w:rsid w:val="587A85EB"/>
    <w:rsid w:val="58C84A15"/>
    <w:rsid w:val="58C90AD7"/>
    <w:rsid w:val="58DB012E"/>
    <w:rsid w:val="59048A94"/>
    <w:rsid w:val="591F0725"/>
    <w:rsid w:val="592BCF85"/>
    <w:rsid w:val="592CBD39"/>
    <w:rsid w:val="592E1907"/>
    <w:rsid w:val="59394988"/>
    <w:rsid w:val="59500407"/>
    <w:rsid w:val="5966836B"/>
    <w:rsid w:val="5967605C"/>
    <w:rsid w:val="596B6C61"/>
    <w:rsid w:val="598CA68A"/>
    <w:rsid w:val="59C60988"/>
    <w:rsid w:val="5A1645B2"/>
    <w:rsid w:val="5A5442D3"/>
    <w:rsid w:val="5A6247A1"/>
    <w:rsid w:val="5A836BB7"/>
    <w:rsid w:val="5A900C8F"/>
    <w:rsid w:val="5AA467F4"/>
    <w:rsid w:val="5B2155F7"/>
    <w:rsid w:val="5B4FF531"/>
    <w:rsid w:val="5B88B92E"/>
    <w:rsid w:val="5B9B0AF8"/>
    <w:rsid w:val="5BC87687"/>
    <w:rsid w:val="5BF8F81C"/>
    <w:rsid w:val="5C13B404"/>
    <w:rsid w:val="5C73855B"/>
    <w:rsid w:val="5C75BC00"/>
    <w:rsid w:val="5CCA3E0E"/>
    <w:rsid w:val="5CD241A5"/>
    <w:rsid w:val="5CD64D13"/>
    <w:rsid w:val="5CE65065"/>
    <w:rsid w:val="5CF069AD"/>
    <w:rsid w:val="5CF9544D"/>
    <w:rsid w:val="5D01B683"/>
    <w:rsid w:val="5D3B8FFE"/>
    <w:rsid w:val="5D7309BC"/>
    <w:rsid w:val="5D7F5162"/>
    <w:rsid w:val="5D8DE5CE"/>
    <w:rsid w:val="5DA6E020"/>
    <w:rsid w:val="5DFEED1A"/>
    <w:rsid w:val="5E09C33E"/>
    <w:rsid w:val="5E1FB72B"/>
    <w:rsid w:val="5E7F9DB9"/>
    <w:rsid w:val="5EE10947"/>
    <w:rsid w:val="5EE13413"/>
    <w:rsid w:val="5EFBE35D"/>
    <w:rsid w:val="5F0B069C"/>
    <w:rsid w:val="5F1E66B8"/>
    <w:rsid w:val="5F28B3AF"/>
    <w:rsid w:val="5F63867A"/>
    <w:rsid w:val="5F71C913"/>
    <w:rsid w:val="5F874BDB"/>
    <w:rsid w:val="5FE085C7"/>
    <w:rsid w:val="60303FE0"/>
    <w:rsid w:val="6069FFCB"/>
    <w:rsid w:val="609BA590"/>
    <w:rsid w:val="60A23D22"/>
    <w:rsid w:val="60E7A66F"/>
    <w:rsid w:val="60E98AA0"/>
    <w:rsid w:val="60ED400F"/>
    <w:rsid w:val="610352B8"/>
    <w:rsid w:val="6105AB1C"/>
    <w:rsid w:val="61323175"/>
    <w:rsid w:val="613ED3C6"/>
    <w:rsid w:val="613F7B9E"/>
    <w:rsid w:val="61560379"/>
    <w:rsid w:val="615C90D1"/>
    <w:rsid w:val="617C0B53"/>
    <w:rsid w:val="61A7FC2B"/>
    <w:rsid w:val="61AC44A9"/>
    <w:rsid w:val="61D71B74"/>
    <w:rsid w:val="6200EE6C"/>
    <w:rsid w:val="620706C2"/>
    <w:rsid w:val="621466A8"/>
    <w:rsid w:val="626B2FAF"/>
    <w:rsid w:val="629905DA"/>
    <w:rsid w:val="62B69573"/>
    <w:rsid w:val="62D4BFD5"/>
    <w:rsid w:val="62DDD5D0"/>
    <w:rsid w:val="63219032"/>
    <w:rsid w:val="6372A8B5"/>
    <w:rsid w:val="637615C1"/>
    <w:rsid w:val="63979056"/>
    <w:rsid w:val="63E7BAE5"/>
    <w:rsid w:val="63F0615B"/>
    <w:rsid w:val="6428F8E3"/>
    <w:rsid w:val="642F9993"/>
    <w:rsid w:val="642FD9E9"/>
    <w:rsid w:val="6432F092"/>
    <w:rsid w:val="6438B022"/>
    <w:rsid w:val="644E4E45"/>
    <w:rsid w:val="64526871"/>
    <w:rsid w:val="64A636AE"/>
    <w:rsid w:val="64E3ED75"/>
    <w:rsid w:val="64F43FE1"/>
    <w:rsid w:val="651262BC"/>
    <w:rsid w:val="651FDC7C"/>
    <w:rsid w:val="658DD886"/>
    <w:rsid w:val="6592B0D3"/>
    <w:rsid w:val="659AFEB8"/>
    <w:rsid w:val="65DA6C9D"/>
    <w:rsid w:val="663C6FCC"/>
    <w:rsid w:val="663EFDA8"/>
    <w:rsid w:val="6674A135"/>
    <w:rsid w:val="66CC9B2A"/>
    <w:rsid w:val="66DDE945"/>
    <w:rsid w:val="66EF118D"/>
    <w:rsid w:val="67046F93"/>
    <w:rsid w:val="672A4908"/>
    <w:rsid w:val="6754E0A4"/>
    <w:rsid w:val="67A96B05"/>
    <w:rsid w:val="67F1284E"/>
    <w:rsid w:val="682041F4"/>
    <w:rsid w:val="682932BA"/>
    <w:rsid w:val="68A0705A"/>
    <w:rsid w:val="68BFDEC5"/>
    <w:rsid w:val="68DB7B7E"/>
    <w:rsid w:val="69083BDC"/>
    <w:rsid w:val="6920FC90"/>
    <w:rsid w:val="6927DE9D"/>
    <w:rsid w:val="69380327"/>
    <w:rsid w:val="693F4AD3"/>
    <w:rsid w:val="6983119C"/>
    <w:rsid w:val="698CF364"/>
    <w:rsid w:val="69CA0F2C"/>
    <w:rsid w:val="69CD27F9"/>
    <w:rsid w:val="69DABBED"/>
    <w:rsid w:val="69DC18C2"/>
    <w:rsid w:val="69DC51AC"/>
    <w:rsid w:val="69E77F41"/>
    <w:rsid w:val="69E7F2DB"/>
    <w:rsid w:val="69F9B22F"/>
    <w:rsid w:val="69FD07DC"/>
    <w:rsid w:val="6A2B6BD2"/>
    <w:rsid w:val="6A3A6972"/>
    <w:rsid w:val="6A40005E"/>
    <w:rsid w:val="6A69989D"/>
    <w:rsid w:val="6A82BD6D"/>
    <w:rsid w:val="6A8B67FC"/>
    <w:rsid w:val="6A9C3A00"/>
    <w:rsid w:val="6AB71B6B"/>
    <w:rsid w:val="6AC95C33"/>
    <w:rsid w:val="6AE3C6EE"/>
    <w:rsid w:val="6B1CBC34"/>
    <w:rsid w:val="6B2CA752"/>
    <w:rsid w:val="6B4B7009"/>
    <w:rsid w:val="6B541E4C"/>
    <w:rsid w:val="6B6CEB74"/>
    <w:rsid w:val="6B7BB303"/>
    <w:rsid w:val="6B8B4358"/>
    <w:rsid w:val="6B9009A1"/>
    <w:rsid w:val="6B9026D2"/>
    <w:rsid w:val="6BC130B0"/>
    <w:rsid w:val="6BD41F49"/>
    <w:rsid w:val="6BF2EFEB"/>
    <w:rsid w:val="6BFDF28E"/>
    <w:rsid w:val="6C1E2E15"/>
    <w:rsid w:val="6C374D08"/>
    <w:rsid w:val="6C461CB7"/>
    <w:rsid w:val="6C491A94"/>
    <w:rsid w:val="6C4A8856"/>
    <w:rsid w:val="6C9478D9"/>
    <w:rsid w:val="6C9A39BC"/>
    <w:rsid w:val="6CB494F2"/>
    <w:rsid w:val="6CBDD042"/>
    <w:rsid w:val="6CC9B394"/>
    <w:rsid w:val="6CC9E0DB"/>
    <w:rsid w:val="6CE40003"/>
    <w:rsid w:val="6D2AA404"/>
    <w:rsid w:val="6D5BED0D"/>
    <w:rsid w:val="6D5C64A2"/>
    <w:rsid w:val="6D61BD00"/>
    <w:rsid w:val="6DE8ED3F"/>
    <w:rsid w:val="6DEB1507"/>
    <w:rsid w:val="6E018E88"/>
    <w:rsid w:val="6E112177"/>
    <w:rsid w:val="6E11B20F"/>
    <w:rsid w:val="6E40350A"/>
    <w:rsid w:val="6E416985"/>
    <w:rsid w:val="6E6B2739"/>
    <w:rsid w:val="6E81DECB"/>
    <w:rsid w:val="6EC5D7E8"/>
    <w:rsid w:val="6EE4AB74"/>
    <w:rsid w:val="6EE7BE9D"/>
    <w:rsid w:val="6EEF278E"/>
    <w:rsid w:val="6EF99852"/>
    <w:rsid w:val="6F2048A2"/>
    <w:rsid w:val="6F51FB80"/>
    <w:rsid w:val="6F7DB57B"/>
    <w:rsid w:val="6F83763C"/>
    <w:rsid w:val="6FA44A32"/>
    <w:rsid w:val="6FAB439B"/>
    <w:rsid w:val="6FAC694F"/>
    <w:rsid w:val="6FB5E693"/>
    <w:rsid w:val="6FBC9EF9"/>
    <w:rsid w:val="6FC41D07"/>
    <w:rsid w:val="6FECB6F4"/>
    <w:rsid w:val="6FF7C3CC"/>
    <w:rsid w:val="7001E962"/>
    <w:rsid w:val="7006BBC0"/>
    <w:rsid w:val="703861BE"/>
    <w:rsid w:val="704D766D"/>
    <w:rsid w:val="705796C2"/>
    <w:rsid w:val="708D1CCA"/>
    <w:rsid w:val="70C76C30"/>
    <w:rsid w:val="70DE9D21"/>
    <w:rsid w:val="70F556C3"/>
    <w:rsid w:val="71000987"/>
    <w:rsid w:val="7157D1E9"/>
    <w:rsid w:val="727AA3B2"/>
    <w:rsid w:val="72D03652"/>
    <w:rsid w:val="72F6F0AB"/>
    <w:rsid w:val="730849B5"/>
    <w:rsid w:val="7366A874"/>
    <w:rsid w:val="7370C1A5"/>
    <w:rsid w:val="738AC928"/>
    <w:rsid w:val="738FB093"/>
    <w:rsid w:val="73B40C83"/>
    <w:rsid w:val="73E9C9ED"/>
    <w:rsid w:val="73E9DB08"/>
    <w:rsid w:val="73F97299"/>
    <w:rsid w:val="7402B864"/>
    <w:rsid w:val="74104B78"/>
    <w:rsid w:val="7440E843"/>
    <w:rsid w:val="74BD0FC1"/>
    <w:rsid w:val="74CC809F"/>
    <w:rsid w:val="753B3D11"/>
    <w:rsid w:val="7547CB58"/>
    <w:rsid w:val="754D6EB9"/>
    <w:rsid w:val="7561A7D2"/>
    <w:rsid w:val="758E521D"/>
    <w:rsid w:val="75B0CB30"/>
    <w:rsid w:val="75EA90A2"/>
    <w:rsid w:val="75FA27FB"/>
    <w:rsid w:val="7662775E"/>
    <w:rsid w:val="7670CC0B"/>
    <w:rsid w:val="7682E871"/>
    <w:rsid w:val="76BFDC23"/>
    <w:rsid w:val="76C3DBC8"/>
    <w:rsid w:val="7735B77B"/>
    <w:rsid w:val="7741501B"/>
    <w:rsid w:val="778DDAEE"/>
    <w:rsid w:val="77922E0D"/>
    <w:rsid w:val="77FDE7AF"/>
    <w:rsid w:val="780A7C4C"/>
    <w:rsid w:val="78403226"/>
    <w:rsid w:val="7858E94A"/>
    <w:rsid w:val="785C6630"/>
    <w:rsid w:val="7871635D"/>
    <w:rsid w:val="7880FAB3"/>
    <w:rsid w:val="7886274C"/>
    <w:rsid w:val="78921C88"/>
    <w:rsid w:val="7892F01F"/>
    <w:rsid w:val="78A0E47A"/>
    <w:rsid w:val="78A21B17"/>
    <w:rsid w:val="7903D37C"/>
    <w:rsid w:val="790841E1"/>
    <w:rsid w:val="79154568"/>
    <w:rsid w:val="791AF763"/>
    <w:rsid w:val="792BD777"/>
    <w:rsid w:val="792D2EB7"/>
    <w:rsid w:val="793D88AB"/>
    <w:rsid w:val="7964DC59"/>
    <w:rsid w:val="79695CD7"/>
    <w:rsid w:val="797E524F"/>
    <w:rsid w:val="79C5ABCB"/>
    <w:rsid w:val="7A31052A"/>
    <w:rsid w:val="7A572296"/>
    <w:rsid w:val="7A7E0ED9"/>
    <w:rsid w:val="7A87460C"/>
    <w:rsid w:val="7B01AF99"/>
    <w:rsid w:val="7B15C17C"/>
    <w:rsid w:val="7B266637"/>
    <w:rsid w:val="7B32900E"/>
    <w:rsid w:val="7B3C49D5"/>
    <w:rsid w:val="7BAE64A4"/>
    <w:rsid w:val="7BB9C0FE"/>
    <w:rsid w:val="7BD0D4B5"/>
    <w:rsid w:val="7C05D2B2"/>
    <w:rsid w:val="7C1E20A6"/>
    <w:rsid w:val="7C33A104"/>
    <w:rsid w:val="7C362842"/>
    <w:rsid w:val="7C7051FB"/>
    <w:rsid w:val="7C7CC0A2"/>
    <w:rsid w:val="7C8183D2"/>
    <w:rsid w:val="7C8E0D0E"/>
    <w:rsid w:val="7CBBC025"/>
    <w:rsid w:val="7CC1FDFB"/>
    <w:rsid w:val="7CE2928D"/>
    <w:rsid w:val="7CEA6DAF"/>
    <w:rsid w:val="7D089FDD"/>
    <w:rsid w:val="7D125B2C"/>
    <w:rsid w:val="7D2DD1EE"/>
    <w:rsid w:val="7D43E975"/>
    <w:rsid w:val="7D605BF6"/>
    <w:rsid w:val="7D7E98A9"/>
    <w:rsid w:val="7DC8AAE2"/>
    <w:rsid w:val="7DCDBECF"/>
    <w:rsid w:val="7DE7CC6D"/>
    <w:rsid w:val="7DF001E6"/>
    <w:rsid w:val="7E52CD71"/>
    <w:rsid w:val="7E6EC5A5"/>
    <w:rsid w:val="7E7A3753"/>
    <w:rsid w:val="7EE4273D"/>
    <w:rsid w:val="7EEC8336"/>
    <w:rsid w:val="7EF0F7C8"/>
    <w:rsid w:val="7F4534DA"/>
    <w:rsid w:val="7F8EDC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B3D"/>
  <w15:chartTrackingRefBased/>
  <w15:docId w15:val="{25C63DF6-B4DB-47A4-A5E5-E9E30A4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0BAD"/>
  </w:style>
  <w:style w:type="paragraph" w:styleId="Pealkiri1">
    <w:name w:val="heading 1"/>
    <w:basedOn w:val="Normaallaad"/>
    <w:next w:val="Normaallaad"/>
    <w:link w:val="Pealkiri1Mrk"/>
    <w:uiPriority w:val="9"/>
    <w:qFormat/>
    <w:rsid w:val="00ED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D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D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D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D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D737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D737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D737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D737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D737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D737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D737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D737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D737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D737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D737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D737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D737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D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D737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D737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D737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D737E"/>
    <w:pPr>
      <w:spacing w:before="160"/>
      <w:jc w:val="center"/>
    </w:pPr>
    <w:rPr>
      <w:i/>
      <w:iCs/>
      <w:color w:val="404040" w:themeColor="text1" w:themeTint="BF"/>
    </w:rPr>
  </w:style>
  <w:style w:type="character" w:customStyle="1" w:styleId="TsitaatMrk">
    <w:name w:val="Tsitaat Märk"/>
    <w:basedOn w:val="Liguvaikefont"/>
    <w:link w:val="Tsitaat"/>
    <w:uiPriority w:val="29"/>
    <w:rsid w:val="00ED737E"/>
    <w:rPr>
      <w:i/>
      <w:iCs/>
      <w:color w:val="404040" w:themeColor="text1" w:themeTint="BF"/>
    </w:rPr>
  </w:style>
  <w:style w:type="paragraph" w:styleId="Loendilik">
    <w:name w:val="List Paragraph"/>
    <w:basedOn w:val="Normaallaad"/>
    <w:uiPriority w:val="34"/>
    <w:qFormat/>
    <w:rsid w:val="00ED737E"/>
    <w:pPr>
      <w:ind w:left="720"/>
      <w:contextualSpacing/>
    </w:pPr>
  </w:style>
  <w:style w:type="character" w:styleId="Selgeltmrgatavrhutus">
    <w:name w:val="Intense Emphasis"/>
    <w:basedOn w:val="Liguvaikefont"/>
    <w:uiPriority w:val="21"/>
    <w:qFormat/>
    <w:rsid w:val="00ED737E"/>
    <w:rPr>
      <w:i/>
      <w:iCs/>
      <w:color w:val="0F4761" w:themeColor="accent1" w:themeShade="BF"/>
    </w:rPr>
  </w:style>
  <w:style w:type="paragraph" w:styleId="Selgeltmrgatavtsitaat">
    <w:name w:val="Intense Quote"/>
    <w:basedOn w:val="Normaallaad"/>
    <w:next w:val="Normaallaad"/>
    <w:link w:val="SelgeltmrgatavtsitaatMrk"/>
    <w:uiPriority w:val="30"/>
    <w:qFormat/>
    <w:rsid w:val="00ED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D737E"/>
    <w:rPr>
      <w:i/>
      <w:iCs/>
      <w:color w:val="0F4761" w:themeColor="accent1" w:themeShade="BF"/>
    </w:rPr>
  </w:style>
  <w:style w:type="character" w:styleId="Selgeltmrgatavviide">
    <w:name w:val="Intense Reference"/>
    <w:basedOn w:val="Liguvaikefont"/>
    <w:uiPriority w:val="32"/>
    <w:qFormat/>
    <w:rsid w:val="00ED737E"/>
    <w:rPr>
      <w:b/>
      <w:bCs/>
      <w:smallCaps/>
      <w:color w:val="0F4761" w:themeColor="accent1" w:themeShade="BF"/>
      <w:spacing w:val="5"/>
    </w:rPr>
  </w:style>
  <w:style w:type="table" w:styleId="Kontuurtabel">
    <w:name w:val="Table Grid"/>
    <w:basedOn w:val="Normaaltabel"/>
    <w:uiPriority w:val="39"/>
    <w:rsid w:val="00C5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791A1A"/>
    <w:pPr>
      <w:suppressAutoHyphens/>
      <w:autoSpaceDE w:val="0"/>
      <w:spacing w:after="0" w:line="240" w:lineRule="auto"/>
    </w:pPr>
    <w:rPr>
      <w:rFonts w:ascii="Times New Roman" w:eastAsia="Times New Roman" w:hAnsi="Times New Roman" w:cs="Times New Roman"/>
      <w:sz w:val="24"/>
      <w:szCs w:val="24"/>
      <w:lang w:val="en-GB" w:eastAsia="ar-SA"/>
    </w:rPr>
  </w:style>
  <w:style w:type="character" w:customStyle="1" w:styleId="KehatekstMrk">
    <w:name w:val="Kehatekst Märk"/>
    <w:basedOn w:val="Liguvaikefont"/>
    <w:link w:val="Kehatekst"/>
    <w:rsid w:val="00791A1A"/>
    <w:rPr>
      <w:rFonts w:ascii="Times New Roman" w:eastAsia="Times New Roman" w:hAnsi="Times New Roman" w:cs="Times New Roman"/>
      <w:sz w:val="24"/>
      <w:szCs w:val="24"/>
      <w:lang w:val="en-GB" w:eastAsia="ar-SA"/>
    </w:rPr>
  </w:style>
  <w:style w:type="character" w:styleId="Kommentaariviide">
    <w:name w:val="annotation reference"/>
    <w:basedOn w:val="Liguvaikefont"/>
    <w:uiPriority w:val="99"/>
    <w:semiHidden/>
    <w:unhideWhenUsed/>
    <w:rsid w:val="00A120D1"/>
    <w:rPr>
      <w:sz w:val="16"/>
      <w:szCs w:val="16"/>
    </w:rPr>
  </w:style>
  <w:style w:type="paragraph" w:styleId="Kommentaaritekst">
    <w:name w:val="annotation text"/>
    <w:basedOn w:val="Normaallaad"/>
    <w:link w:val="KommentaaritekstMrk"/>
    <w:uiPriority w:val="99"/>
    <w:unhideWhenUsed/>
    <w:rsid w:val="00A120D1"/>
    <w:pPr>
      <w:spacing w:line="240" w:lineRule="auto"/>
    </w:pPr>
    <w:rPr>
      <w:sz w:val="20"/>
      <w:szCs w:val="20"/>
    </w:rPr>
  </w:style>
  <w:style w:type="character" w:customStyle="1" w:styleId="KommentaaritekstMrk">
    <w:name w:val="Kommentaari tekst Märk"/>
    <w:basedOn w:val="Liguvaikefont"/>
    <w:link w:val="Kommentaaritekst"/>
    <w:uiPriority w:val="99"/>
    <w:rsid w:val="00A120D1"/>
    <w:rPr>
      <w:sz w:val="20"/>
      <w:szCs w:val="20"/>
    </w:rPr>
  </w:style>
  <w:style w:type="paragraph" w:styleId="Kommentaariteema">
    <w:name w:val="annotation subject"/>
    <w:basedOn w:val="Kommentaaritekst"/>
    <w:next w:val="Kommentaaritekst"/>
    <w:link w:val="KommentaariteemaMrk"/>
    <w:uiPriority w:val="99"/>
    <w:semiHidden/>
    <w:unhideWhenUsed/>
    <w:rsid w:val="00A120D1"/>
    <w:rPr>
      <w:b/>
      <w:bCs/>
    </w:rPr>
  </w:style>
  <w:style w:type="character" w:customStyle="1" w:styleId="KommentaariteemaMrk">
    <w:name w:val="Kommentaari teema Märk"/>
    <w:basedOn w:val="KommentaaritekstMrk"/>
    <w:link w:val="Kommentaariteema"/>
    <w:uiPriority w:val="99"/>
    <w:semiHidden/>
    <w:rsid w:val="00A120D1"/>
    <w:rPr>
      <w:b/>
      <w:bCs/>
      <w:sz w:val="20"/>
      <w:szCs w:val="20"/>
    </w:rPr>
  </w:style>
  <w:style w:type="character" w:styleId="Hperlink">
    <w:name w:val="Hyperlink"/>
    <w:uiPriority w:val="99"/>
    <w:rsid w:val="00B07C08"/>
    <w:rPr>
      <w:color w:val="003471"/>
      <w:u w:val="single"/>
    </w:rPr>
  </w:style>
  <w:style w:type="character" w:styleId="Rhutus">
    <w:name w:val="Emphasis"/>
    <w:basedOn w:val="Liguvaikefont"/>
    <w:uiPriority w:val="20"/>
    <w:qFormat/>
    <w:rsid w:val="00B07C08"/>
    <w:rPr>
      <w:i/>
      <w:iCs/>
    </w:rPr>
  </w:style>
  <w:style w:type="character" w:styleId="Lahendamatamainimine">
    <w:name w:val="Unresolved Mention"/>
    <w:basedOn w:val="Liguvaikefont"/>
    <w:uiPriority w:val="99"/>
    <w:semiHidden/>
    <w:unhideWhenUsed/>
    <w:rsid w:val="00D50C79"/>
    <w:rPr>
      <w:color w:val="605E5C"/>
      <w:shd w:val="clear" w:color="auto" w:fill="E1DFDD"/>
    </w:rPr>
  </w:style>
  <w:style w:type="character" w:styleId="Klastatudhperlink">
    <w:name w:val="FollowedHyperlink"/>
    <w:basedOn w:val="Liguvaikefont"/>
    <w:uiPriority w:val="99"/>
    <w:semiHidden/>
    <w:unhideWhenUsed/>
    <w:rsid w:val="00291C10"/>
    <w:rPr>
      <w:color w:val="96607D" w:themeColor="followedHyperlink"/>
      <w:u w:val="single"/>
    </w:rPr>
  </w:style>
  <w:style w:type="paragraph" w:styleId="Redaktsioon">
    <w:name w:val="Revision"/>
    <w:hidden/>
    <w:uiPriority w:val="99"/>
    <w:semiHidden/>
    <w:rsid w:val="00BF186C"/>
    <w:pPr>
      <w:spacing w:after="0" w:line="240" w:lineRule="auto"/>
    </w:pPr>
  </w:style>
  <w:style w:type="character" w:styleId="Mainimine">
    <w:name w:val="Mention"/>
    <w:basedOn w:val="Liguvaikefont"/>
    <w:uiPriority w:val="99"/>
    <w:unhideWhenUsed/>
    <w:rsid w:val="00D018DD"/>
    <w:rPr>
      <w:color w:val="2B579A"/>
      <w:shd w:val="clear" w:color="auto" w:fill="E1DFDD"/>
    </w:rPr>
  </w:style>
  <w:style w:type="paragraph" w:styleId="Vahedeta">
    <w:name w:val="No Spacing"/>
    <w:uiPriority w:val="1"/>
    <w:qFormat/>
    <w:rsid w:val="00146B0D"/>
    <w:pPr>
      <w:spacing w:after="0" w:line="240" w:lineRule="auto"/>
    </w:pPr>
  </w:style>
  <w:style w:type="paragraph" w:styleId="Pis">
    <w:name w:val="header"/>
    <w:basedOn w:val="Normaallaad"/>
    <w:link w:val="PisMrk"/>
    <w:uiPriority w:val="99"/>
    <w:unhideWhenUsed/>
    <w:rsid w:val="00146B0D"/>
    <w:pPr>
      <w:tabs>
        <w:tab w:val="center" w:pos="4536"/>
        <w:tab w:val="right" w:pos="9072"/>
      </w:tabs>
      <w:spacing w:after="0" w:line="240" w:lineRule="auto"/>
    </w:pPr>
  </w:style>
  <w:style w:type="character" w:customStyle="1" w:styleId="PisMrk">
    <w:name w:val="Päis Märk"/>
    <w:basedOn w:val="Liguvaikefont"/>
    <w:link w:val="Pis"/>
    <w:uiPriority w:val="99"/>
    <w:rsid w:val="00146B0D"/>
  </w:style>
  <w:style w:type="paragraph" w:styleId="Jalus">
    <w:name w:val="footer"/>
    <w:basedOn w:val="Normaallaad"/>
    <w:link w:val="JalusMrk"/>
    <w:uiPriority w:val="99"/>
    <w:unhideWhenUsed/>
    <w:rsid w:val="00146B0D"/>
    <w:pPr>
      <w:tabs>
        <w:tab w:val="center" w:pos="4536"/>
        <w:tab w:val="right" w:pos="9072"/>
      </w:tabs>
      <w:spacing w:after="0" w:line="240" w:lineRule="auto"/>
    </w:pPr>
  </w:style>
  <w:style w:type="character" w:customStyle="1" w:styleId="JalusMrk">
    <w:name w:val="Jalus Märk"/>
    <w:basedOn w:val="Liguvaikefont"/>
    <w:link w:val="Jalus"/>
    <w:uiPriority w:val="99"/>
    <w:rsid w:val="00146B0D"/>
  </w:style>
  <w:style w:type="paragraph" w:styleId="Allmrkusetekst">
    <w:name w:val="footnote text"/>
    <w:basedOn w:val="Normaallaad"/>
    <w:link w:val="AllmrkusetekstMrk"/>
    <w:uiPriority w:val="99"/>
    <w:rsid w:val="003B1595"/>
    <w:pPr>
      <w:spacing w:after="0" w:line="240" w:lineRule="auto"/>
      <w:jc w:val="both"/>
    </w:pPr>
    <w:rPr>
      <w:rFonts w:ascii="Arial" w:eastAsia="Times New Roman" w:hAnsi="Arial" w:cs="Times New Roman"/>
      <w:sz w:val="20"/>
      <w:szCs w:val="20"/>
    </w:rPr>
  </w:style>
  <w:style w:type="character" w:customStyle="1" w:styleId="AllmrkusetekstMrk">
    <w:name w:val="Allmärkuse tekst Märk"/>
    <w:basedOn w:val="Liguvaikefont"/>
    <w:link w:val="Allmrkusetekst"/>
    <w:uiPriority w:val="99"/>
    <w:rsid w:val="003B1595"/>
    <w:rPr>
      <w:rFonts w:ascii="Arial" w:eastAsia="Times New Roman" w:hAnsi="Arial" w:cs="Times New Roman"/>
      <w:sz w:val="20"/>
      <w:szCs w:val="20"/>
    </w:rPr>
  </w:style>
  <w:style w:type="character" w:styleId="Allmrkuseviide">
    <w:name w:val="footnote reference"/>
    <w:basedOn w:val="Liguvaikefont"/>
    <w:uiPriority w:val="99"/>
    <w:rsid w:val="003B1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3">
      <w:bodyDiv w:val="1"/>
      <w:marLeft w:val="0"/>
      <w:marRight w:val="0"/>
      <w:marTop w:val="0"/>
      <w:marBottom w:val="0"/>
      <w:divBdr>
        <w:top w:val="none" w:sz="0" w:space="0" w:color="auto"/>
        <w:left w:val="none" w:sz="0" w:space="0" w:color="auto"/>
        <w:bottom w:val="none" w:sz="0" w:space="0" w:color="auto"/>
        <w:right w:val="none" w:sz="0" w:space="0" w:color="auto"/>
      </w:divBdr>
    </w:div>
    <w:div w:id="67576414">
      <w:bodyDiv w:val="1"/>
      <w:marLeft w:val="0"/>
      <w:marRight w:val="0"/>
      <w:marTop w:val="0"/>
      <w:marBottom w:val="0"/>
      <w:divBdr>
        <w:top w:val="none" w:sz="0" w:space="0" w:color="auto"/>
        <w:left w:val="none" w:sz="0" w:space="0" w:color="auto"/>
        <w:bottom w:val="none" w:sz="0" w:space="0" w:color="auto"/>
        <w:right w:val="none" w:sz="0" w:space="0" w:color="auto"/>
      </w:divBdr>
    </w:div>
    <w:div w:id="156697013">
      <w:bodyDiv w:val="1"/>
      <w:marLeft w:val="0"/>
      <w:marRight w:val="0"/>
      <w:marTop w:val="0"/>
      <w:marBottom w:val="0"/>
      <w:divBdr>
        <w:top w:val="none" w:sz="0" w:space="0" w:color="auto"/>
        <w:left w:val="none" w:sz="0" w:space="0" w:color="auto"/>
        <w:bottom w:val="none" w:sz="0" w:space="0" w:color="auto"/>
        <w:right w:val="none" w:sz="0" w:space="0" w:color="auto"/>
      </w:divBdr>
    </w:div>
    <w:div w:id="263150435">
      <w:bodyDiv w:val="1"/>
      <w:marLeft w:val="0"/>
      <w:marRight w:val="0"/>
      <w:marTop w:val="0"/>
      <w:marBottom w:val="0"/>
      <w:divBdr>
        <w:top w:val="none" w:sz="0" w:space="0" w:color="auto"/>
        <w:left w:val="none" w:sz="0" w:space="0" w:color="auto"/>
        <w:bottom w:val="none" w:sz="0" w:space="0" w:color="auto"/>
        <w:right w:val="none" w:sz="0" w:space="0" w:color="auto"/>
      </w:divBdr>
    </w:div>
    <w:div w:id="266501093">
      <w:bodyDiv w:val="1"/>
      <w:marLeft w:val="0"/>
      <w:marRight w:val="0"/>
      <w:marTop w:val="0"/>
      <w:marBottom w:val="0"/>
      <w:divBdr>
        <w:top w:val="none" w:sz="0" w:space="0" w:color="auto"/>
        <w:left w:val="none" w:sz="0" w:space="0" w:color="auto"/>
        <w:bottom w:val="none" w:sz="0" w:space="0" w:color="auto"/>
        <w:right w:val="none" w:sz="0" w:space="0" w:color="auto"/>
      </w:divBdr>
    </w:div>
    <w:div w:id="306518656">
      <w:bodyDiv w:val="1"/>
      <w:marLeft w:val="0"/>
      <w:marRight w:val="0"/>
      <w:marTop w:val="0"/>
      <w:marBottom w:val="0"/>
      <w:divBdr>
        <w:top w:val="none" w:sz="0" w:space="0" w:color="auto"/>
        <w:left w:val="none" w:sz="0" w:space="0" w:color="auto"/>
        <w:bottom w:val="none" w:sz="0" w:space="0" w:color="auto"/>
        <w:right w:val="none" w:sz="0" w:space="0" w:color="auto"/>
      </w:divBdr>
    </w:div>
    <w:div w:id="431516888">
      <w:bodyDiv w:val="1"/>
      <w:marLeft w:val="0"/>
      <w:marRight w:val="0"/>
      <w:marTop w:val="0"/>
      <w:marBottom w:val="0"/>
      <w:divBdr>
        <w:top w:val="none" w:sz="0" w:space="0" w:color="auto"/>
        <w:left w:val="none" w:sz="0" w:space="0" w:color="auto"/>
        <w:bottom w:val="none" w:sz="0" w:space="0" w:color="auto"/>
        <w:right w:val="none" w:sz="0" w:space="0" w:color="auto"/>
      </w:divBdr>
    </w:div>
    <w:div w:id="569778347">
      <w:bodyDiv w:val="1"/>
      <w:marLeft w:val="0"/>
      <w:marRight w:val="0"/>
      <w:marTop w:val="0"/>
      <w:marBottom w:val="0"/>
      <w:divBdr>
        <w:top w:val="none" w:sz="0" w:space="0" w:color="auto"/>
        <w:left w:val="none" w:sz="0" w:space="0" w:color="auto"/>
        <w:bottom w:val="none" w:sz="0" w:space="0" w:color="auto"/>
        <w:right w:val="none" w:sz="0" w:space="0" w:color="auto"/>
      </w:divBdr>
    </w:div>
    <w:div w:id="592321114">
      <w:bodyDiv w:val="1"/>
      <w:marLeft w:val="0"/>
      <w:marRight w:val="0"/>
      <w:marTop w:val="0"/>
      <w:marBottom w:val="0"/>
      <w:divBdr>
        <w:top w:val="none" w:sz="0" w:space="0" w:color="auto"/>
        <w:left w:val="none" w:sz="0" w:space="0" w:color="auto"/>
        <w:bottom w:val="none" w:sz="0" w:space="0" w:color="auto"/>
        <w:right w:val="none" w:sz="0" w:space="0" w:color="auto"/>
      </w:divBdr>
    </w:div>
    <w:div w:id="597057580">
      <w:bodyDiv w:val="1"/>
      <w:marLeft w:val="0"/>
      <w:marRight w:val="0"/>
      <w:marTop w:val="0"/>
      <w:marBottom w:val="0"/>
      <w:divBdr>
        <w:top w:val="none" w:sz="0" w:space="0" w:color="auto"/>
        <w:left w:val="none" w:sz="0" w:space="0" w:color="auto"/>
        <w:bottom w:val="none" w:sz="0" w:space="0" w:color="auto"/>
        <w:right w:val="none" w:sz="0" w:space="0" w:color="auto"/>
      </w:divBdr>
    </w:div>
    <w:div w:id="623972609">
      <w:bodyDiv w:val="1"/>
      <w:marLeft w:val="0"/>
      <w:marRight w:val="0"/>
      <w:marTop w:val="0"/>
      <w:marBottom w:val="0"/>
      <w:divBdr>
        <w:top w:val="none" w:sz="0" w:space="0" w:color="auto"/>
        <w:left w:val="none" w:sz="0" w:space="0" w:color="auto"/>
        <w:bottom w:val="none" w:sz="0" w:space="0" w:color="auto"/>
        <w:right w:val="none" w:sz="0" w:space="0" w:color="auto"/>
      </w:divBdr>
    </w:div>
    <w:div w:id="640429396">
      <w:bodyDiv w:val="1"/>
      <w:marLeft w:val="0"/>
      <w:marRight w:val="0"/>
      <w:marTop w:val="0"/>
      <w:marBottom w:val="0"/>
      <w:divBdr>
        <w:top w:val="none" w:sz="0" w:space="0" w:color="auto"/>
        <w:left w:val="none" w:sz="0" w:space="0" w:color="auto"/>
        <w:bottom w:val="none" w:sz="0" w:space="0" w:color="auto"/>
        <w:right w:val="none" w:sz="0" w:space="0" w:color="auto"/>
      </w:divBdr>
    </w:div>
    <w:div w:id="689255794">
      <w:bodyDiv w:val="1"/>
      <w:marLeft w:val="0"/>
      <w:marRight w:val="0"/>
      <w:marTop w:val="0"/>
      <w:marBottom w:val="0"/>
      <w:divBdr>
        <w:top w:val="none" w:sz="0" w:space="0" w:color="auto"/>
        <w:left w:val="none" w:sz="0" w:space="0" w:color="auto"/>
        <w:bottom w:val="none" w:sz="0" w:space="0" w:color="auto"/>
        <w:right w:val="none" w:sz="0" w:space="0" w:color="auto"/>
      </w:divBdr>
    </w:div>
    <w:div w:id="709500875">
      <w:bodyDiv w:val="1"/>
      <w:marLeft w:val="0"/>
      <w:marRight w:val="0"/>
      <w:marTop w:val="0"/>
      <w:marBottom w:val="0"/>
      <w:divBdr>
        <w:top w:val="none" w:sz="0" w:space="0" w:color="auto"/>
        <w:left w:val="none" w:sz="0" w:space="0" w:color="auto"/>
        <w:bottom w:val="none" w:sz="0" w:space="0" w:color="auto"/>
        <w:right w:val="none" w:sz="0" w:space="0" w:color="auto"/>
      </w:divBdr>
    </w:div>
    <w:div w:id="738556926">
      <w:bodyDiv w:val="1"/>
      <w:marLeft w:val="0"/>
      <w:marRight w:val="0"/>
      <w:marTop w:val="0"/>
      <w:marBottom w:val="0"/>
      <w:divBdr>
        <w:top w:val="none" w:sz="0" w:space="0" w:color="auto"/>
        <w:left w:val="none" w:sz="0" w:space="0" w:color="auto"/>
        <w:bottom w:val="none" w:sz="0" w:space="0" w:color="auto"/>
        <w:right w:val="none" w:sz="0" w:space="0" w:color="auto"/>
      </w:divBdr>
    </w:div>
    <w:div w:id="802117432">
      <w:bodyDiv w:val="1"/>
      <w:marLeft w:val="0"/>
      <w:marRight w:val="0"/>
      <w:marTop w:val="0"/>
      <w:marBottom w:val="0"/>
      <w:divBdr>
        <w:top w:val="none" w:sz="0" w:space="0" w:color="auto"/>
        <w:left w:val="none" w:sz="0" w:space="0" w:color="auto"/>
        <w:bottom w:val="none" w:sz="0" w:space="0" w:color="auto"/>
        <w:right w:val="none" w:sz="0" w:space="0" w:color="auto"/>
      </w:divBdr>
    </w:div>
    <w:div w:id="893783381">
      <w:bodyDiv w:val="1"/>
      <w:marLeft w:val="0"/>
      <w:marRight w:val="0"/>
      <w:marTop w:val="0"/>
      <w:marBottom w:val="0"/>
      <w:divBdr>
        <w:top w:val="none" w:sz="0" w:space="0" w:color="auto"/>
        <w:left w:val="none" w:sz="0" w:space="0" w:color="auto"/>
        <w:bottom w:val="none" w:sz="0" w:space="0" w:color="auto"/>
        <w:right w:val="none" w:sz="0" w:space="0" w:color="auto"/>
      </w:divBdr>
    </w:div>
    <w:div w:id="901795617">
      <w:bodyDiv w:val="1"/>
      <w:marLeft w:val="0"/>
      <w:marRight w:val="0"/>
      <w:marTop w:val="0"/>
      <w:marBottom w:val="0"/>
      <w:divBdr>
        <w:top w:val="none" w:sz="0" w:space="0" w:color="auto"/>
        <w:left w:val="none" w:sz="0" w:space="0" w:color="auto"/>
        <w:bottom w:val="none" w:sz="0" w:space="0" w:color="auto"/>
        <w:right w:val="none" w:sz="0" w:space="0" w:color="auto"/>
      </w:divBdr>
      <w:divsChild>
        <w:div w:id="1101875415">
          <w:marLeft w:val="0"/>
          <w:marRight w:val="0"/>
          <w:marTop w:val="0"/>
          <w:marBottom w:val="0"/>
          <w:divBdr>
            <w:top w:val="none" w:sz="0" w:space="0" w:color="auto"/>
            <w:left w:val="none" w:sz="0" w:space="0" w:color="auto"/>
            <w:bottom w:val="none" w:sz="0" w:space="0" w:color="auto"/>
            <w:right w:val="none" w:sz="0" w:space="0" w:color="auto"/>
          </w:divBdr>
          <w:divsChild>
            <w:div w:id="232858036">
              <w:marLeft w:val="0"/>
              <w:marRight w:val="0"/>
              <w:marTop w:val="225"/>
              <w:marBottom w:val="0"/>
              <w:divBdr>
                <w:top w:val="none" w:sz="0" w:space="0" w:color="auto"/>
                <w:left w:val="none" w:sz="0" w:space="0" w:color="auto"/>
                <w:bottom w:val="none" w:sz="0" w:space="0" w:color="auto"/>
                <w:right w:val="none" w:sz="0" w:space="0" w:color="auto"/>
              </w:divBdr>
              <w:divsChild>
                <w:div w:id="2039306006">
                  <w:marLeft w:val="0"/>
                  <w:marRight w:val="0"/>
                  <w:marTop w:val="0"/>
                  <w:marBottom w:val="0"/>
                  <w:divBdr>
                    <w:top w:val="none" w:sz="0" w:space="0" w:color="auto"/>
                    <w:left w:val="none" w:sz="0" w:space="0" w:color="auto"/>
                    <w:bottom w:val="none" w:sz="0" w:space="0" w:color="auto"/>
                    <w:right w:val="none" w:sz="0" w:space="0" w:color="auto"/>
                  </w:divBdr>
                  <w:divsChild>
                    <w:div w:id="7445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9387">
              <w:marLeft w:val="0"/>
              <w:marRight w:val="0"/>
              <w:marTop w:val="0"/>
              <w:marBottom w:val="0"/>
              <w:divBdr>
                <w:top w:val="none" w:sz="0" w:space="0" w:color="auto"/>
                <w:left w:val="none" w:sz="0" w:space="0" w:color="auto"/>
                <w:bottom w:val="none" w:sz="0" w:space="0" w:color="auto"/>
                <w:right w:val="none" w:sz="0" w:space="0" w:color="auto"/>
              </w:divBdr>
            </w:div>
            <w:div w:id="1368917039">
              <w:marLeft w:val="0"/>
              <w:marRight w:val="0"/>
              <w:marTop w:val="0"/>
              <w:marBottom w:val="0"/>
              <w:divBdr>
                <w:top w:val="none" w:sz="0" w:space="0" w:color="auto"/>
                <w:left w:val="none" w:sz="0" w:space="0" w:color="auto"/>
                <w:bottom w:val="none" w:sz="0" w:space="0" w:color="auto"/>
                <w:right w:val="none" w:sz="0" w:space="0" w:color="auto"/>
              </w:divBdr>
            </w:div>
            <w:div w:id="2112773001">
              <w:marLeft w:val="0"/>
              <w:marRight w:val="0"/>
              <w:marTop w:val="0"/>
              <w:marBottom w:val="0"/>
              <w:divBdr>
                <w:top w:val="none" w:sz="0" w:space="0" w:color="auto"/>
                <w:left w:val="none" w:sz="0" w:space="0" w:color="auto"/>
                <w:bottom w:val="none" w:sz="0" w:space="0" w:color="auto"/>
                <w:right w:val="none" w:sz="0" w:space="0" w:color="auto"/>
              </w:divBdr>
            </w:div>
          </w:divsChild>
        </w:div>
        <w:div w:id="1903365065">
          <w:marLeft w:val="0"/>
          <w:marRight w:val="0"/>
          <w:marTop w:val="0"/>
          <w:marBottom w:val="0"/>
          <w:divBdr>
            <w:top w:val="none" w:sz="0" w:space="0" w:color="auto"/>
            <w:left w:val="none" w:sz="0" w:space="0" w:color="auto"/>
            <w:bottom w:val="none" w:sz="0" w:space="0" w:color="auto"/>
            <w:right w:val="none" w:sz="0" w:space="0" w:color="auto"/>
          </w:divBdr>
        </w:div>
      </w:divsChild>
    </w:div>
    <w:div w:id="903955536">
      <w:bodyDiv w:val="1"/>
      <w:marLeft w:val="0"/>
      <w:marRight w:val="0"/>
      <w:marTop w:val="0"/>
      <w:marBottom w:val="0"/>
      <w:divBdr>
        <w:top w:val="none" w:sz="0" w:space="0" w:color="auto"/>
        <w:left w:val="none" w:sz="0" w:space="0" w:color="auto"/>
        <w:bottom w:val="none" w:sz="0" w:space="0" w:color="auto"/>
        <w:right w:val="none" w:sz="0" w:space="0" w:color="auto"/>
      </w:divBdr>
    </w:div>
    <w:div w:id="913971657">
      <w:bodyDiv w:val="1"/>
      <w:marLeft w:val="0"/>
      <w:marRight w:val="0"/>
      <w:marTop w:val="0"/>
      <w:marBottom w:val="0"/>
      <w:divBdr>
        <w:top w:val="none" w:sz="0" w:space="0" w:color="auto"/>
        <w:left w:val="none" w:sz="0" w:space="0" w:color="auto"/>
        <w:bottom w:val="none" w:sz="0" w:space="0" w:color="auto"/>
        <w:right w:val="none" w:sz="0" w:space="0" w:color="auto"/>
      </w:divBdr>
    </w:div>
    <w:div w:id="1052382122">
      <w:bodyDiv w:val="1"/>
      <w:marLeft w:val="0"/>
      <w:marRight w:val="0"/>
      <w:marTop w:val="0"/>
      <w:marBottom w:val="0"/>
      <w:divBdr>
        <w:top w:val="none" w:sz="0" w:space="0" w:color="auto"/>
        <w:left w:val="none" w:sz="0" w:space="0" w:color="auto"/>
        <w:bottom w:val="none" w:sz="0" w:space="0" w:color="auto"/>
        <w:right w:val="none" w:sz="0" w:space="0" w:color="auto"/>
      </w:divBdr>
    </w:div>
    <w:div w:id="1111894009">
      <w:bodyDiv w:val="1"/>
      <w:marLeft w:val="0"/>
      <w:marRight w:val="0"/>
      <w:marTop w:val="0"/>
      <w:marBottom w:val="0"/>
      <w:divBdr>
        <w:top w:val="none" w:sz="0" w:space="0" w:color="auto"/>
        <w:left w:val="none" w:sz="0" w:space="0" w:color="auto"/>
        <w:bottom w:val="none" w:sz="0" w:space="0" w:color="auto"/>
        <w:right w:val="none" w:sz="0" w:space="0" w:color="auto"/>
      </w:divBdr>
    </w:div>
    <w:div w:id="1242719161">
      <w:bodyDiv w:val="1"/>
      <w:marLeft w:val="0"/>
      <w:marRight w:val="0"/>
      <w:marTop w:val="0"/>
      <w:marBottom w:val="0"/>
      <w:divBdr>
        <w:top w:val="none" w:sz="0" w:space="0" w:color="auto"/>
        <w:left w:val="none" w:sz="0" w:space="0" w:color="auto"/>
        <w:bottom w:val="none" w:sz="0" w:space="0" w:color="auto"/>
        <w:right w:val="none" w:sz="0" w:space="0" w:color="auto"/>
      </w:divBdr>
    </w:div>
    <w:div w:id="1300763525">
      <w:bodyDiv w:val="1"/>
      <w:marLeft w:val="0"/>
      <w:marRight w:val="0"/>
      <w:marTop w:val="0"/>
      <w:marBottom w:val="0"/>
      <w:divBdr>
        <w:top w:val="none" w:sz="0" w:space="0" w:color="auto"/>
        <w:left w:val="none" w:sz="0" w:space="0" w:color="auto"/>
        <w:bottom w:val="none" w:sz="0" w:space="0" w:color="auto"/>
        <w:right w:val="none" w:sz="0" w:space="0" w:color="auto"/>
      </w:divBdr>
    </w:div>
    <w:div w:id="1364407728">
      <w:bodyDiv w:val="1"/>
      <w:marLeft w:val="0"/>
      <w:marRight w:val="0"/>
      <w:marTop w:val="0"/>
      <w:marBottom w:val="0"/>
      <w:divBdr>
        <w:top w:val="none" w:sz="0" w:space="0" w:color="auto"/>
        <w:left w:val="none" w:sz="0" w:space="0" w:color="auto"/>
        <w:bottom w:val="none" w:sz="0" w:space="0" w:color="auto"/>
        <w:right w:val="none" w:sz="0" w:space="0" w:color="auto"/>
      </w:divBdr>
    </w:div>
    <w:div w:id="1372417383">
      <w:bodyDiv w:val="1"/>
      <w:marLeft w:val="0"/>
      <w:marRight w:val="0"/>
      <w:marTop w:val="0"/>
      <w:marBottom w:val="0"/>
      <w:divBdr>
        <w:top w:val="none" w:sz="0" w:space="0" w:color="auto"/>
        <w:left w:val="none" w:sz="0" w:space="0" w:color="auto"/>
        <w:bottom w:val="none" w:sz="0" w:space="0" w:color="auto"/>
        <w:right w:val="none" w:sz="0" w:space="0" w:color="auto"/>
      </w:divBdr>
      <w:divsChild>
        <w:div w:id="1137259927">
          <w:marLeft w:val="0"/>
          <w:marRight w:val="0"/>
          <w:marTop w:val="0"/>
          <w:marBottom w:val="0"/>
          <w:divBdr>
            <w:top w:val="none" w:sz="0" w:space="0" w:color="auto"/>
            <w:left w:val="none" w:sz="0" w:space="0" w:color="auto"/>
            <w:bottom w:val="none" w:sz="0" w:space="0" w:color="auto"/>
            <w:right w:val="none" w:sz="0" w:space="0" w:color="auto"/>
          </w:divBdr>
          <w:divsChild>
            <w:div w:id="508834694">
              <w:marLeft w:val="0"/>
              <w:marRight w:val="0"/>
              <w:marTop w:val="0"/>
              <w:marBottom w:val="0"/>
              <w:divBdr>
                <w:top w:val="none" w:sz="0" w:space="0" w:color="auto"/>
                <w:left w:val="none" w:sz="0" w:space="0" w:color="auto"/>
                <w:bottom w:val="none" w:sz="0" w:space="0" w:color="auto"/>
                <w:right w:val="none" w:sz="0" w:space="0" w:color="auto"/>
              </w:divBdr>
            </w:div>
            <w:div w:id="1112940660">
              <w:marLeft w:val="0"/>
              <w:marRight w:val="0"/>
              <w:marTop w:val="0"/>
              <w:marBottom w:val="0"/>
              <w:divBdr>
                <w:top w:val="none" w:sz="0" w:space="0" w:color="auto"/>
                <w:left w:val="none" w:sz="0" w:space="0" w:color="auto"/>
                <w:bottom w:val="none" w:sz="0" w:space="0" w:color="auto"/>
                <w:right w:val="none" w:sz="0" w:space="0" w:color="auto"/>
              </w:divBdr>
            </w:div>
            <w:div w:id="1225138674">
              <w:marLeft w:val="0"/>
              <w:marRight w:val="0"/>
              <w:marTop w:val="225"/>
              <w:marBottom w:val="0"/>
              <w:divBdr>
                <w:top w:val="none" w:sz="0" w:space="0" w:color="auto"/>
                <w:left w:val="none" w:sz="0" w:space="0" w:color="auto"/>
                <w:bottom w:val="none" w:sz="0" w:space="0" w:color="auto"/>
                <w:right w:val="none" w:sz="0" w:space="0" w:color="auto"/>
              </w:divBdr>
              <w:divsChild>
                <w:div w:id="1402947644">
                  <w:marLeft w:val="0"/>
                  <w:marRight w:val="0"/>
                  <w:marTop w:val="0"/>
                  <w:marBottom w:val="0"/>
                  <w:divBdr>
                    <w:top w:val="none" w:sz="0" w:space="0" w:color="auto"/>
                    <w:left w:val="none" w:sz="0" w:space="0" w:color="auto"/>
                    <w:bottom w:val="none" w:sz="0" w:space="0" w:color="auto"/>
                    <w:right w:val="none" w:sz="0" w:space="0" w:color="auto"/>
                  </w:divBdr>
                  <w:divsChild>
                    <w:div w:id="21165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8254">
              <w:marLeft w:val="0"/>
              <w:marRight w:val="0"/>
              <w:marTop w:val="0"/>
              <w:marBottom w:val="0"/>
              <w:divBdr>
                <w:top w:val="none" w:sz="0" w:space="0" w:color="auto"/>
                <w:left w:val="none" w:sz="0" w:space="0" w:color="auto"/>
                <w:bottom w:val="none" w:sz="0" w:space="0" w:color="auto"/>
                <w:right w:val="none" w:sz="0" w:space="0" w:color="auto"/>
              </w:divBdr>
            </w:div>
          </w:divsChild>
        </w:div>
        <w:div w:id="1898277531">
          <w:marLeft w:val="0"/>
          <w:marRight w:val="0"/>
          <w:marTop w:val="0"/>
          <w:marBottom w:val="0"/>
          <w:divBdr>
            <w:top w:val="none" w:sz="0" w:space="0" w:color="auto"/>
            <w:left w:val="none" w:sz="0" w:space="0" w:color="auto"/>
            <w:bottom w:val="none" w:sz="0" w:space="0" w:color="auto"/>
            <w:right w:val="none" w:sz="0" w:space="0" w:color="auto"/>
          </w:divBdr>
        </w:div>
      </w:divsChild>
    </w:div>
    <w:div w:id="1406299546">
      <w:bodyDiv w:val="1"/>
      <w:marLeft w:val="0"/>
      <w:marRight w:val="0"/>
      <w:marTop w:val="0"/>
      <w:marBottom w:val="0"/>
      <w:divBdr>
        <w:top w:val="none" w:sz="0" w:space="0" w:color="auto"/>
        <w:left w:val="none" w:sz="0" w:space="0" w:color="auto"/>
        <w:bottom w:val="none" w:sz="0" w:space="0" w:color="auto"/>
        <w:right w:val="none" w:sz="0" w:space="0" w:color="auto"/>
      </w:divBdr>
    </w:div>
    <w:div w:id="1549952412">
      <w:bodyDiv w:val="1"/>
      <w:marLeft w:val="0"/>
      <w:marRight w:val="0"/>
      <w:marTop w:val="0"/>
      <w:marBottom w:val="0"/>
      <w:divBdr>
        <w:top w:val="none" w:sz="0" w:space="0" w:color="auto"/>
        <w:left w:val="none" w:sz="0" w:space="0" w:color="auto"/>
        <w:bottom w:val="none" w:sz="0" w:space="0" w:color="auto"/>
        <w:right w:val="none" w:sz="0" w:space="0" w:color="auto"/>
      </w:divBdr>
    </w:div>
    <w:div w:id="1576475742">
      <w:bodyDiv w:val="1"/>
      <w:marLeft w:val="0"/>
      <w:marRight w:val="0"/>
      <w:marTop w:val="0"/>
      <w:marBottom w:val="0"/>
      <w:divBdr>
        <w:top w:val="none" w:sz="0" w:space="0" w:color="auto"/>
        <w:left w:val="none" w:sz="0" w:space="0" w:color="auto"/>
        <w:bottom w:val="none" w:sz="0" w:space="0" w:color="auto"/>
        <w:right w:val="none" w:sz="0" w:space="0" w:color="auto"/>
      </w:divBdr>
    </w:div>
    <w:div w:id="1676615188">
      <w:bodyDiv w:val="1"/>
      <w:marLeft w:val="0"/>
      <w:marRight w:val="0"/>
      <w:marTop w:val="0"/>
      <w:marBottom w:val="0"/>
      <w:divBdr>
        <w:top w:val="none" w:sz="0" w:space="0" w:color="auto"/>
        <w:left w:val="none" w:sz="0" w:space="0" w:color="auto"/>
        <w:bottom w:val="none" w:sz="0" w:space="0" w:color="auto"/>
        <w:right w:val="none" w:sz="0" w:space="0" w:color="auto"/>
      </w:divBdr>
    </w:div>
    <w:div w:id="1736973140">
      <w:bodyDiv w:val="1"/>
      <w:marLeft w:val="0"/>
      <w:marRight w:val="0"/>
      <w:marTop w:val="0"/>
      <w:marBottom w:val="0"/>
      <w:divBdr>
        <w:top w:val="none" w:sz="0" w:space="0" w:color="auto"/>
        <w:left w:val="none" w:sz="0" w:space="0" w:color="auto"/>
        <w:bottom w:val="none" w:sz="0" w:space="0" w:color="auto"/>
        <w:right w:val="none" w:sz="0" w:space="0" w:color="auto"/>
      </w:divBdr>
    </w:div>
    <w:div w:id="1774091866">
      <w:bodyDiv w:val="1"/>
      <w:marLeft w:val="0"/>
      <w:marRight w:val="0"/>
      <w:marTop w:val="0"/>
      <w:marBottom w:val="0"/>
      <w:divBdr>
        <w:top w:val="none" w:sz="0" w:space="0" w:color="auto"/>
        <w:left w:val="none" w:sz="0" w:space="0" w:color="auto"/>
        <w:bottom w:val="none" w:sz="0" w:space="0" w:color="auto"/>
        <w:right w:val="none" w:sz="0" w:space="0" w:color="auto"/>
      </w:divBdr>
    </w:div>
    <w:div w:id="1830557955">
      <w:bodyDiv w:val="1"/>
      <w:marLeft w:val="0"/>
      <w:marRight w:val="0"/>
      <w:marTop w:val="0"/>
      <w:marBottom w:val="0"/>
      <w:divBdr>
        <w:top w:val="none" w:sz="0" w:space="0" w:color="auto"/>
        <w:left w:val="none" w:sz="0" w:space="0" w:color="auto"/>
        <w:bottom w:val="none" w:sz="0" w:space="0" w:color="auto"/>
        <w:right w:val="none" w:sz="0" w:space="0" w:color="auto"/>
      </w:divBdr>
    </w:div>
    <w:div w:id="1927691365">
      <w:bodyDiv w:val="1"/>
      <w:marLeft w:val="0"/>
      <w:marRight w:val="0"/>
      <w:marTop w:val="0"/>
      <w:marBottom w:val="0"/>
      <w:divBdr>
        <w:top w:val="none" w:sz="0" w:space="0" w:color="auto"/>
        <w:left w:val="none" w:sz="0" w:space="0" w:color="auto"/>
        <w:bottom w:val="none" w:sz="0" w:space="0" w:color="auto"/>
        <w:right w:val="none" w:sz="0" w:space="0" w:color="auto"/>
      </w:divBdr>
    </w:div>
    <w:div w:id="1976640589">
      <w:bodyDiv w:val="1"/>
      <w:marLeft w:val="0"/>
      <w:marRight w:val="0"/>
      <w:marTop w:val="0"/>
      <w:marBottom w:val="0"/>
      <w:divBdr>
        <w:top w:val="none" w:sz="0" w:space="0" w:color="auto"/>
        <w:left w:val="none" w:sz="0" w:space="0" w:color="auto"/>
        <w:bottom w:val="none" w:sz="0" w:space="0" w:color="auto"/>
        <w:right w:val="none" w:sz="0" w:space="0" w:color="auto"/>
      </w:divBdr>
    </w:div>
    <w:div w:id="2041740044">
      <w:bodyDiv w:val="1"/>
      <w:marLeft w:val="0"/>
      <w:marRight w:val="0"/>
      <w:marTop w:val="0"/>
      <w:marBottom w:val="0"/>
      <w:divBdr>
        <w:top w:val="none" w:sz="0" w:space="0" w:color="auto"/>
        <w:left w:val="none" w:sz="0" w:space="0" w:color="auto"/>
        <w:bottom w:val="none" w:sz="0" w:space="0" w:color="auto"/>
        <w:right w:val="none" w:sz="0" w:space="0" w:color="auto"/>
      </w:divBdr>
    </w:div>
    <w:div w:id="2044093473">
      <w:bodyDiv w:val="1"/>
      <w:marLeft w:val="0"/>
      <w:marRight w:val="0"/>
      <w:marTop w:val="0"/>
      <w:marBottom w:val="0"/>
      <w:divBdr>
        <w:top w:val="none" w:sz="0" w:space="0" w:color="auto"/>
        <w:left w:val="none" w:sz="0" w:space="0" w:color="auto"/>
        <w:bottom w:val="none" w:sz="0" w:space="0" w:color="auto"/>
        <w:right w:val="none" w:sz="0" w:space="0" w:color="auto"/>
      </w:divBdr>
    </w:div>
    <w:div w:id="2050254155">
      <w:bodyDiv w:val="1"/>
      <w:marLeft w:val="0"/>
      <w:marRight w:val="0"/>
      <w:marTop w:val="0"/>
      <w:marBottom w:val="0"/>
      <w:divBdr>
        <w:top w:val="none" w:sz="0" w:space="0" w:color="auto"/>
        <w:left w:val="none" w:sz="0" w:space="0" w:color="auto"/>
        <w:bottom w:val="none" w:sz="0" w:space="0" w:color="auto"/>
        <w:right w:val="none" w:sz="0" w:space="0" w:color="auto"/>
      </w:divBdr>
    </w:div>
    <w:div w:id="2058384506">
      <w:bodyDiv w:val="1"/>
      <w:marLeft w:val="0"/>
      <w:marRight w:val="0"/>
      <w:marTop w:val="0"/>
      <w:marBottom w:val="0"/>
      <w:divBdr>
        <w:top w:val="none" w:sz="0" w:space="0" w:color="auto"/>
        <w:left w:val="none" w:sz="0" w:space="0" w:color="auto"/>
        <w:bottom w:val="none" w:sz="0" w:space="0" w:color="auto"/>
        <w:right w:val="none" w:sz="0" w:space="0" w:color="auto"/>
      </w:divBdr>
    </w:div>
    <w:div w:id="2079085296">
      <w:bodyDiv w:val="1"/>
      <w:marLeft w:val="0"/>
      <w:marRight w:val="0"/>
      <w:marTop w:val="0"/>
      <w:marBottom w:val="0"/>
      <w:divBdr>
        <w:top w:val="none" w:sz="0" w:space="0" w:color="auto"/>
        <w:left w:val="none" w:sz="0" w:space="0" w:color="auto"/>
        <w:bottom w:val="none" w:sz="0" w:space="0" w:color="auto"/>
        <w:right w:val="none" w:sz="0" w:space="0" w:color="auto"/>
      </w:divBdr>
    </w:div>
    <w:div w:id="21120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85F22-2F73-43AD-B320-B627D986FD6F}">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customXml/itemProps2.xml><?xml version="1.0" encoding="utf-8"?>
<ds:datastoreItem xmlns:ds="http://schemas.openxmlformats.org/officeDocument/2006/customXml" ds:itemID="{D91B6C04-32AF-4EFA-9CDC-020870A1C480}">
  <ds:schemaRefs>
    <ds:schemaRef ds:uri="http://schemas.openxmlformats.org/officeDocument/2006/bibliography"/>
  </ds:schemaRefs>
</ds:datastoreItem>
</file>

<file path=customXml/itemProps3.xml><?xml version="1.0" encoding="utf-8"?>
<ds:datastoreItem xmlns:ds="http://schemas.openxmlformats.org/officeDocument/2006/customXml" ds:itemID="{3D4F0FA6-56AC-4C93-B514-D745946BB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3C762-C174-4199-B186-A2716010C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38</Pages>
  <Words>8692</Words>
  <Characters>62590</Characters>
  <Application>Microsoft Office Word</Application>
  <DocSecurity>0</DocSecurity>
  <Lines>2086</Lines>
  <Paragraphs>255</Paragraphs>
  <ScaleCrop>false</ScaleCrop>
  <Company/>
  <LinksUpToDate>false</LinksUpToDate>
  <CharactersWithSpaces>71027</CharactersWithSpaces>
  <SharedDoc>false</SharedDoc>
  <HLinks>
    <vt:vector size="18" baseType="variant">
      <vt:variant>
        <vt:i4>1507411</vt:i4>
      </vt:variant>
      <vt:variant>
        <vt:i4>6</vt:i4>
      </vt:variant>
      <vt:variant>
        <vt:i4>0</vt:i4>
      </vt:variant>
      <vt:variant>
        <vt:i4>5</vt:i4>
      </vt:variant>
      <vt:variant>
        <vt:lpwstr>https://www.riigiteataja.ee/et/akt/103062026023?leiaKehtiv</vt:lpwstr>
      </vt:variant>
      <vt:variant>
        <vt:lpwstr>para135</vt:lpwstr>
      </vt:variant>
      <vt:variant>
        <vt:i4>8126524</vt:i4>
      </vt:variant>
      <vt:variant>
        <vt:i4>3</vt:i4>
      </vt:variant>
      <vt:variant>
        <vt:i4>0</vt:i4>
      </vt:variant>
      <vt:variant>
        <vt:i4>5</vt:i4>
      </vt:variant>
      <vt:variant>
        <vt:lpwstr>https://www.riigiteataja.ee/et/akt/121122016002</vt:lpwstr>
      </vt:variant>
      <vt:variant>
        <vt:lpwstr/>
      </vt:variant>
      <vt:variant>
        <vt:i4>6684685</vt:i4>
      </vt:variant>
      <vt:variant>
        <vt:i4>0</vt:i4>
      </vt:variant>
      <vt:variant>
        <vt:i4>0</vt:i4>
      </vt:variant>
      <vt:variant>
        <vt:i4>5</vt:i4>
      </vt:variant>
      <vt:variant>
        <vt:lpwstr>mailto:sirlis.somer@sm.ee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Mets</dc:creator>
  <cp:keywords/>
  <dc:description/>
  <cp:lastModifiedBy>Reet Kodu - SOM</cp:lastModifiedBy>
  <cp:revision>1359</cp:revision>
  <dcterms:created xsi:type="dcterms:W3CDTF">2026-06-17T18:40:00Z</dcterms:created>
  <dcterms:modified xsi:type="dcterms:W3CDTF">2026-07-09T13:00:00Z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0x010100CBD3D0DAC2476940AB8641C2A3F43358</vt:lpwstr>
  </property>
  <property fmtid="{D5CDD505-2E9C-101B-9397-08002B2CF9AE}" pid="3" name="_dlc_DocIdItemGuid">
    <vt:lpwstr>77f27403-f417-46e5-a0ea-c022c7659d0c</vt:lpwstr>
  </property>
  <property fmtid="{D5CDD505-2E9C-101B-9397-08002B2CF9AE}" pid="4" name="ContentType">
    <vt:lpwstr>Dokument</vt:lpwstr>
  </property>
  <property fmtid="{D5CDD505-2E9C-101B-9397-08002B2CF9AE}" pid="5" name="Vastutaja">
    <vt:lpwstr/>
  </property>
  <property fmtid="{D5CDD505-2E9C-101B-9397-08002B2CF9AE}" pid="6" name="Lisainfo">
    <vt:lpwstr/>
  </property>
  <property fmtid="{D5CDD505-2E9C-101B-9397-08002B2CF9AE}" pid="7" name="muutmisaeg">
    <vt:lpwstr/>
  </property>
  <property fmtid="{D5CDD505-2E9C-101B-9397-08002B2CF9AE}" pid="8" name="Valdkond">
    <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defa4170-0d19-0005-0004-bc88714345d2_Enabled">
    <vt:lpwstr>true</vt:lpwstr>
  </property>
  <property fmtid="{D5CDD505-2E9C-101B-9397-08002B2CF9AE}" pid="17" name="MSIP_Label_defa4170-0d19-0005-0004-bc88714345d2_SetDate">
    <vt:lpwstr>2024-09-05T11:26:34Z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8fe098d2-428d-4bd4-9803-7195fe96f0e2</vt:lpwstr>
  </property>
  <property fmtid="{D5CDD505-2E9C-101B-9397-08002B2CF9AE}" pid="21" name="MSIP_Label_defa4170-0d19-0005-0004-bc88714345d2_ActionId">
    <vt:lpwstr>b22c2b6d-f307-4a13-a067-321621f71adc</vt:lpwstr>
  </property>
  <property fmtid="{D5CDD505-2E9C-101B-9397-08002B2CF9AE}" pid="22" name="MSIP_Label_defa4170-0d19-0005-0004-bc88714345d2_ContentBits">
    <vt:lpwstr>0</vt:lpwstr>
  </property>
</Properties>
</file>